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2B" w:rsidRDefault="001428B2" w:rsidP="001428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2759" cy="1581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т дум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256" cy="158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02" w:rsidRPr="00597202" w:rsidRDefault="00597202" w:rsidP="0059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БЕРЕЗНЯКОВСКОГО СЕЛЬСКОГО ПОСЕЛЕНИЯ</w:t>
      </w:r>
    </w:p>
    <w:p w:rsidR="00597202" w:rsidRPr="00597202" w:rsidRDefault="00597202" w:rsidP="0059720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 (124)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  <w:r w:rsidRPr="0059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.27.04.2018 г.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27.04.2018Г. № 48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РОССЙСКАЯ ФЕДЕРАЦИЯ</w:t>
      </w:r>
    </w:p>
    <w:p w:rsidR="00597202" w:rsidRPr="00597202" w:rsidRDefault="00597202" w:rsidP="00597202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ИРКУТСКАЯ ОБЛАСТЬ</w:t>
      </w:r>
    </w:p>
    <w:p w:rsidR="00597202" w:rsidRPr="00597202" w:rsidRDefault="00597202" w:rsidP="00597202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НИЖНЕИЛИМСКИЙ МУНИЦИПАЛЬНЫЙ РАЙОН</w:t>
      </w:r>
      <w:bookmarkStart w:id="0" w:name="_GoBack"/>
      <w:bookmarkEnd w:id="0"/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БЕРЕЗНЯКОВСКОЕ СЕЛЬСКОЕ ПОСЕЛЕНИЕ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ДУМА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РЕШЕНИЕ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«О ВНЕСЕНИИ ИЗМЕНЕНИЙ В РЕШЕНИЕ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ДУМЫ БЕРЕЗНЯКОВСКОГО СЕЛЬСКОГО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ПОСЕЛЕНИЯ НИЖНЕИЛИМСКОГО РАЙОНА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«О БЮДЖЕТЕ БЕРЕЗНЯКОВСКОГО МУНИЦИПАЛЬНОГО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ОБРАЗОВАНИЯ НА 2018 ГОД И НА ПЛАНОВЫЙ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ПЕРИОД 2019 И 2020 ГОДОВ» ОТ 28.12.2017 Г. № 20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97202">
        <w:rPr>
          <w:rFonts w:ascii="Arial" w:eastAsia="Calibri" w:hAnsi="Arial" w:cs="Arial"/>
          <w:sz w:val="18"/>
          <w:szCs w:val="18"/>
        </w:rPr>
        <w:t>В соответствии со статьей 153 БК РФ,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97202">
        <w:rPr>
          <w:rFonts w:ascii="Arial" w:eastAsia="Calibri" w:hAnsi="Arial" w:cs="Arial"/>
          <w:b/>
          <w:sz w:val="18"/>
          <w:szCs w:val="18"/>
        </w:rPr>
        <w:t>РЕШИЛА: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Внести в Решение Думы Березняковского сельского поселения Нижнеилимского района от 28.12.2017 года № 20 «О бюджете Березняковского муниципального образования на 2018 год и на плановый период 2019 и 2020 годов» следующие изменения: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1. Пункт 1 изложить в следующей редакции: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Утвердить основные характеристики бюджета Березняковского муниципального образования на 2018 год: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прогнозируемый общий объем доходов бюджета Березняковского муниципального образования в сумме 18 552,7</w:t>
      </w:r>
      <w:r w:rsidRPr="0059720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97202">
        <w:rPr>
          <w:rFonts w:ascii="Arial" w:eastAsia="Times New Roman" w:hAnsi="Arial" w:cs="Arial"/>
          <w:color w:val="000000"/>
          <w:sz w:val="18"/>
          <w:szCs w:val="18"/>
        </w:rPr>
        <w:t>тыс. рублей, в том числе безвозмездные поступления в сумме 16 975,3</w:t>
      </w:r>
      <w:r w:rsidRPr="0059720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97202">
        <w:rPr>
          <w:rFonts w:ascii="Arial" w:eastAsia="Times New Roman" w:hAnsi="Arial" w:cs="Arial"/>
          <w:color w:val="000000"/>
          <w:sz w:val="18"/>
          <w:szCs w:val="18"/>
        </w:rPr>
        <w:t>тыс. рублей, из них объем межбюджетных трансфертов, получаемых из других бюджетов бюджетной системы Российской Федерации, в сумме 16 975,3 тыс. рублей;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общий объем расходов бюджета Березняковского муниципального образования в сумме 19 304,4</w:t>
      </w:r>
      <w:r w:rsidRPr="0059720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97202">
        <w:rPr>
          <w:rFonts w:ascii="Arial" w:eastAsia="Times New Roman" w:hAnsi="Arial" w:cs="Arial"/>
          <w:color w:val="000000"/>
          <w:sz w:val="18"/>
          <w:szCs w:val="18"/>
        </w:rPr>
        <w:t>тыс. рублей;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размер дефицита бюджета Березняковского муниципального образования в сумме 751,7</w:t>
      </w:r>
      <w:r w:rsidRPr="0059720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97202">
        <w:rPr>
          <w:rFonts w:ascii="Arial" w:eastAsia="Times New Roman" w:hAnsi="Arial" w:cs="Arial"/>
          <w:color w:val="000000"/>
          <w:sz w:val="18"/>
          <w:szCs w:val="18"/>
        </w:rPr>
        <w:t>тыс. рублей.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Установить, что превышение дефицита бюджета Березняковского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686,3</w:t>
      </w:r>
      <w:r w:rsidRPr="0059720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97202">
        <w:rPr>
          <w:rFonts w:ascii="Arial" w:eastAsia="Times New Roman" w:hAnsi="Arial" w:cs="Arial"/>
          <w:color w:val="000000"/>
          <w:sz w:val="18"/>
          <w:szCs w:val="18"/>
        </w:rPr>
        <w:t>тыс. руб.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2. Утвердить объем бюджетных ассигнований дорожного фонда администрации Березняковского муниципального образования на 2018 год в размере 1 210,7</w:t>
      </w:r>
      <w:r w:rsidRPr="0059720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97202">
        <w:rPr>
          <w:rFonts w:ascii="Arial" w:eastAsia="Times New Roman" w:hAnsi="Arial" w:cs="Arial"/>
          <w:color w:val="000000"/>
          <w:sz w:val="18"/>
          <w:szCs w:val="18"/>
        </w:rPr>
        <w:t>тыс. рублей.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3. Приложения № 1, 5, 7, 9, 13 изложить в новой редакции.</w:t>
      </w:r>
    </w:p>
    <w:p w:rsidR="00597202" w:rsidRPr="00597202" w:rsidRDefault="00597202" w:rsidP="00597202">
      <w:pPr>
        <w:spacing w:after="0" w:line="256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7202">
        <w:rPr>
          <w:rFonts w:ascii="Arial" w:eastAsia="Times New Roman" w:hAnsi="Arial" w:cs="Arial"/>
          <w:color w:val="000000"/>
          <w:sz w:val="18"/>
          <w:szCs w:val="18"/>
        </w:rPr>
        <w:t>4. 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597202" w:rsidRPr="00597202" w:rsidRDefault="00597202" w:rsidP="00597202">
      <w:pPr>
        <w:tabs>
          <w:tab w:val="left" w:pos="2835"/>
        </w:tabs>
        <w:spacing w:after="0" w:line="256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97202">
        <w:rPr>
          <w:rFonts w:ascii="Arial" w:eastAsia="Calibri" w:hAnsi="Arial" w:cs="Arial"/>
          <w:sz w:val="18"/>
          <w:szCs w:val="18"/>
        </w:rPr>
        <w:t xml:space="preserve">Председатель Думы Березняковского 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97202">
        <w:rPr>
          <w:rFonts w:ascii="Arial" w:eastAsia="Calibri" w:hAnsi="Arial" w:cs="Arial"/>
          <w:sz w:val="18"/>
          <w:szCs w:val="18"/>
        </w:rPr>
        <w:t>муниципального образования</w:t>
      </w:r>
    </w:p>
    <w:p w:rsidR="00597202" w:rsidRPr="00597202" w:rsidRDefault="00597202" w:rsidP="00597202">
      <w:pPr>
        <w:tabs>
          <w:tab w:val="left" w:pos="1995"/>
          <w:tab w:val="left" w:pos="7605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97202">
        <w:rPr>
          <w:rFonts w:ascii="Arial" w:eastAsia="Calibri" w:hAnsi="Arial" w:cs="Arial"/>
          <w:sz w:val="18"/>
          <w:szCs w:val="18"/>
        </w:rPr>
        <w:t>А.П. Ефимова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ПОЯСНИТЕЛЬНАЯ ЗАПИСКА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К ПРОЕКТУ РЕШЕНИЯ ДУМЫ БЕРЕЗНЯКОВСКОГО СЕЛЬСКОГО ПОСЕЛЕНИЯ НИЖНЕИЛИМСКОГО РАЙОНА «О ВНЕСЕНИИ ИЗМЕНЕНИЙ В РЕШЕНИЕ ДУМЫ БЕРЕЗНЯКОВСКОГО СЕЛЬСКОГО ПОСЕЛЕНИЯ НИЖНЕИЛИМСКОГО РАЙОНА "О БЮДЖЕТЕ БЕРЕЗНЯКОВСКОГО МУНИЦИПАЛЬНОГО ОБРАЗОВАНИЯ НА 2018 ГОД И НА ПЛАНОВЫЙ ПЕРИОД 2019 И 2020 ГОДОВ " ОТ 28.12.2017 Г. № 20"»</w:t>
      </w:r>
    </w:p>
    <w:p w:rsidR="00597202" w:rsidRPr="00597202" w:rsidRDefault="00597202" w:rsidP="005972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Решение «О внесении изменений в Решение Думы Березняковского сельского поселения Нижнеилимского района "О бюджете Березняковского муниципального образования на 2018 год и на плановый период 2019 и 2020 годов " от 28.12.2017 г. № 20</w:t>
      </w: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"»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подготовлено в соответствии с требованиями Бюджетного кодекса Российской Федерации и Положения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«О бюджетном процессе в Березняковском муниципальном образовании», а также в соответствии с основными направлениями бюджетной и налоговой политики муниципального образования на 2018 год и на плановый период 2019 и 2020 годов.</w:t>
      </w:r>
    </w:p>
    <w:p w:rsidR="00597202" w:rsidRPr="00597202" w:rsidRDefault="00597202" w:rsidP="0059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основных параметров бюджета Березняковского муниципального образования на 2018 год и на плановый период 2019 и 2020 годов осуществлено в соответствии с требованиями действующего бюджетного и налогового законодательства с учетом планируемых с 2018 года изменений. </w:t>
      </w:r>
    </w:p>
    <w:p w:rsidR="00597202" w:rsidRPr="00597202" w:rsidRDefault="00597202" w:rsidP="0059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С учетом предложенных администрацией Березняковского сельского поселения изменений параметры бюджета Березняковского муниципального образования сформированы в следующих объемах:</w:t>
      </w:r>
    </w:p>
    <w:p w:rsidR="00597202" w:rsidRPr="00597202" w:rsidRDefault="00597202" w:rsidP="005972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2018 год:</w:t>
      </w:r>
    </w:p>
    <w:p w:rsidR="00597202" w:rsidRPr="00597202" w:rsidRDefault="00597202" w:rsidP="00597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bookmarkStart w:id="1" w:name="OLE_LINK1"/>
      <w:bookmarkStart w:id="2" w:name="OLE_LINK2"/>
      <w:bookmarkStart w:id="3" w:name="OLE_LINK3"/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связи с увеличением доходной части бюджета доходы составят </w:t>
      </w:r>
      <w:bookmarkEnd w:id="1"/>
      <w:bookmarkEnd w:id="2"/>
      <w:bookmarkEnd w:id="3"/>
      <w:r w:rsidRPr="00597202">
        <w:rPr>
          <w:rFonts w:ascii="Arial" w:eastAsia="Times New Roman" w:hAnsi="Arial" w:cs="Arial"/>
          <w:sz w:val="18"/>
          <w:szCs w:val="18"/>
          <w:lang w:eastAsia="ru-RU"/>
        </w:rPr>
        <w:t>18 ,7</w:t>
      </w: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тыс. рублей;</w:t>
      </w:r>
    </w:p>
    <w:p w:rsidR="00597202" w:rsidRPr="00597202" w:rsidRDefault="00597202" w:rsidP="00597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- в связи с увеличением расходной части бюджета расходы составят 19 304,4 тыс. рублей; 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- дефицит составит 751,7</w:t>
      </w: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тыс. рублей.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ДОХОДЫ БЮДЖЕТА БЕРЕЗНЯКОВСКОГО МУНИЦИПАЛЬНОГО ОБРАЗОВАНИЯ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Утвержденный объем поступлений доходов в бюджет муниципального образования на 2018 год и на плановый период 2019 и 2020 годов составляет:</w:t>
      </w: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11 743,9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на 2018 год,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8 823,9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на 2019 год,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8 955,3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на 2020 год.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Проектом решения предлагается внести следующие изменения в доходную часть бюджета муниципального образования: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- в 2018 году увеличить доходную часть бюджета муниципального образования на 6 808,8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и утвердить в объеме 18 552,7 тыс. рублей</w:t>
      </w: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(Приложение № 1 к проекту решения);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ИЗМЕНЕНИЕ ДОХОДНОЙ ЧАСТИ БЮДЖЕТА БЕРЕЗНЯКОВСКОГО МУНИЦИПАЛЬНОГО ОБРАЗОВАНИЯ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Налоговые и неналоговые доходы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На 2018 год и на плановый период 2019 и 2020 годов увеличение налоговых и неналоговых поступлений в бюджет муниципального образования не предлагается.</w:t>
      </w: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Безвозмездные поступления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 2018 году в бюджете муниципального образования планируется увеличение безвозмездных поступлений в объеме 6 808,8 тыс. рублей, в том числе: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+ 1 175,1 тыс. рублей – Дотации бюджетам поселений на выравнивание бюджетной обеспеченности из ФФП поселений;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+ 599,9 тыс. рублей – Дотации бюджетам поселений на поддержку мер по обеспечению сбалансированности бюджетов;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+ 4 545,0 тыс. рублей –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собственности;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+ </w:t>
      </w:r>
      <w:bookmarkStart w:id="4" w:name="OLE_LINK6"/>
      <w:bookmarkStart w:id="5" w:name="OLE_LINK7"/>
      <w:bookmarkStart w:id="6" w:name="OLE_LINK8"/>
      <w:r w:rsidRPr="00597202">
        <w:rPr>
          <w:rFonts w:ascii="Arial" w:eastAsia="Times New Roman" w:hAnsi="Arial" w:cs="Arial"/>
          <w:sz w:val="18"/>
          <w:szCs w:val="18"/>
          <w:lang w:eastAsia="ru-RU"/>
        </w:rPr>
        <w:t>485,4 тыс. рублей –</w:t>
      </w:r>
      <w:r w:rsidRPr="00597202">
        <w:rPr>
          <w:rFonts w:ascii="Arial" w:eastAsia="Times New Roman" w:hAnsi="Arial" w:cs="Arial"/>
          <w:bCs/>
          <w:spacing w:val="-1"/>
          <w:sz w:val="18"/>
          <w:szCs w:val="18"/>
          <w:lang w:eastAsia="ru-RU"/>
        </w:rPr>
        <w:t xml:space="preserve"> Субсидии на реализацию мероприятий перечня проектов народных инициатив;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97202" w:rsidRPr="00597202" w:rsidRDefault="00597202" w:rsidP="00597202">
      <w:pPr>
        <w:widowControl w:val="0"/>
        <w:spacing w:after="0" w:line="240" w:lineRule="auto"/>
        <w:ind w:firstLineChars="300" w:firstLine="537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Cs/>
          <w:spacing w:val="-1"/>
          <w:sz w:val="18"/>
          <w:szCs w:val="18"/>
          <w:lang w:eastAsia="ru-RU"/>
        </w:rPr>
        <w:t xml:space="preserve">+ 3,4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тыс. рублей </w:t>
      </w:r>
      <w:r w:rsidRPr="00597202">
        <w:rPr>
          <w:rFonts w:ascii="Arial" w:eastAsia="Times New Roman" w:hAnsi="Arial" w:cs="Arial"/>
          <w:bCs/>
          <w:spacing w:val="-1"/>
          <w:sz w:val="18"/>
          <w:szCs w:val="18"/>
          <w:lang w:eastAsia="ru-RU"/>
        </w:rPr>
        <w:t>– Субвенции бюджетам поселений на выполнение государственных полномочий в сфере водоснабжения и водоотведения;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Внесение изменений на плановый период 2019 и 2020 годов не предлагается.</w:t>
      </w:r>
    </w:p>
    <w:bookmarkEnd w:id="4"/>
    <w:bookmarkEnd w:id="5"/>
    <w:bookmarkEnd w:id="6"/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РАСХОДЫ БЮДЖЕТА БЕРЕЗНЯКОВСКОГО МУНИЦИПАЛЬНОГО ОБРАЗОВАНИЯ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 соответствии с Решением о бюджете, расходы на 2018 год и на плановый период 2019 и 2020 годов утверждены в объеме: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11 809,3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на 2018 год,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8 678,8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на 2019 год,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8 594,1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на 2020 год,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Проектом решения предлагается внести следующие изменения в расходную часть бюджета муниципального образования: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sym w:font="Symbol" w:char="F02D"/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в 2018 году увеличить расходную часть бюджета муниципального образования на 7 495,1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и утвердить в объеме 19 304,4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Внесение изменений на плановый период 2019 и 2020 годов не предлагается.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7202" w:rsidRPr="00597202" w:rsidRDefault="00597202" w:rsidP="00597202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ИЗМЕНЕНИЕ РАСХОДНОЙ ЧАСТИ БЮДЖЕТА БЕРЕЗНЯКОВСКОГО МУНИЦИПАЛЬНОГО ОБРАЗОВАНИЯ</w:t>
      </w:r>
    </w:p>
    <w:p w:rsidR="00597202" w:rsidRPr="00597202" w:rsidRDefault="00597202" w:rsidP="00597202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Внесены изменения в расходную часть бюджета по предложению администрации Березняковского сельского поселения в связи с</w:t>
      </w:r>
      <w:r w:rsidRPr="00597202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увеличением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доходной части бюджета: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Batang" w:hAnsi="Arial" w:cs="Arial"/>
          <w:b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b/>
          <w:sz w:val="18"/>
          <w:szCs w:val="18"/>
          <w:lang w:eastAsia="ru-RU"/>
        </w:rPr>
        <w:t>РАЗДЕЛ 01 «ОБЩЕГОСУДАРСТВЕННЫЕ ВОПРОСЫ»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Batang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spacing w:before="120"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 xml:space="preserve">По разделу «Общегосударственные вопросы»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597202" w:rsidRPr="00597202" w:rsidRDefault="00597202" w:rsidP="00597202">
      <w:pPr>
        <w:spacing w:before="120"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на 2018 год предложены изменения администрацией Березняковского муниципального образования в сумме (увеличение) 718,4 тыс. рублей.</w:t>
      </w:r>
    </w:p>
    <w:p w:rsidR="00597202" w:rsidRPr="00597202" w:rsidRDefault="00597202" w:rsidP="00597202">
      <w:pPr>
        <w:widowControl w:val="0"/>
        <w:spacing w:before="120"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 xml:space="preserve">По подразделу 02 «Функционирование высшего должностного лица субъекта Российской Федерации и </w:t>
      </w:r>
      <w:r w:rsidRPr="00597202">
        <w:rPr>
          <w:rFonts w:ascii="Arial" w:eastAsia="Batang" w:hAnsi="Arial" w:cs="Arial"/>
          <w:sz w:val="18"/>
          <w:szCs w:val="18"/>
          <w:lang w:eastAsia="ru-RU"/>
        </w:rPr>
        <w:lastRenderedPageBreak/>
        <w:t>муниципального образования» предусмотрены расходы на содержание Главы муниципального образования поселения:</w:t>
      </w:r>
    </w:p>
    <w:p w:rsidR="00597202" w:rsidRPr="00597202" w:rsidRDefault="00597202" w:rsidP="00597202">
      <w:pPr>
        <w:widowControl w:val="0"/>
        <w:spacing w:after="0" w:line="240" w:lineRule="auto"/>
        <w:ind w:firstLine="708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 xml:space="preserve">на 2018 год внесены изменения (увеличение) в сумме 260,0 тыс. рублей </w:t>
      </w:r>
      <w:bookmarkStart w:id="7" w:name="OLE_LINK9"/>
      <w:bookmarkStart w:id="8" w:name="OLE_LINK10"/>
      <w:r w:rsidRPr="00597202">
        <w:rPr>
          <w:rFonts w:ascii="Arial" w:eastAsia="Batang" w:hAnsi="Arial" w:cs="Arial"/>
          <w:sz w:val="18"/>
          <w:szCs w:val="18"/>
          <w:lang w:eastAsia="ru-RU"/>
        </w:rPr>
        <w:t>на оплату заработной платы и начислений на выплаты по оплате труда.</w:t>
      </w:r>
    </w:p>
    <w:p w:rsidR="00597202" w:rsidRPr="00597202" w:rsidRDefault="00597202" w:rsidP="00597202">
      <w:pPr>
        <w:spacing w:before="120"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заместителя председателя Думы поселения в объеме:</w:t>
      </w:r>
    </w:p>
    <w:p w:rsidR="00597202" w:rsidRPr="00597202" w:rsidRDefault="00597202" w:rsidP="00597202">
      <w:pPr>
        <w:widowControl w:val="0"/>
        <w:spacing w:after="0" w:line="240" w:lineRule="auto"/>
        <w:ind w:firstLine="708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на 2018 год внесены изменения (уменьшение) в сумме 129,8 тыс. рублей в связи с отсутствием потребности.</w:t>
      </w:r>
    </w:p>
    <w:bookmarkEnd w:id="7"/>
    <w:bookmarkEnd w:id="8"/>
    <w:p w:rsidR="00597202" w:rsidRPr="00597202" w:rsidRDefault="00597202" w:rsidP="00597202">
      <w:pPr>
        <w:spacing w:before="120"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на 2018 год внесены изменения (увеличение) в сумме 588,2 тыс. рублей на оплату заработной платы и начислений на выплаты по оплате труда, а также коммунальные услуги.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Batang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РАЗДЕЛ 04 «НАЦИОНАЛЬНАЯ ЭКОНОМИКА»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851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597202">
        <w:rPr>
          <w:rFonts w:ascii="Arial" w:eastAsia="Calibri" w:hAnsi="Arial" w:cs="Arial"/>
          <w:sz w:val="18"/>
          <w:szCs w:val="18"/>
          <w:lang w:eastAsia="ru-RU"/>
        </w:rPr>
        <w:t xml:space="preserve">По подразделу 01 «Общеэкономические расходы» </w:t>
      </w:r>
      <w:r w:rsidRPr="00597202">
        <w:rPr>
          <w:rFonts w:ascii="Arial" w:eastAsia="Calibri" w:hAnsi="Arial" w:cs="Arial"/>
          <w:snapToGrid w:val="0"/>
          <w:sz w:val="18"/>
          <w:szCs w:val="18"/>
          <w:lang w:eastAsia="ru-RU"/>
        </w:rPr>
        <w:t>предусмотрены ассигнования на расходы, которые осуществляются за счет субвенции из областного бюджета на осуществление отдельных государственных полномочий в сфере водоснабжения и водоотведения в объеме:</w:t>
      </w:r>
    </w:p>
    <w:p w:rsidR="00597202" w:rsidRPr="00597202" w:rsidRDefault="00597202" w:rsidP="00597202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на 2018 год внесены изменения (увеличение) в сумме 3,4 тыс. рублей в соответствии с изменениями, внесенными в Закон о бюджете Иркутской области;</w:t>
      </w:r>
    </w:p>
    <w:p w:rsidR="00597202" w:rsidRPr="00597202" w:rsidRDefault="00597202" w:rsidP="00597202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По подразделу 09 «Дорожное хозяйство» </w:t>
      </w:r>
      <w:r w:rsidRPr="0059720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предусмотрены ассигнования дорожного фонда на реализацию мероприятий по развитию автомобильных дорог общего пользования местного значения, в том числе на оплату расходов по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содержанию уличного освещения</w:t>
      </w:r>
      <w:r w:rsidRPr="0059720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в объеме:</w:t>
      </w:r>
    </w:p>
    <w:p w:rsidR="00597202" w:rsidRPr="00597202" w:rsidRDefault="00597202" w:rsidP="00597202">
      <w:pPr>
        <w:widowControl w:val="0"/>
        <w:spacing w:after="0" w:line="240" w:lineRule="auto"/>
        <w:ind w:firstLine="708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на 2018 год внесены изменения (увеличение) в сумме 505,3 тыс. рублей – внесены неиспользованные остатки средств по состоянию на 01.01.2018 года.</w:t>
      </w:r>
    </w:p>
    <w:p w:rsidR="00597202" w:rsidRPr="00597202" w:rsidRDefault="00597202" w:rsidP="00597202">
      <w:pPr>
        <w:widowControl w:val="0"/>
        <w:spacing w:after="0" w:line="240" w:lineRule="auto"/>
        <w:jc w:val="center"/>
        <w:rPr>
          <w:rFonts w:ascii="Arial" w:eastAsia="Batang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keepNext/>
        <w:spacing w:after="0" w:line="240" w:lineRule="auto"/>
        <w:jc w:val="center"/>
        <w:outlineLvl w:val="1"/>
        <w:rPr>
          <w:rFonts w:ascii="Arial" w:eastAsia="Batang" w:hAnsi="Arial" w:cs="Arial"/>
          <w:b/>
          <w:bCs/>
          <w:iCs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b/>
          <w:bCs/>
          <w:iCs/>
          <w:sz w:val="18"/>
          <w:szCs w:val="18"/>
          <w:lang w:eastAsia="ru-RU"/>
        </w:rPr>
        <w:t>РАЗДЕЛ 05 «ЖИЛИЩНО-КОММУНАЛЬНОЕ ХОЗЯЙСТВО»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7202" w:rsidRPr="00597202" w:rsidRDefault="00597202" w:rsidP="0059720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По подразделу 02 «Коммунальное хозяйство» </w:t>
      </w:r>
      <w:r w:rsidRPr="0059720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предусмотрены ассигнования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на содержание коммунальной инфраструктуры</w:t>
      </w:r>
    </w:p>
    <w:p w:rsidR="00597202" w:rsidRPr="00597202" w:rsidRDefault="00597202" w:rsidP="00597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на 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2018 год внесены изменения (увеличение) на 4742,9 тыс. рублей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597202" w:rsidRPr="00597202" w:rsidRDefault="00597202" w:rsidP="00597202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597202">
        <w:rPr>
          <w:rFonts w:ascii="Arial" w:eastAsia="Calibri" w:hAnsi="Arial" w:cs="Arial"/>
          <w:sz w:val="18"/>
          <w:szCs w:val="18"/>
          <w:lang w:eastAsia="ru-RU"/>
        </w:rPr>
        <w:t>По подразделу 03 «Благоустройство» предусмотрены ассигнования, которые будут направлены на оплату расходов мероприятий по благоустройству поселения в объеме:</w:t>
      </w:r>
    </w:p>
    <w:p w:rsidR="00597202" w:rsidRPr="00597202" w:rsidRDefault="00597202" w:rsidP="00597202">
      <w:pPr>
        <w:widowControl w:val="0"/>
        <w:spacing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 xml:space="preserve">на 2018 год внесены изменения (увеличение) в сумме 52,0 тыс. рублей. </w:t>
      </w:r>
    </w:p>
    <w:p w:rsidR="00597202" w:rsidRPr="00597202" w:rsidRDefault="00597202" w:rsidP="00597202">
      <w:pPr>
        <w:widowControl w:val="0"/>
        <w:spacing w:after="0" w:line="240" w:lineRule="auto"/>
        <w:ind w:firstLine="709"/>
        <w:jc w:val="center"/>
        <w:rPr>
          <w:rFonts w:ascii="Arial" w:eastAsia="Batang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bookmarkStart w:id="9" w:name="OLE_LINK23"/>
      <w:bookmarkStart w:id="10" w:name="OLE_LINK24"/>
      <w:bookmarkStart w:id="11" w:name="OLE_LINK25"/>
      <w:r w:rsidRPr="00597202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РАЗДЕЛ 08 «КУЛЬТУРА»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bookmarkStart w:id="12" w:name="OLE_LINK26"/>
      <w:bookmarkStart w:id="13" w:name="OLE_LINK27"/>
      <w:bookmarkStart w:id="14" w:name="OLE_LINK28"/>
      <w:bookmarkEnd w:id="9"/>
      <w:bookmarkEnd w:id="10"/>
      <w:bookmarkEnd w:id="11"/>
      <w:r w:rsidRPr="0059720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По подразделу 01 «Культура» предусмотрены расходы на содержание учреждения культуры:</w:t>
      </w:r>
    </w:p>
    <w:bookmarkEnd w:id="12"/>
    <w:bookmarkEnd w:id="13"/>
    <w:bookmarkEnd w:id="14"/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Batang" w:hAnsi="Arial" w:cs="Arial"/>
          <w:sz w:val="18"/>
          <w:szCs w:val="18"/>
          <w:lang w:eastAsia="ru-RU"/>
        </w:rPr>
      </w:pPr>
      <w:r w:rsidRPr="00597202">
        <w:rPr>
          <w:rFonts w:ascii="Arial" w:eastAsia="Batang" w:hAnsi="Arial" w:cs="Arial"/>
          <w:sz w:val="18"/>
          <w:szCs w:val="18"/>
          <w:lang w:eastAsia="ru-RU"/>
        </w:rPr>
        <w:t>на 2018 год внесены изменения (увеличение) в сумме 1 448,1 тыс. рублей на оплату заработной платы и начислений на выплаты по оплате труда, а также коммунальные услуги.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  <w:t>РАЗДЕЛ 11 «ФИЗИЧЕСКАЯ КУЛЬТУРА И СПОРТ»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По подразделу 05 «Другие вопросы в области физической культуры и спорта» предусмотрены расходы на проведение спортивных мероприятий: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на 2018 год внесены изменения (увеличение) в сумме 25,0 тыс. рублей.</w:t>
      </w:r>
    </w:p>
    <w:p w:rsidR="00597202" w:rsidRPr="00597202" w:rsidRDefault="00597202" w:rsidP="00597202">
      <w:pPr>
        <w:spacing w:before="120" w:after="0" w:line="240" w:lineRule="auto"/>
        <w:jc w:val="both"/>
        <w:rPr>
          <w:rFonts w:ascii="Arial" w:eastAsia="Batang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МУНИЦИПАЛЬНЫЙ ДОЛГ БЕРЕЗНЯКОВСКОГО МУНИЦИПАЛЬНОГО ОБРАЗОВАНИЯ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И ИСТОЧНИКИ ФИНАНСИРОВАНИЯ ДЕФИЦИТА БЮДЖЕТА ПОСЕЛЕНИЯ</w:t>
      </w:r>
    </w:p>
    <w:p w:rsidR="00597202" w:rsidRPr="00597202" w:rsidRDefault="00597202" w:rsidP="00597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Дефицит бюджета Березняковского муниципального образования: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 соответствии с Решением о бюджете, дефицит бюджета муниципального образования утвержден: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2018 году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в размере 65,4 тыс. рублей или 4,1 % утвержденного общего годового объема доходов бюджета муниципального образования в 2018 году без учета утвержденного объема безвозмездных поступлений; 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2019 году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в размере 68,6 тыс. рублей, или 4,0 % утвержденного общего годового объема доходов бюджета муниципального образования в 2019 году без учета утвержденного объема безвозмездных поступлений; 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2020 году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в размере 69,6 тыс. рублей, или 4,0 % утвержденного общего годового объема доходов бюджета муниципального образования в 2020 году без учета утвержденного объема безвозмездных поступлений. 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Учитывая произведенные изменения доходной и расходной частей бюджета поселения: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2018 году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 дефицит бюджета муниципального образования составит 751,7 тыс. рублей с учетом снижения остатка средств на счете по учету средств бюджета Березняковского муниципального образования в объеме 686,3 тыс. рублей.</w:t>
      </w:r>
    </w:p>
    <w:p w:rsidR="00597202" w:rsidRPr="00597202" w:rsidRDefault="00597202" w:rsidP="00597202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ИСТОЧНИКИ ФИНАНСИРОВАНИЯ ДЕФИЦИТА БЮДЖЕТА МУНИЦИПАЛЬНОГО ОБРАЗОВАНИЯ:</w:t>
      </w:r>
    </w:p>
    <w:p w:rsidR="00597202" w:rsidRPr="00597202" w:rsidRDefault="00597202" w:rsidP="0059720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 соответствии с Решением о бюджете предусмотрены следующие источники финансирования дефицита бюджета Березняковского муниципального образования: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1. Кредиты кредитных организаций</w:t>
      </w:r>
    </w:p>
    <w:p w:rsid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(тыс. рублей)</w:t>
      </w:r>
    </w:p>
    <w:p w:rsidR="0041321C" w:rsidRDefault="0041321C" w:rsidP="0041321C">
      <w:pPr>
        <w:keepNext/>
        <w:spacing w:before="40" w:after="0" w:line="235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1321C" w:rsidRPr="00597202" w:rsidRDefault="00597202" w:rsidP="00597202">
      <w:pPr>
        <w:keepNext/>
        <w:spacing w:before="40" w:after="0" w:line="235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011"/>
        <w:gridCol w:w="3012"/>
        <w:gridCol w:w="2830"/>
      </w:tblGrid>
      <w:tr w:rsidR="0041321C" w:rsidRPr="00597202" w:rsidTr="008B7C0C">
        <w:trPr>
          <w:trHeight w:val="391"/>
        </w:trPr>
        <w:tc>
          <w:tcPr>
            <w:tcW w:w="1242" w:type="dxa"/>
            <w:shd w:val="clear" w:color="auto" w:fill="auto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1" w:type="dxa"/>
            <w:shd w:val="clear" w:color="auto" w:fill="auto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3012" w:type="dxa"/>
            <w:shd w:val="clear" w:color="auto" w:fill="auto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2830" w:type="dxa"/>
            <w:shd w:val="clear" w:color="auto" w:fill="auto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сальдо</w:t>
            </w:r>
          </w:p>
        </w:tc>
      </w:tr>
      <w:tr w:rsidR="0041321C" w:rsidRPr="00597202" w:rsidTr="008B7C0C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65,4</w:t>
            </w:r>
          </w:p>
        </w:tc>
      </w:tr>
      <w:tr w:rsidR="0041321C" w:rsidRPr="00597202" w:rsidTr="008B7C0C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68,6</w:t>
            </w:r>
          </w:p>
        </w:tc>
      </w:tr>
      <w:tr w:rsidR="0041321C" w:rsidRPr="00597202" w:rsidTr="008B7C0C">
        <w:trPr>
          <w:trHeight w:hRule="exact" w:val="292"/>
        </w:trPr>
        <w:tc>
          <w:tcPr>
            <w:tcW w:w="1242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138,2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1321C" w:rsidRPr="00597202" w:rsidRDefault="0041321C" w:rsidP="008B7C0C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69,6</w:t>
            </w:r>
          </w:p>
        </w:tc>
      </w:tr>
    </w:tbl>
    <w:p w:rsidR="00597202" w:rsidRPr="00597202" w:rsidRDefault="00597202" w:rsidP="00597202">
      <w:pPr>
        <w:keepNext/>
        <w:spacing w:before="40" w:after="0" w:line="235" w:lineRule="auto"/>
        <w:ind w:firstLine="540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597202">
        <w:rPr>
          <w:rFonts w:ascii="Arial" w:eastAsia="Times New Roman" w:hAnsi="Arial" w:cs="Arial"/>
          <w:sz w:val="18"/>
          <w:szCs w:val="18"/>
          <w:u w:val="single"/>
          <w:lang w:eastAsia="ru-RU"/>
        </w:rPr>
        <w:t>Бюджетные кредиты</w:t>
      </w:r>
    </w:p>
    <w:p w:rsidR="00597202" w:rsidRPr="00597202" w:rsidRDefault="00597202" w:rsidP="00597202">
      <w:pPr>
        <w:keepNext/>
        <w:tabs>
          <w:tab w:val="num" w:pos="0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(тыс. рублей)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073"/>
        <w:gridCol w:w="2976"/>
        <w:gridCol w:w="2835"/>
      </w:tblGrid>
      <w:tr w:rsidR="00597202" w:rsidRPr="00597202" w:rsidTr="00597202">
        <w:trPr>
          <w:trHeight w:val="2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сальдо</w:t>
            </w:r>
          </w:p>
        </w:tc>
      </w:tr>
      <w:tr w:rsidR="00597202" w:rsidRPr="00597202" w:rsidTr="00597202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,0</w:t>
            </w:r>
          </w:p>
        </w:tc>
      </w:tr>
      <w:tr w:rsidR="00597202" w:rsidRPr="00597202" w:rsidTr="00597202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597202" w:rsidRPr="00597202" w:rsidTr="00597202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2" w:rsidRPr="00597202" w:rsidRDefault="00597202" w:rsidP="00597202">
            <w:pPr>
              <w:keepNext/>
              <w:spacing w:after="0" w:line="235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9720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</w:tbl>
    <w:p w:rsidR="00597202" w:rsidRPr="00597202" w:rsidRDefault="00597202" w:rsidP="00597202">
      <w:pPr>
        <w:keepNext/>
        <w:spacing w:before="60" w:after="0" w:line="235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3. Изменение остатков средств на счетах по учету средств бюджетов</w:t>
      </w:r>
    </w:p>
    <w:p w:rsidR="00597202" w:rsidRPr="00597202" w:rsidRDefault="00597202" w:rsidP="00597202">
      <w:pPr>
        <w:keepNext/>
        <w:spacing w:before="60"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2018 год – 0 тыс. рублей.</w:t>
      </w:r>
    </w:p>
    <w:p w:rsidR="00597202" w:rsidRPr="00597202" w:rsidRDefault="00597202" w:rsidP="00597202">
      <w:pPr>
        <w:keepNext/>
        <w:spacing w:before="60"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15" w:name="OLE_LINK31"/>
      <w:bookmarkStart w:id="16" w:name="OLE_LINK32"/>
      <w:bookmarkStart w:id="17" w:name="OLE_LINK33"/>
      <w:r w:rsidRPr="00597202">
        <w:rPr>
          <w:rFonts w:ascii="Arial" w:eastAsia="Times New Roman" w:hAnsi="Arial" w:cs="Arial"/>
          <w:sz w:val="18"/>
          <w:szCs w:val="18"/>
          <w:lang w:eastAsia="ru-RU"/>
        </w:rPr>
        <w:t>Предлагается утвердить изменение остатков средств на счетах по учету средств бюджетов на 2018 год в сумме 686,3 тыс. рублей.</w:t>
      </w:r>
    </w:p>
    <w:p w:rsidR="00597202" w:rsidRPr="00597202" w:rsidRDefault="00597202" w:rsidP="005972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Внесение изменений на плановый период 2019 и 2020 годов не предлагается.</w:t>
      </w:r>
      <w:bookmarkEnd w:id="15"/>
      <w:bookmarkEnd w:id="16"/>
      <w:bookmarkEnd w:id="17"/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ПРЕДЕЛЬНЫЙ ОБЪЕМ МУНИЦИПАЛЬНОГО ДОЛГА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2018 году в сумме 1 577,4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2019 году в сумме 1 710,8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в 2020 году в сумме 1 733,1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7202" w:rsidRPr="00597202" w:rsidRDefault="00597202" w:rsidP="005972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Внесение изменений на 2018 и на плановый период 2019 и 2020 годов не предлагается.</w:t>
      </w:r>
    </w:p>
    <w:p w:rsidR="00597202" w:rsidRPr="00597202" w:rsidRDefault="00597202" w:rsidP="005972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7202" w:rsidRPr="00597202" w:rsidRDefault="00597202" w:rsidP="0059720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b/>
          <w:sz w:val="18"/>
          <w:szCs w:val="18"/>
          <w:lang w:eastAsia="ru-RU"/>
        </w:rPr>
        <w:t>ВЕРХНИЙ ПРЕДЕЛ МУНИЦИПАЛЬНОГО ДОЛГА</w:t>
      </w:r>
    </w:p>
    <w:p w:rsidR="00597202" w:rsidRPr="00597202" w:rsidRDefault="00597202" w:rsidP="0059720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на 1 января 2019 года 65,4 тыс. рублей,</w:t>
      </w: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на 1 января 2020 года 134,0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597202" w:rsidRPr="00597202" w:rsidRDefault="00597202" w:rsidP="0059720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 xml:space="preserve">на 1 января 2021 года 203,6 </w:t>
      </w:r>
      <w:r w:rsidRPr="00597202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5972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7202" w:rsidRPr="00597202" w:rsidRDefault="00597202" w:rsidP="005972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Внесение изменений на 2018 и на плановый период 2019 и 2020 годов не предлагается.</w:t>
      </w:r>
    </w:p>
    <w:p w:rsidR="00597202" w:rsidRPr="00597202" w:rsidRDefault="00597202" w:rsidP="00597202">
      <w:pPr>
        <w:keepNext/>
        <w:autoSpaceDE w:val="0"/>
        <w:autoSpaceDN w:val="0"/>
        <w:adjustRightInd w:val="0"/>
        <w:spacing w:before="100"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ru-RU"/>
        </w:rPr>
      </w:pPr>
      <w:r w:rsidRPr="00597202">
        <w:rPr>
          <w:rFonts w:ascii="Arial" w:eastAsia="Times New Roman" w:hAnsi="Arial" w:cs="Arial"/>
          <w:sz w:val="18"/>
          <w:szCs w:val="18"/>
          <w:lang w:eastAsia="ru-RU"/>
        </w:rPr>
        <w:t>Осуществление муниципальных внешних заимствований и предоставление муниципальных гарантий в 2018-2020 годах не планируется.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1642"/>
        <w:gridCol w:w="1262"/>
        <w:gridCol w:w="1245"/>
        <w:gridCol w:w="1227"/>
      </w:tblGrid>
      <w:tr w:rsidR="0041321C" w:rsidRPr="00597202" w:rsidTr="008B7C0C">
        <w:trPr>
          <w:trHeight w:val="2640"/>
        </w:trPr>
        <w:tc>
          <w:tcPr>
            <w:tcW w:w="10456" w:type="dxa"/>
            <w:gridSpan w:val="5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 xml:space="preserve">Приложение № 1  к решению </w:t>
            </w:r>
            <w:r w:rsidRPr="00597202">
              <w:br/>
              <w:t>Думы Березняковского сельского</w:t>
            </w:r>
            <w:r w:rsidRPr="00597202">
              <w:br/>
              <w:t xml:space="preserve">поселения Нижнеилимского </w:t>
            </w:r>
            <w:r w:rsidRPr="00597202">
              <w:br/>
              <w:t>района " О внесении изменений в Решение Думы Березняковского сельского поселения</w:t>
            </w:r>
            <w:r w:rsidRPr="00597202">
              <w:br/>
              <w:t xml:space="preserve"> Нижнеилимского района</w:t>
            </w:r>
            <w:r w:rsidRPr="00597202">
              <w:br/>
              <w:t>«О бюджете  Березняковского муниципального</w:t>
            </w:r>
            <w:r w:rsidRPr="00597202">
              <w:br/>
              <w:t>образования на  2018 год и на плановый период 2019 и 2020 годов» от 28.12.2017г. № 20 »</w:t>
            </w:r>
            <w:r w:rsidRPr="00597202">
              <w:br/>
              <w:t>от "    27   " апреля  2018 года №  48</w:t>
            </w:r>
          </w:p>
        </w:tc>
      </w:tr>
      <w:tr w:rsidR="0041321C" w:rsidRPr="00597202" w:rsidTr="008B7C0C">
        <w:trPr>
          <w:trHeight w:val="270"/>
        </w:trPr>
        <w:tc>
          <w:tcPr>
            <w:tcW w:w="5324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</w:tr>
      <w:tr w:rsidR="0041321C" w:rsidRPr="00597202" w:rsidTr="008B7C0C">
        <w:trPr>
          <w:trHeight w:val="1230"/>
        </w:trPr>
        <w:tc>
          <w:tcPr>
            <w:tcW w:w="10456" w:type="dxa"/>
            <w:gridSpan w:val="5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 xml:space="preserve">ПРОГНОЗИРУЕМЫЕ ДОХОДЫ </w:t>
            </w:r>
            <w:r w:rsidRPr="00597202">
              <w:rPr>
                <w:b/>
                <w:bCs/>
              </w:rPr>
              <w:br/>
              <w:t>БЕРЕЗНЯКОВСКОГО МУНИЦИПАЛЬНОГО ОБРАЗОВАНИЯ</w:t>
            </w:r>
            <w:r w:rsidRPr="00597202">
              <w:rPr>
                <w:b/>
                <w:bCs/>
              </w:rPr>
              <w:br/>
              <w:t>НА 2018 ГОД</w:t>
            </w:r>
          </w:p>
        </w:tc>
      </w:tr>
      <w:tr w:rsidR="0041321C" w:rsidRPr="00597202" w:rsidTr="008B7C0C">
        <w:trPr>
          <w:trHeight w:val="2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314" w:type="dxa"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157" w:type="dxa"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141" w:type="dxa"/>
            <w:hideMark/>
          </w:tcPr>
          <w:p w:rsidR="0041321C" w:rsidRPr="00597202" w:rsidRDefault="0041321C" w:rsidP="008B7C0C">
            <w:pPr>
              <w:jc w:val="center"/>
            </w:pPr>
          </w:p>
        </w:tc>
      </w:tr>
      <w:tr w:rsidR="0041321C" w:rsidRPr="00597202" w:rsidTr="008B7C0C">
        <w:trPr>
          <w:trHeight w:val="285"/>
        </w:trPr>
        <w:tc>
          <w:tcPr>
            <w:tcW w:w="5324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тыс. руб.</w:t>
            </w:r>
          </w:p>
        </w:tc>
      </w:tr>
      <w:tr w:rsidR="0041321C" w:rsidRPr="00597202" w:rsidTr="008B7C0C">
        <w:trPr>
          <w:trHeight w:val="270"/>
        </w:trPr>
        <w:tc>
          <w:tcPr>
            <w:tcW w:w="5324" w:type="dxa"/>
            <w:vMerge w:val="restart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Наименование платежей</w:t>
            </w:r>
          </w:p>
        </w:tc>
        <w:tc>
          <w:tcPr>
            <w:tcW w:w="1520" w:type="dxa"/>
            <w:vMerge w:val="restart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 xml:space="preserve">Код </w:t>
            </w:r>
            <w:r w:rsidRPr="00597202">
              <w:rPr>
                <w:b/>
                <w:bCs/>
              </w:rPr>
              <w:br/>
              <w:t>бюджетной классификации</w:t>
            </w:r>
          </w:p>
        </w:tc>
        <w:tc>
          <w:tcPr>
            <w:tcW w:w="1314" w:type="dxa"/>
            <w:vMerge w:val="restart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План на 2018 год</w:t>
            </w:r>
          </w:p>
        </w:tc>
        <w:tc>
          <w:tcPr>
            <w:tcW w:w="1157" w:type="dxa"/>
            <w:vMerge w:val="restart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Внесение изменений</w:t>
            </w:r>
          </w:p>
        </w:tc>
        <w:tc>
          <w:tcPr>
            <w:tcW w:w="1141" w:type="dxa"/>
            <w:vMerge w:val="restart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Уточненый план 2018 год</w:t>
            </w:r>
          </w:p>
        </w:tc>
      </w:tr>
      <w:tr w:rsidR="0041321C" w:rsidRPr="00597202" w:rsidTr="008B7C0C">
        <w:trPr>
          <w:trHeight w:val="960"/>
        </w:trPr>
        <w:tc>
          <w:tcPr>
            <w:tcW w:w="5324" w:type="dxa"/>
            <w:vMerge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Merge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</w:p>
        </w:tc>
      </w:tr>
      <w:tr w:rsidR="0041321C" w:rsidRPr="00597202" w:rsidTr="008B7C0C">
        <w:trPr>
          <w:trHeight w:val="57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000 1 00 00000 00 0000 000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1 577,4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1 577,4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000 1 01 00000 00 0000 000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670,0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-7,8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662,2</w:t>
            </w:r>
          </w:p>
        </w:tc>
      </w:tr>
      <w:tr w:rsidR="0041321C" w:rsidRPr="00597202" w:rsidTr="008B7C0C">
        <w:trPr>
          <w:trHeight w:val="33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Налог на доходы физических лиц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000 1 01 02000 01 0000 110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670,0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-7,8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662,2</w:t>
            </w:r>
          </w:p>
        </w:tc>
      </w:tr>
      <w:tr w:rsidR="0041321C" w:rsidRPr="00597202" w:rsidTr="008B7C0C">
        <w:trPr>
          <w:trHeight w:val="45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000 1 03 00000 00 0000 000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705,4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705,4</w:t>
            </w:r>
          </w:p>
        </w:tc>
      </w:tr>
      <w:tr w:rsidR="0041321C" w:rsidRPr="00597202" w:rsidTr="008B7C0C">
        <w:trPr>
          <w:trHeight w:val="33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000 1 03 02000 01 0000 110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705,4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705,4</w:t>
            </w:r>
          </w:p>
        </w:tc>
      </w:tr>
      <w:tr w:rsidR="0041321C" w:rsidRPr="00597202" w:rsidTr="008B7C0C">
        <w:trPr>
          <w:trHeight w:val="48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НАЛОГИ НА СОВОКУПНЫЙ НАЛОГ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000 1 05 00000 01 0000 000</w:t>
            </w:r>
          </w:p>
        </w:tc>
        <w:tc>
          <w:tcPr>
            <w:tcW w:w="131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7,1</w:t>
            </w:r>
          </w:p>
        </w:tc>
        <w:tc>
          <w:tcPr>
            <w:tcW w:w="1141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37,1</w:t>
            </w:r>
          </w:p>
        </w:tc>
      </w:tr>
      <w:tr w:rsidR="0041321C" w:rsidRPr="00597202" w:rsidTr="008B7C0C">
        <w:trPr>
          <w:trHeight w:val="34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 xml:space="preserve">Единый сельскохозяйственный налог 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000 1 05 03000 01 0000 110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7,1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37,1</w:t>
            </w:r>
          </w:p>
        </w:tc>
      </w:tr>
      <w:tr w:rsidR="0041321C" w:rsidRPr="00597202" w:rsidTr="008B7C0C">
        <w:trPr>
          <w:trHeight w:val="40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НАЛОГИ НА ИМУЩЕСТВО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000 1 06 00000 00 0000 000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112,0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112,0</w:t>
            </w:r>
          </w:p>
        </w:tc>
      </w:tr>
      <w:tr w:rsidR="0041321C" w:rsidRPr="00597202" w:rsidTr="008B7C0C">
        <w:trPr>
          <w:trHeight w:val="28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Налог на имущество физических лиц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000 1 06 01000 00 0000 110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65,0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65,0</w:t>
            </w:r>
          </w:p>
        </w:tc>
      </w:tr>
      <w:tr w:rsidR="0041321C" w:rsidRPr="00597202" w:rsidTr="008B7C0C">
        <w:trPr>
          <w:trHeight w:val="30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Земельный налог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000 1 06 06000 00 0000 110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47,0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47,0</w:t>
            </w:r>
          </w:p>
        </w:tc>
      </w:tr>
      <w:tr w:rsidR="0041321C" w:rsidRPr="00597202" w:rsidTr="008B7C0C">
        <w:trPr>
          <w:trHeight w:val="435"/>
        </w:trPr>
        <w:tc>
          <w:tcPr>
            <w:tcW w:w="532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000 1 08 00000 00 0000 000</w:t>
            </w:r>
          </w:p>
        </w:tc>
        <w:tc>
          <w:tcPr>
            <w:tcW w:w="131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12,0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12,0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000 1 08 04000 01 0000 110</w:t>
            </w:r>
          </w:p>
        </w:tc>
        <w:tc>
          <w:tcPr>
            <w:tcW w:w="131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12,0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12,0</w:t>
            </w:r>
          </w:p>
        </w:tc>
      </w:tr>
      <w:tr w:rsidR="0041321C" w:rsidRPr="00597202" w:rsidTr="008B7C0C">
        <w:trPr>
          <w:trHeight w:val="54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000 1 11 00000 00 0000 000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12,0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12,0</w:t>
            </w:r>
          </w:p>
        </w:tc>
      </w:tr>
      <w:tr w:rsidR="0041321C" w:rsidRPr="00597202" w:rsidTr="008B7C0C">
        <w:trPr>
          <w:trHeight w:val="76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000 1 11 09000 00 0000 120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12,0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12,0</w:t>
            </w:r>
          </w:p>
        </w:tc>
      </w:tr>
      <w:tr w:rsidR="0041321C" w:rsidRPr="00597202" w:rsidTr="008B7C0C">
        <w:trPr>
          <w:trHeight w:val="40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000 1 13 00000 00 0000 000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36,0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36,0</w:t>
            </w:r>
          </w:p>
        </w:tc>
      </w:tr>
      <w:tr w:rsidR="0041321C" w:rsidRPr="00597202" w:rsidTr="008B7C0C">
        <w:trPr>
          <w:trHeight w:val="375"/>
        </w:trPr>
        <w:tc>
          <w:tcPr>
            <w:tcW w:w="532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 xml:space="preserve">Прочие доходы от оказания платных услуг (работ)     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000 1 13 01000 00 0000 130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36,0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36,0</w:t>
            </w:r>
          </w:p>
        </w:tc>
      </w:tr>
      <w:tr w:rsidR="0041321C" w:rsidRPr="00597202" w:rsidTr="008B7C0C">
        <w:trPr>
          <w:trHeight w:val="27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000 1 16 00000 00 0000 000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0,7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0,7</w:t>
            </w:r>
          </w:p>
        </w:tc>
      </w:tr>
      <w:tr w:rsidR="0041321C" w:rsidRPr="00597202" w:rsidTr="008B7C0C">
        <w:trPr>
          <w:trHeight w:val="40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000 1 16 90050 00 0000 140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0,7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0,7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000 2 00 00000 00 0000 000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10 166,5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6 808,8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16 975,3</w:t>
            </w:r>
          </w:p>
        </w:tc>
      </w:tr>
      <w:tr w:rsidR="0041321C" w:rsidRPr="00597202" w:rsidTr="008B7C0C">
        <w:trPr>
          <w:trHeight w:val="57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000 2 02 00000 00 0000 000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10 166,5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6 808,8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16 975,3</w:t>
            </w:r>
          </w:p>
        </w:tc>
      </w:tr>
      <w:tr w:rsidR="0041321C" w:rsidRPr="00597202" w:rsidTr="008B7C0C">
        <w:trPr>
          <w:trHeight w:val="43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000 2 02 10000 00 0000 151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9 823,4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1 775,0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11 598,4</w:t>
            </w:r>
          </w:p>
        </w:tc>
      </w:tr>
      <w:tr w:rsidR="0041321C" w:rsidRPr="00597202" w:rsidTr="008B7C0C">
        <w:trPr>
          <w:trHeight w:val="39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000 2 02 15001 00 0000 151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7 866,3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1 175,1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9 041,4</w:t>
            </w:r>
          </w:p>
        </w:tc>
      </w:tr>
      <w:tr w:rsidR="0041321C" w:rsidRPr="00597202" w:rsidTr="008B7C0C">
        <w:trPr>
          <w:trHeight w:val="37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000 2 02 15001 10 0000 151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7 866,3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1 175,1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9 041,4</w:t>
            </w:r>
          </w:p>
        </w:tc>
      </w:tr>
      <w:tr w:rsidR="0041321C" w:rsidRPr="00597202" w:rsidTr="008B7C0C">
        <w:trPr>
          <w:trHeight w:val="37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000 2 02 15002 00 0000 151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1 957,1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599,9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2 557,0</w:t>
            </w:r>
          </w:p>
        </w:tc>
      </w:tr>
      <w:tr w:rsidR="0041321C" w:rsidRPr="00597202" w:rsidTr="008B7C0C">
        <w:trPr>
          <w:trHeight w:val="39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000 2 02 15002 10 0000 151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1 957,1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599,9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2 557,0</w:t>
            </w:r>
          </w:p>
        </w:tc>
      </w:tr>
      <w:tr w:rsidR="0041321C" w:rsidRPr="00597202" w:rsidTr="008B7C0C">
        <w:trPr>
          <w:trHeight w:val="48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000 2 02 20000 00 0000 151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5 030,4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5 030,4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000 2 02 20077 00 0000 151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3 920,0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3 920,0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000 2 02 20077 10 0000 151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3 920,0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3 920,0</w:t>
            </w:r>
          </w:p>
        </w:tc>
      </w:tr>
      <w:tr w:rsidR="0041321C" w:rsidRPr="00597202" w:rsidTr="008B7C0C">
        <w:trPr>
          <w:trHeight w:val="39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Прочие субсидии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000 2 02 29999 00 0000 151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1 110,4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1 110,4</w:t>
            </w:r>
          </w:p>
        </w:tc>
      </w:tr>
      <w:tr w:rsidR="0041321C" w:rsidRPr="00597202" w:rsidTr="008B7C0C">
        <w:trPr>
          <w:trHeight w:val="48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Прочие субсидии бюджетам сельских поселений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000 2 02 29999 10 0000 151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1 110,4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1 110,4</w:t>
            </w:r>
          </w:p>
        </w:tc>
      </w:tr>
      <w:tr w:rsidR="0041321C" w:rsidRPr="00597202" w:rsidTr="008B7C0C">
        <w:trPr>
          <w:trHeight w:val="49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000 2 02 30000 00 0000 151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343,1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3,4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346,5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000 2 02 35118 00 0000 151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257,5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257,5</w:t>
            </w:r>
          </w:p>
        </w:tc>
      </w:tr>
      <w:tr w:rsidR="0041321C" w:rsidRPr="00597202" w:rsidTr="008B7C0C">
        <w:trPr>
          <w:trHeight w:val="51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000 2 02 35118 10 0000 151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257,5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0,0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257,5</w:t>
            </w:r>
          </w:p>
        </w:tc>
      </w:tr>
      <w:tr w:rsidR="0041321C" w:rsidRPr="00597202" w:rsidTr="008B7C0C">
        <w:trPr>
          <w:trHeight w:val="465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000 2 02 30024 00 0000 151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85,6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3,4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89,0</w:t>
            </w:r>
          </w:p>
        </w:tc>
      </w:tr>
      <w:tr w:rsidR="0041321C" w:rsidRPr="00597202" w:rsidTr="008B7C0C">
        <w:trPr>
          <w:trHeight w:val="540"/>
        </w:trPr>
        <w:tc>
          <w:tcPr>
            <w:tcW w:w="5324" w:type="dxa"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000 2 02 30024 10 0000 151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85,6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3,4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</w:pPr>
            <w:r w:rsidRPr="00597202">
              <w:t>89,0</w:t>
            </w:r>
          </w:p>
        </w:tc>
      </w:tr>
      <w:tr w:rsidR="0041321C" w:rsidRPr="00597202" w:rsidTr="008B7C0C">
        <w:trPr>
          <w:trHeight w:val="495"/>
        </w:trPr>
        <w:tc>
          <w:tcPr>
            <w:tcW w:w="532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ВСЕГО ДОХОДОВ</w:t>
            </w:r>
          </w:p>
        </w:tc>
        <w:tc>
          <w:tcPr>
            <w:tcW w:w="1520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11 743,9</w:t>
            </w:r>
          </w:p>
        </w:tc>
        <w:tc>
          <w:tcPr>
            <w:tcW w:w="1157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6 808,8</w:t>
            </w:r>
          </w:p>
        </w:tc>
        <w:tc>
          <w:tcPr>
            <w:tcW w:w="1141" w:type="dxa"/>
            <w:noWrap/>
            <w:hideMark/>
          </w:tcPr>
          <w:p w:rsidR="0041321C" w:rsidRPr="00597202" w:rsidRDefault="0041321C" w:rsidP="008B7C0C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18 552,7</w:t>
            </w:r>
          </w:p>
        </w:tc>
      </w:tr>
    </w:tbl>
    <w:p w:rsidR="00597202" w:rsidRDefault="00597202" w:rsidP="00597202">
      <w:pPr>
        <w:jc w:val="center"/>
      </w:pPr>
    </w:p>
    <w:p w:rsidR="0041321C" w:rsidRDefault="0041321C" w:rsidP="005972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9"/>
        <w:gridCol w:w="1133"/>
        <w:gridCol w:w="1133"/>
        <w:gridCol w:w="1256"/>
        <w:gridCol w:w="1355"/>
      </w:tblGrid>
      <w:tr w:rsidR="00597202" w:rsidRPr="00597202" w:rsidTr="00597202">
        <w:trPr>
          <w:trHeight w:val="2790"/>
        </w:trPr>
        <w:tc>
          <w:tcPr>
            <w:tcW w:w="10456" w:type="dxa"/>
            <w:gridSpan w:val="5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 xml:space="preserve">Приложение № 5  к решению </w:t>
            </w:r>
            <w:r w:rsidRPr="00597202">
              <w:br/>
              <w:t>Думы Березняковского сельского</w:t>
            </w:r>
            <w:r w:rsidRPr="00597202">
              <w:br/>
              <w:t xml:space="preserve">поселения Нижнеилимского </w:t>
            </w:r>
            <w:r w:rsidRPr="00597202">
              <w:br/>
              <w:t>района " О внесении изменений в Решение Думы Березняковского сельского поселения</w:t>
            </w:r>
            <w:r w:rsidRPr="00597202">
              <w:br/>
              <w:t xml:space="preserve"> Нижнеилимского района</w:t>
            </w:r>
            <w:r w:rsidRPr="00597202">
              <w:br/>
              <w:t>«О бюджете  Березняковского муниципального</w:t>
            </w:r>
            <w:r w:rsidRPr="00597202">
              <w:br/>
              <w:t>образования на  2018 год и на плановый период 2019 и 2020 годов» от 28.12.2017г. № 20 »</w:t>
            </w:r>
            <w:r w:rsidRPr="00597202">
              <w:br/>
              <w:t>от "    27     " апреля  2018 года №  48</w:t>
            </w:r>
          </w:p>
        </w:tc>
      </w:tr>
      <w:tr w:rsidR="00597202" w:rsidRPr="00597202" w:rsidTr="00597202">
        <w:trPr>
          <w:trHeight w:val="52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168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</w:tr>
      <w:tr w:rsidR="00597202" w:rsidRPr="00597202" w:rsidTr="00597202">
        <w:trPr>
          <w:trHeight w:val="1590"/>
        </w:trPr>
        <w:tc>
          <w:tcPr>
            <w:tcW w:w="10456" w:type="dxa"/>
            <w:gridSpan w:val="5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 xml:space="preserve">РАСПРЕДЕЛЕНИЕ БЮДЖЕТНЫХ АССИГНОВАНИЙ </w:t>
            </w:r>
            <w:r w:rsidRPr="00597202">
              <w:rPr>
                <w:b/>
                <w:bCs/>
              </w:rPr>
              <w:br/>
              <w:t>БЮДЖЕТА БЕРЕЗНЯКОВСКОГО МУНИЦИПАЛЬНОГО ОБРАЗОВАНИЯ</w:t>
            </w:r>
            <w:r w:rsidRPr="00597202">
              <w:rPr>
                <w:b/>
                <w:bCs/>
              </w:rPr>
              <w:br/>
              <w:t xml:space="preserve">ПО РАЗДЕЛАМ И ПОДРАЗДЕЛАМ </w:t>
            </w:r>
            <w:r w:rsidRPr="00597202">
              <w:rPr>
                <w:b/>
                <w:bCs/>
              </w:rPr>
              <w:br/>
              <w:t>КЛАССИФИКАЦИИ РАСХОДОВ БЮДЖЕТОВ НА 2018 ГОД</w:t>
            </w:r>
          </w:p>
        </w:tc>
      </w:tr>
      <w:tr w:rsidR="00597202" w:rsidRPr="00597202" w:rsidTr="00597202">
        <w:trPr>
          <w:trHeight w:val="270"/>
        </w:trPr>
        <w:tc>
          <w:tcPr>
            <w:tcW w:w="57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(тыс. руб.)</w:t>
            </w:r>
          </w:p>
        </w:tc>
      </w:tr>
      <w:tr w:rsidR="00597202" w:rsidRPr="00597202" w:rsidTr="00597202">
        <w:trPr>
          <w:trHeight w:val="855"/>
        </w:trPr>
        <w:tc>
          <w:tcPr>
            <w:tcW w:w="57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Наименование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РзПР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План на 2018 год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внесение изменений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Уточненный план на 2018 год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01.00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6 724,4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718,4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7 442,8</w:t>
            </w:r>
          </w:p>
        </w:tc>
      </w:tr>
      <w:tr w:rsidR="00597202" w:rsidRPr="00597202" w:rsidTr="00597202">
        <w:trPr>
          <w:trHeight w:val="55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01.02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1 034,0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260,0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1 294,0</w:t>
            </w:r>
          </w:p>
        </w:tc>
      </w:tr>
      <w:tr w:rsidR="00597202" w:rsidRPr="00597202" w:rsidTr="00597202">
        <w:trPr>
          <w:trHeight w:val="57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01.03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130,8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-129,8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57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01.04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4 608,0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588,2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5 196,2</w:t>
            </w:r>
          </w:p>
        </w:tc>
      </w:tr>
      <w:tr w:rsidR="00597202" w:rsidRPr="00597202" w:rsidTr="00597202">
        <w:trPr>
          <w:trHeight w:val="57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01.06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926,4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926,4</w:t>
            </w:r>
          </w:p>
        </w:tc>
      </w:tr>
      <w:tr w:rsidR="00597202" w:rsidRPr="00597202" w:rsidTr="00597202">
        <w:trPr>
          <w:trHeight w:val="48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Резервные фонды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01.11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43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Другие общегосударственные вопросы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01.13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15,2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15,2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НАЦИОНАЛЬНАЯ ОБОРОНА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02.00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257,5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257,5</w:t>
            </w:r>
          </w:p>
        </w:tc>
      </w:tr>
      <w:tr w:rsidR="00597202" w:rsidRPr="00597202" w:rsidTr="00597202">
        <w:trPr>
          <w:trHeight w:val="58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Мобилизационная и вневойсковая подготовка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02.03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257,5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257,5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НАЦИОНАЛЬНАЯ ЭКОНОМИКА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04.00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790,3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508,7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1 299,0</w:t>
            </w:r>
          </w:p>
        </w:tc>
      </w:tr>
      <w:tr w:rsidR="00597202" w:rsidRPr="00597202" w:rsidTr="00597202">
        <w:trPr>
          <w:trHeight w:val="51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Общеэкономические вопросы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04.01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84,9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3,4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88,3</w:t>
            </w:r>
          </w:p>
        </w:tc>
      </w:tr>
      <w:tr w:rsidR="00597202" w:rsidRPr="00597202" w:rsidTr="00597202">
        <w:trPr>
          <w:trHeight w:val="51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Дорожное хозяйство (дорожные фонды)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04.09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705,4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505,3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1 210,7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05.00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10,0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4 794,9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4 804,9</w:t>
            </w:r>
          </w:p>
        </w:tc>
      </w:tr>
      <w:tr w:rsidR="00597202" w:rsidRPr="00597202" w:rsidTr="00597202">
        <w:trPr>
          <w:trHeight w:val="49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Коммунальное хозяйство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05.02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4 742,9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4 742,9</w:t>
            </w:r>
          </w:p>
        </w:tc>
      </w:tr>
      <w:tr w:rsidR="00597202" w:rsidRPr="00597202" w:rsidTr="00597202">
        <w:trPr>
          <w:trHeight w:val="49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Благоустройство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05.03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52,0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62,0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ОБРАЗОВАНИЕ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07.00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20,0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20,0</w:t>
            </w:r>
          </w:p>
        </w:tc>
      </w:tr>
      <w:tr w:rsidR="00597202" w:rsidRPr="00597202" w:rsidTr="00597202">
        <w:trPr>
          <w:trHeight w:val="52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Профессиональная подготовка, переподготовка и повышение квалификации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07.05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08.00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4 006,1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1 448,1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5 454,2</w:t>
            </w:r>
          </w:p>
        </w:tc>
      </w:tr>
      <w:tr w:rsidR="00597202" w:rsidRPr="00597202" w:rsidTr="00597202">
        <w:trPr>
          <w:trHeight w:val="54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Культура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08.01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4 006,1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1 448,1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5 454,2</w:t>
            </w:r>
          </w:p>
        </w:tc>
      </w:tr>
      <w:tr w:rsidR="00597202" w:rsidRPr="00597202" w:rsidTr="00597202">
        <w:trPr>
          <w:trHeight w:val="503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25,0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25,0</w:t>
            </w:r>
          </w:p>
        </w:tc>
      </w:tr>
      <w:tr w:rsidR="00597202" w:rsidRPr="00597202" w:rsidTr="00597202">
        <w:trPr>
          <w:trHeight w:val="57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Другие вопросы в области физической культуры и спорта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11.05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597202">
        <w:trPr>
          <w:trHeight w:val="555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13.00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16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1,0</w:t>
            </w:r>
          </w:p>
        </w:tc>
      </w:tr>
      <w:tr w:rsidR="00597202" w:rsidRPr="00597202" w:rsidTr="00597202">
        <w:trPr>
          <w:trHeight w:val="540"/>
        </w:trPr>
        <w:tc>
          <w:tcPr>
            <w:tcW w:w="5784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Обслуживание внутреннего государственного и муниципального долга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13.01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615"/>
        </w:trPr>
        <w:tc>
          <w:tcPr>
            <w:tcW w:w="5784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ИТОГО: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11 809,3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7 495,1</w:t>
            </w:r>
          </w:p>
        </w:tc>
        <w:tc>
          <w:tcPr>
            <w:tcW w:w="116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19 304,4</w:t>
            </w:r>
          </w:p>
        </w:tc>
      </w:tr>
    </w:tbl>
    <w:p w:rsidR="00597202" w:rsidRDefault="00597202" w:rsidP="005972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2"/>
        <w:gridCol w:w="1631"/>
        <w:gridCol w:w="1317"/>
        <w:gridCol w:w="1056"/>
        <w:gridCol w:w="1370"/>
      </w:tblGrid>
      <w:tr w:rsidR="00597202" w:rsidRPr="00597202" w:rsidTr="00597202">
        <w:trPr>
          <w:trHeight w:val="2215"/>
        </w:trPr>
        <w:tc>
          <w:tcPr>
            <w:tcW w:w="10456" w:type="dxa"/>
            <w:gridSpan w:val="5"/>
            <w:noWrap/>
            <w:hideMark/>
          </w:tcPr>
          <w:p w:rsidR="00597202" w:rsidRPr="00597202" w:rsidRDefault="00597202" w:rsidP="00597202">
            <w:pPr>
              <w:jc w:val="center"/>
            </w:pPr>
            <w:bookmarkStart w:id="18" w:name="RANGE!A1:E106"/>
            <w:bookmarkEnd w:id="18"/>
            <w:r w:rsidRPr="00597202">
              <w:t xml:space="preserve">Приложение № 7  к решению </w:t>
            </w:r>
            <w:r w:rsidRPr="00597202">
              <w:br/>
              <w:t>Думы Березняковского сельского</w:t>
            </w:r>
            <w:r w:rsidRPr="00597202">
              <w:br/>
              <w:t xml:space="preserve">поселения Нижнеилимского </w:t>
            </w:r>
            <w:r w:rsidRPr="00597202">
              <w:br/>
              <w:t>района " О внесении изменений в Решение Думы Березняковского сельского поселения</w:t>
            </w:r>
            <w:r w:rsidRPr="00597202">
              <w:br/>
              <w:t xml:space="preserve"> Нижнеилимского района</w:t>
            </w:r>
            <w:r w:rsidRPr="00597202">
              <w:br/>
              <w:t>«О бюджете  Березняковского муниципального</w:t>
            </w:r>
            <w:r w:rsidRPr="00597202">
              <w:br/>
              <w:t>образования на  2018 год и на плановый период 2019 и 2020 годов» от 28.12.2017г. № 20 »</w:t>
            </w:r>
            <w:r w:rsidRPr="00597202">
              <w:br/>
              <w:t>от "    27   " апреля  2018 года №  48</w:t>
            </w:r>
          </w:p>
        </w:tc>
      </w:tr>
      <w:tr w:rsidR="00597202" w:rsidRPr="00597202" w:rsidTr="00597202">
        <w:trPr>
          <w:trHeight w:val="276"/>
        </w:trPr>
        <w:tc>
          <w:tcPr>
            <w:tcW w:w="10456" w:type="dxa"/>
            <w:gridSpan w:val="5"/>
            <w:vMerge w:val="restart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 xml:space="preserve">РАСПРЕДЕЛЕНИЕ БЮДЖЕТНЫХ АССИГНОВАНИЙ ПО РАЗДЕЛАМ, ПОДРАЗДЕЛАМ, </w:t>
            </w:r>
            <w:r w:rsidRPr="00597202">
              <w:rPr>
                <w:b/>
                <w:bCs/>
              </w:rPr>
              <w:br/>
              <w:t xml:space="preserve">ЦЕЛЕВЫМ СТАТЬЯМ И ГРУППАМ (ГРУППАМ И ПОДГРУППАМ) ВИДОВ РАСХОДОВ </w:t>
            </w:r>
            <w:r w:rsidRPr="00597202">
              <w:rPr>
                <w:b/>
                <w:bCs/>
              </w:rPr>
              <w:br/>
              <w:t>КЛАССИФИКАЦИИ РАСХОДОВ БЮДЖЕТОВ НА 2018 ГОД</w:t>
            </w:r>
            <w:r w:rsidRPr="00597202">
              <w:rPr>
                <w:b/>
                <w:bCs/>
              </w:rPr>
              <w:br/>
              <w:t>БЕРЕЗНЯКОВСКОГО МУНИЦИПАЛЬНОГО ОБРАЗОВАНИЯ</w:t>
            </w:r>
          </w:p>
        </w:tc>
      </w:tr>
      <w:tr w:rsidR="00597202" w:rsidRPr="00597202" w:rsidTr="00597202">
        <w:trPr>
          <w:trHeight w:val="276"/>
        </w:trPr>
        <w:tc>
          <w:tcPr>
            <w:tcW w:w="10456" w:type="dxa"/>
            <w:gridSpan w:val="5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</w:tr>
      <w:tr w:rsidR="00597202" w:rsidRPr="00597202" w:rsidTr="00597202">
        <w:trPr>
          <w:trHeight w:val="276"/>
        </w:trPr>
        <w:tc>
          <w:tcPr>
            <w:tcW w:w="10456" w:type="dxa"/>
            <w:gridSpan w:val="5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</w:tr>
      <w:tr w:rsidR="00597202" w:rsidRPr="00597202" w:rsidTr="00597202">
        <w:trPr>
          <w:trHeight w:val="615"/>
        </w:trPr>
        <w:tc>
          <w:tcPr>
            <w:tcW w:w="10456" w:type="dxa"/>
            <w:gridSpan w:val="5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</w:tr>
      <w:tr w:rsidR="00597202" w:rsidRPr="00597202" w:rsidTr="00597202">
        <w:trPr>
          <w:trHeight w:val="225"/>
        </w:trPr>
        <w:tc>
          <w:tcPr>
            <w:tcW w:w="5149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202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386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</w:tr>
      <w:tr w:rsidR="00597202" w:rsidRPr="00597202" w:rsidTr="00597202">
        <w:trPr>
          <w:trHeight w:val="345"/>
        </w:trPr>
        <w:tc>
          <w:tcPr>
            <w:tcW w:w="5149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651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202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386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</w:tr>
      <w:tr w:rsidR="00597202" w:rsidRPr="00597202" w:rsidTr="00597202">
        <w:trPr>
          <w:trHeight w:val="255"/>
        </w:trPr>
        <w:tc>
          <w:tcPr>
            <w:tcW w:w="6800" w:type="dxa"/>
            <w:gridSpan w:val="2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202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386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</w:tr>
      <w:tr w:rsidR="00597202" w:rsidRPr="00597202" w:rsidTr="00597202">
        <w:trPr>
          <w:trHeight w:val="255"/>
        </w:trPr>
        <w:tc>
          <w:tcPr>
            <w:tcW w:w="6800" w:type="dxa"/>
            <w:gridSpan w:val="2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Единица измерения:</w:t>
            </w:r>
          </w:p>
        </w:tc>
        <w:tc>
          <w:tcPr>
            <w:tcW w:w="1202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386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тыс. руб.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vMerge w:val="restart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Наименование показателя</w:t>
            </w:r>
          </w:p>
        </w:tc>
        <w:tc>
          <w:tcPr>
            <w:tcW w:w="3921" w:type="dxa"/>
            <w:gridSpan w:val="3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КБК</w:t>
            </w:r>
          </w:p>
        </w:tc>
        <w:tc>
          <w:tcPr>
            <w:tcW w:w="1386" w:type="dxa"/>
            <w:vMerge w:val="restart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План на 2018 год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КФСР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КЦСР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КВР</w:t>
            </w:r>
          </w:p>
        </w:tc>
        <w:tc>
          <w:tcPr>
            <w:tcW w:w="1386" w:type="dxa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</w:t>
            </w:r>
          </w:p>
        </w:tc>
        <w:tc>
          <w:tcPr>
            <w:tcW w:w="1651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</w:t>
            </w:r>
          </w:p>
        </w:tc>
        <w:tc>
          <w:tcPr>
            <w:tcW w:w="1202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ВСЕГО:</w:t>
            </w:r>
          </w:p>
        </w:tc>
        <w:tc>
          <w:tcPr>
            <w:tcW w:w="1651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19 304,4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7 442,8</w:t>
            </w:r>
          </w:p>
        </w:tc>
      </w:tr>
      <w:tr w:rsidR="00597202" w:rsidRPr="00597202" w:rsidTr="00597202">
        <w:trPr>
          <w:trHeight w:val="54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1 294,0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2118101000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990,0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2118101000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597202">
        <w:trPr>
          <w:trHeight w:val="76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2118101000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299,0</w:t>
            </w:r>
          </w:p>
        </w:tc>
      </w:tr>
      <w:tr w:rsidR="00597202" w:rsidRPr="00597202" w:rsidTr="00597202">
        <w:trPr>
          <w:trHeight w:val="8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2128203000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8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5 196,2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2 821,9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</w:tr>
      <w:tr w:rsidR="00597202" w:rsidRPr="00597202" w:rsidTr="00597202">
        <w:trPr>
          <w:trHeight w:val="76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882,5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2138202000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2138202000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1 062,8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80,7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160,0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прочих налогов, сборов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2138204000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2138206000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831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межбюджетные трансферты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2138221000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540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115,3</w:t>
            </w:r>
          </w:p>
        </w:tc>
      </w:tr>
      <w:tr w:rsidR="00597202" w:rsidRPr="00597202" w:rsidTr="00597202">
        <w:trPr>
          <w:trHeight w:val="8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926,4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межбюджетные трансферты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0106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2128221000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540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55,9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межбюджетные трансферты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0106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2138221000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540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870,5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10,0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Резервные средства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2228407000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870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15,2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прочих налогов, сборов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2238403000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10,8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2238409000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3,7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2238473150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0,7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180,9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</w:tr>
      <w:tr w:rsidR="00597202" w:rsidRPr="00597202" w:rsidTr="00597202">
        <w:trPr>
          <w:trHeight w:val="76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54,6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1 299,0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88,3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2418273110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64,6</w:t>
            </w:r>
          </w:p>
        </w:tc>
      </w:tr>
      <w:tr w:rsidR="00597202" w:rsidRPr="00597202" w:rsidTr="00597202">
        <w:trPr>
          <w:trHeight w:val="76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 xml:space="preserve">Взносы по обязательному социальному страхованию на выплаты денежного содержания и </w:t>
            </w:r>
            <w:r w:rsidRPr="00597202"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lastRenderedPageBreak/>
              <w:t>0401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2418273110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19,5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2418273110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4,2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1 210,7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2428402000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965,7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2428403000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175,0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2428404000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70,0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4 804,9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4 742,9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2528404000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243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120,7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25284S2200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243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631,3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25284S2200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414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3 959,6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25284S2370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19,3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62,0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2538402000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2538403000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25384S2370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27,0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</w:tr>
      <w:tr w:rsidR="00597202" w:rsidRPr="00597202" w:rsidTr="00597202">
        <w:trPr>
          <w:trHeight w:val="54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0705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0705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5 454,2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5 454,2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учреждений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2 912,2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учреждений, за исключением фонда оплаты труда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76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2818301000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119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877,0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2818302000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2818302000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1 059,0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58,0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23,0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налога на имущество организаций и земельного налога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24,0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2818305000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35,0</w:t>
            </w:r>
          </w:p>
        </w:tc>
      </w:tr>
      <w:tr w:rsidR="00597202" w:rsidRPr="00597202" w:rsidTr="00597202">
        <w:trPr>
          <w:trHeight w:val="51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2818306000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831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прочих налогов, сборов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2818306000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852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28183S2370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444,0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</w:tr>
      <w:tr w:rsidR="00597202" w:rsidRPr="00597202" w:rsidTr="00597202">
        <w:trPr>
          <w:trHeight w:val="27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1105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2718403000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1105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2718405000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54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597202">
        <w:trPr>
          <w:trHeight w:val="540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5149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Обслуживание муниципального долга</w:t>
            </w:r>
          </w:p>
        </w:tc>
        <w:tc>
          <w:tcPr>
            <w:tcW w:w="1651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1301</w:t>
            </w:r>
          </w:p>
        </w:tc>
        <w:tc>
          <w:tcPr>
            <w:tcW w:w="120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2248913000</w:t>
            </w:r>
          </w:p>
        </w:tc>
        <w:tc>
          <w:tcPr>
            <w:tcW w:w="106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730</w:t>
            </w:r>
          </w:p>
        </w:tc>
        <w:tc>
          <w:tcPr>
            <w:tcW w:w="138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</w:tbl>
    <w:p w:rsidR="00597202" w:rsidRDefault="00597202" w:rsidP="00597202">
      <w:pPr>
        <w:jc w:val="center"/>
      </w:pPr>
    </w:p>
    <w:p w:rsidR="00597202" w:rsidRDefault="00597202" w:rsidP="005972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1115"/>
        <w:gridCol w:w="1065"/>
        <w:gridCol w:w="1330"/>
        <w:gridCol w:w="1030"/>
        <w:gridCol w:w="1285"/>
      </w:tblGrid>
      <w:tr w:rsidR="00597202" w:rsidRPr="00597202" w:rsidTr="00597202">
        <w:trPr>
          <w:trHeight w:val="2124"/>
        </w:trPr>
        <w:tc>
          <w:tcPr>
            <w:tcW w:w="10456" w:type="dxa"/>
            <w:gridSpan w:val="6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 xml:space="preserve">Приложение № 9  к решению </w:t>
            </w:r>
            <w:r w:rsidRPr="00597202">
              <w:br/>
              <w:t>Думы Березняковского сельского</w:t>
            </w:r>
            <w:r w:rsidRPr="00597202">
              <w:br/>
              <w:t xml:space="preserve">поселения Нижнеилимского </w:t>
            </w:r>
            <w:r w:rsidRPr="00597202">
              <w:br/>
              <w:t>района " О внесении изменений в Решение Думы Березняковского сельского поселения</w:t>
            </w:r>
            <w:r w:rsidRPr="00597202">
              <w:br/>
              <w:t xml:space="preserve"> Нижнеилимского района</w:t>
            </w:r>
            <w:r w:rsidRPr="00597202">
              <w:br/>
              <w:t>«О бюджете  Березняковского муниципального</w:t>
            </w:r>
            <w:r w:rsidRPr="00597202">
              <w:br/>
              <w:t>образования на  2018 год и на плановый период 2019 и 2020 годов» от 28.12.2017г. № 20 »</w:t>
            </w:r>
            <w:r w:rsidRPr="00597202">
              <w:br/>
              <w:t>от "     27    " апреля  2018 года №  48</w:t>
            </w:r>
          </w:p>
        </w:tc>
      </w:tr>
      <w:tr w:rsidR="00597202" w:rsidRPr="00597202" w:rsidTr="00597202">
        <w:trPr>
          <w:trHeight w:val="276"/>
        </w:trPr>
        <w:tc>
          <w:tcPr>
            <w:tcW w:w="10456" w:type="dxa"/>
            <w:gridSpan w:val="6"/>
            <w:vMerge w:val="restart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 xml:space="preserve">ВЕДОМСТВЕННАЯ СТРУКТУРА РАСХОДОВ БЮДЖЕТА </w:t>
            </w:r>
            <w:r w:rsidRPr="00597202">
              <w:rPr>
                <w:b/>
                <w:bCs/>
              </w:rPr>
              <w:br/>
              <w:t>БЕРЕЗНЯКОВСКОГО МУНИЦИПАЛЬНОГО ОБРАЗОВАНИЯ НА 2018 ГОД</w:t>
            </w:r>
          </w:p>
        </w:tc>
      </w:tr>
      <w:tr w:rsidR="00597202" w:rsidRPr="00597202" w:rsidTr="00597202">
        <w:trPr>
          <w:trHeight w:val="825"/>
        </w:trPr>
        <w:tc>
          <w:tcPr>
            <w:tcW w:w="10456" w:type="dxa"/>
            <w:gridSpan w:val="6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067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313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032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</w:tr>
      <w:tr w:rsidR="00597202" w:rsidRPr="00597202" w:rsidTr="00597202">
        <w:trPr>
          <w:trHeight w:val="255"/>
        </w:trPr>
        <w:tc>
          <w:tcPr>
            <w:tcW w:w="5757" w:type="dxa"/>
            <w:gridSpan w:val="2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Единица измерения:</w:t>
            </w:r>
          </w:p>
        </w:tc>
        <w:tc>
          <w:tcPr>
            <w:tcW w:w="1067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313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032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тыс. руб.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vMerge w:val="restart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Наименование показателя</w:t>
            </w:r>
          </w:p>
        </w:tc>
        <w:tc>
          <w:tcPr>
            <w:tcW w:w="4529" w:type="dxa"/>
            <w:gridSpan w:val="4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КБК</w:t>
            </w:r>
          </w:p>
        </w:tc>
        <w:tc>
          <w:tcPr>
            <w:tcW w:w="1287" w:type="dxa"/>
            <w:vMerge w:val="restart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План на 2018 год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КВСР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КФСР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КЦСР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КВР</w:t>
            </w:r>
          </w:p>
        </w:tc>
        <w:tc>
          <w:tcPr>
            <w:tcW w:w="1287" w:type="dxa"/>
            <w:vMerge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</w:t>
            </w:r>
          </w:p>
        </w:tc>
        <w:tc>
          <w:tcPr>
            <w:tcW w:w="111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2</w:t>
            </w:r>
          </w:p>
        </w:tc>
        <w:tc>
          <w:tcPr>
            <w:tcW w:w="106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3</w:t>
            </w:r>
          </w:p>
        </w:tc>
        <w:tc>
          <w:tcPr>
            <w:tcW w:w="1313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4</w:t>
            </w:r>
          </w:p>
        </w:tc>
        <w:tc>
          <w:tcPr>
            <w:tcW w:w="1032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5</w:t>
            </w:r>
          </w:p>
        </w:tc>
        <w:tc>
          <w:tcPr>
            <w:tcW w:w="128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ВСЕГО:</w:t>
            </w:r>
          </w:p>
        </w:tc>
        <w:tc>
          <w:tcPr>
            <w:tcW w:w="111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19 304,4</w:t>
            </w:r>
          </w:p>
        </w:tc>
      </w:tr>
      <w:tr w:rsidR="00597202" w:rsidRPr="00597202" w:rsidTr="00597202">
        <w:trPr>
          <w:trHeight w:val="54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19 247,5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7 385,9</w:t>
            </w:r>
          </w:p>
        </w:tc>
      </w:tr>
      <w:tr w:rsidR="00597202" w:rsidRPr="00597202" w:rsidTr="00597202">
        <w:trPr>
          <w:trHeight w:val="8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1 294,0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2118101000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990,0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2118101000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597202">
        <w:trPr>
          <w:trHeight w:val="76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2118101000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299,0</w:t>
            </w:r>
          </w:p>
        </w:tc>
      </w:tr>
      <w:tr w:rsidR="00597202" w:rsidRPr="00597202" w:rsidTr="00597202">
        <w:trPr>
          <w:trHeight w:val="108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5 196,2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2 821,9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</w:tr>
      <w:tr w:rsidR="00597202" w:rsidRPr="00597202" w:rsidTr="00597202">
        <w:trPr>
          <w:trHeight w:val="76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882,5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2138202000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2138202000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1 062,8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80,7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160,0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прочих налогов, сборов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2138204000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2138206000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831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межбюджетные трансферты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2138221000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540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115,3</w:t>
            </w:r>
          </w:p>
        </w:tc>
      </w:tr>
      <w:tr w:rsidR="00597202" w:rsidRPr="00597202" w:rsidTr="00597202">
        <w:trPr>
          <w:trHeight w:val="8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870,5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межбюджетные трансферты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0106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2138221000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540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870,5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10,0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Резервные средства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2228407000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870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15,2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прочих налогов, сборов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2238403000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10,8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2238409000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3,7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2238473150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0,7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180,9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</w:tr>
      <w:tr w:rsidR="00597202" w:rsidRPr="00597202" w:rsidTr="00597202">
        <w:trPr>
          <w:trHeight w:val="76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54,6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2338251180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1 299,0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88,3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2418273110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64,6</w:t>
            </w:r>
          </w:p>
        </w:tc>
      </w:tr>
      <w:tr w:rsidR="00597202" w:rsidRPr="00597202" w:rsidTr="00597202">
        <w:trPr>
          <w:trHeight w:val="76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2418273110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129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19,5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2418273110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4,2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1 210,7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2428402000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965,7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2428403000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175,0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2428404000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70,0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4 804,9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4 742,9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2528404000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243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120,7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25284S2200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243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631,3</w:t>
            </w:r>
          </w:p>
        </w:tc>
      </w:tr>
      <w:tr w:rsidR="00597202" w:rsidRPr="00597202" w:rsidTr="00597202">
        <w:trPr>
          <w:trHeight w:val="76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25284S2200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414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3 959,6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25284S2370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19,3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62,0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2538402000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2538403000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25384S2370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27,0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</w:tr>
      <w:tr w:rsidR="00597202" w:rsidRPr="00597202" w:rsidTr="00597202">
        <w:trPr>
          <w:trHeight w:val="54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0705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2138203000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0705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5 454,2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5 454,2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Фонд оплаты труда учреждений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2 912,2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выплаты персоналу учреждений, за исключением фонда оплаты труда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76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119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877,0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2818302000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2818302000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1 059,0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58,0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23,0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налога на имущество организаций и земельного налога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24,0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2818305000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35,0</w:t>
            </w:r>
          </w:p>
        </w:tc>
      </w:tr>
      <w:tr w:rsidR="00597202" w:rsidRPr="00597202" w:rsidTr="00597202">
        <w:trPr>
          <w:trHeight w:val="5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2818306000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831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прочих налогов, сборов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2818306000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852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28183S2370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444,0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1105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2718403000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Прочая закупка товаров, работ и услуг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1105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2718405000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244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597202">
        <w:trPr>
          <w:trHeight w:val="54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597202">
        <w:trPr>
          <w:trHeight w:val="54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Обслуживание муниципального долга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903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1301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2248913000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730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54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56,9</w:t>
            </w:r>
          </w:p>
        </w:tc>
      </w:tr>
      <w:tr w:rsidR="00597202" w:rsidRPr="00597202" w:rsidTr="00597202">
        <w:trPr>
          <w:trHeight w:val="27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56,9</w:t>
            </w:r>
          </w:p>
        </w:tc>
      </w:tr>
      <w:tr w:rsidR="00597202" w:rsidRPr="00597202" w:rsidTr="00597202">
        <w:trPr>
          <w:trHeight w:val="8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иных платежей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930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0103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2128203000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853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597202">
        <w:trPr>
          <w:trHeight w:val="810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55,9</w:t>
            </w:r>
          </w:p>
        </w:tc>
      </w:tr>
      <w:tr w:rsidR="00597202" w:rsidRPr="00597202" w:rsidTr="00597202">
        <w:trPr>
          <w:trHeight w:val="255"/>
        </w:trPr>
        <w:tc>
          <w:tcPr>
            <w:tcW w:w="4640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межбюджетные трансферты</w:t>
            </w:r>
          </w:p>
        </w:tc>
        <w:tc>
          <w:tcPr>
            <w:tcW w:w="11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930</w:t>
            </w:r>
          </w:p>
        </w:tc>
        <w:tc>
          <w:tcPr>
            <w:tcW w:w="106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0106</w:t>
            </w:r>
          </w:p>
        </w:tc>
        <w:tc>
          <w:tcPr>
            <w:tcW w:w="1313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2128221000</w:t>
            </w:r>
          </w:p>
        </w:tc>
        <w:tc>
          <w:tcPr>
            <w:tcW w:w="1032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540</w:t>
            </w:r>
          </w:p>
        </w:tc>
        <w:tc>
          <w:tcPr>
            <w:tcW w:w="128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55,9</w:t>
            </w:r>
          </w:p>
        </w:tc>
      </w:tr>
    </w:tbl>
    <w:p w:rsidR="00597202" w:rsidRDefault="00597202" w:rsidP="00597202">
      <w:pPr>
        <w:jc w:val="center"/>
      </w:pPr>
    </w:p>
    <w:p w:rsidR="00597202" w:rsidRDefault="00597202" w:rsidP="005972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5"/>
        <w:gridCol w:w="1902"/>
        <w:gridCol w:w="1281"/>
        <w:gridCol w:w="1293"/>
        <w:gridCol w:w="1395"/>
      </w:tblGrid>
      <w:tr w:rsidR="00597202" w:rsidRPr="00597202" w:rsidTr="00597202">
        <w:trPr>
          <w:trHeight w:val="3742"/>
        </w:trPr>
        <w:tc>
          <w:tcPr>
            <w:tcW w:w="10456" w:type="dxa"/>
            <w:gridSpan w:val="5"/>
            <w:noWrap/>
            <w:hideMark/>
          </w:tcPr>
          <w:p w:rsidR="00597202" w:rsidRDefault="00597202" w:rsidP="00597202">
            <w:pPr>
              <w:jc w:val="center"/>
            </w:pPr>
            <w:bookmarkStart w:id="19" w:name="RANGE!A1:E15"/>
            <w:bookmarkEnd w:id="19"/>
            <w:r w:rsidRPr="00597202">
              <w:t xml:space="preserve">Приложение № 13  к решению </w:t>
            </w:r>
            <w:r w:rsidRPr="00597202">
              <w:br/>
              <w:t>Думы Березняковского сельского</w:t>
            </w:r>
            <w:r w:rsidRPr="00597202">
              <w:br/>
              <w:t xml:space="preserve">поселения Нижнеилимского </w:t>
            </w:r>
            <w:r w:rsidRPr="00597202">
              <w:br/>
              <w:t>района " О внесении изменений в Решение Думы Березняковского сельского поселения</w:t>
            </w:r>
            <w:r w:rsidRPr="00597202">
              <w:br/>
              <w:t xml:space="preserve"> Нижнеилимского района</w:t>
            </w:r>
            <w:r w:rsidRPr="00597202">
              <w:br/>
              <w:t>«О бюджете  Березняковского муниципального</w:t>
            </w:r>
            <w:r w:rsidRPr="00597202">
              <w:br/>
              <w:t>образования на  2018 год и на плановый период 2019 и 2020 годов» от 28.12.2017г. № 20 »</w:t>
            </w:r>
            <w:r w:rsidRPr="00597202">
              <w:br/>
              <w:t>от "     27    " апреля  2018 года № 48</w:t>
            </w:r>
          </w:p>
          <w:p w:rsidR="00597202" w:rsidRPr="00597202" w:rsidRDefault="00597202" w:rsidP="00597202">
            <w:pPr>
              <w:jc w:val="center"/>
            </w:pPr>
          </w:p>
          <w:p w:rsidR="00597202" w:rsidRPr="00597202" w:rsidRDefault="00597202" w:rsidP="00597202">
            <w:pPr>
              <w:jc w:val="center"/>
            </w:pPr>
            <w:r w:rsidRPr="00597202">
              <w:rPr>
                <w:b/>
                <w:bCs/>
              </w:rPr>
              <w:t xml:space="preserve">ИСТОЧНИКИ ВНУТРЕННЕГО ФИНАНСИРОВАНИЯ ДЕФИЦИТА </w:t>
            </w:r>
            <w:r w:rsidRPr="00597202">
              <w:rPr>
                <w:b/>
                <w:bCs/>
              </w:rPr>
              <w:br/>
              <w:t>БЮДЖЕТ БЕРЕЗНЯКОВСКОГО МУНИЦИПАЛЬНОГО ОБРАЗОВАНИЯ</w:t>
            </w:r>
            <w:r w:rsidRPr="00597202">
              <w:rPr>
                <w:b/>
                <w:bCs/>
              </w:rPr>
              <w:br/>
              <w:t xml:space="preserve"> НА 2018 ГОД</w:t>
            </w:r>
          </w:p>
        </w:tc>
      </w:tr>
      <w:tr w:rsidR="00597202" w:rsidRPr="00597202" w:rsidTr="00597202">
        <w:trPr>
          <w:trHeight w:val="435"/>
        </w:trPr>
        <w:tc>
          <w:tcPr>
            <w:tcW w:w="459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 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 </w:t>
            </w:r>
          </w:p>
        </w:tc>
        <w:tc>
          <w:tcPr>
            <w:tcW w:w="1385" w:type="dxa"/>
            <w:noWrap/>
            <w:hideMark/>
          </w:tcPr>
          <w:p w:rsidR="00597202" w:rsidRDefault="00597202" w:rsidP="00597202"/>
          <w:p w:rsidR="00597202" w:rsidRPr="00597202" w:rsidRDefault="00597202" w:rsidP="00597202">
            <w:pPr>
              <w:jc w:val="center"/>
            </w:pPr>
            <w:r w:rsidRPr="00597202">
              <w:t>тыс. руб.</w:t>
            </w:r>
          </w:p>
        </w:tc>
      </w:tr>
      <w:tr w:rsidR="00597202" w:rsidRPr="00597202" w:rsidTr="00597202">
        <w:trPr>
          <w:trHeight w:val="510"/>
        </w:trPr>
        <w:tc>
          <w:tcPr>
            <w:tcW w:w="459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Наименование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Код</w:t>
            </w:r>
          </w:p>
        </w:tc>
        <w:tc>
          <w:tcPr>
            <w:tcW w:w="1284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План на 2018 год</w:t>
            </w:r>
          </w:p>
        </w:tc>
        <w:tc>
          <w:tcPr>
            <w:tcW w:w="1284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Внесение изменений</w:t>
            </w:r>
          </w:p>
        </w:tc>
        <w:tc>
          <w:tcPr>
            <w:tcW w:w="1385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Уточненный план на 2018 год</w:t>
            </w:r>
          </w:p>
        </w:tc>
      </w:tr>
      <w:tr w:rsidR="00597202" w:rsidRPr="00597202" w:rsidTr="00597202">
        <w:trPr>
          <w:trHeight w:val="1002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000 01 00 00 00 00 0000 000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65,4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686,3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751,7</w:t>
            </w:r>
          </w:p>
        </w:tc>
      </w:tr>
      <w:tr w:rsidR="00597202" w:rsidRPr="00597202" w:rsidTr="00597202">
        <w:trPr>
          <w:trHeight w:val="66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903 01 02 00 00 00 0000 000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65,4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65,4</w:t>
            </w:r>
          </w:p>
        </w:tc>
      </w:tr>
      <w:tr w:rsidR="00597202" w:rsidRPr="00597202" w:rsidTr="00597202">
        <w:trPr>
          <w:trHeight w:val="81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903 01 02 00 00 10 0000 710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65,4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65,4</w:t>
            </w:r>
          </w:p>
        </w:tc>
      </w:tr>
      <w:tr w:rsidR="00597202" w:rsidRPr="00597202" w:rsidTr="00597202">
        <w:trPr>
          <w:trHeight w:val="81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903 01 02 00 00 10 0000 810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</w:tr>
      <w:tr w:rsidR="00597202" w:rsidRPr="00597202" w:rsidTr="00597202">
        <w:trPr>
          <w:trHeight w:val="705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903 01 03 00 00 00 0000 000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</w:tr>
      <w:tr w:rsidR="00597202" w:rsidRPr="00597202" w:rsidTr="00597202">
        <w:trPr>
          <w:trHeight w:val="96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903 01 03 01 00 10 0000 710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</w:tr>
      <w:tr w:rsidR="00597202" w:rsidRPr="00597202" w:rsidTr="00597202">
        <w:trPr>
          <w:trHeight w:val="1005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903 01 03 01 00 10 0000 810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0,0</w:t>
            </w:r>
          </w:p>
        </w:tc>
      </w:tr>
      <w:tr w:rsidR="00597202" w:rsidRPr="00597202" w:rsidTr="00597202">
        <w:trPr>
          <w:trHeight w:val="63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000 01 05 00 00 00 0000 000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0,0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686,3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686,3</w:t>
            </w:r>
          </w:p>
        </w:tc>
      </w:tr>
      <w:tr w:rsidR="00597202" w:rsidRPr="00597202" w:rsidTr="00597202">
        <w:trPr>
          <w:trHeight w:val="60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Увеличение прочих остатков денежных средств бюджетов сельских поселений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000 01 05 02 01 10 0000 510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-11 809,3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-6 808,8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-18 618,1</w:t>
            </w:r>
          </w:p>
        </w:tc>
      </w:tr>
      <w:tr w:rsidR="00597202" w:rsidRPr="00597202" w:rsidTr="00597202">
        <w:trPr>
          <w:trHeight w:val="600"/>
        </w:trPr>
        <w:tc>
          <w:tcPr>
            <w:tcW w:w="459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Уменьшение прочих остатков денежных средств бюджетов сельских поселений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000 01 05 02 01 10 0000610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11 809,3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7 495,1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19 304,4</w:t>
            </w:r>
          </w:p>
        </w:tc>
      </w:tr>
      <w:tr w:rsidR="00597202" w:rsidRPr="00597202" w:rsidTr="00597202">
        <w:trPr>
          <w:trHeight w:val="255"/>
        </w:trPr>
        <w:tc>
          <w:tcPr>
            <w:tcW w:w="4597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906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</w:tr>
      <w:tr w:rsidR="00597202" w:rsidRPr="00597202" w:rsidTr="00597202">
        <w:trPr>
          <w:trHeight w:val="255"/>
        </w:trPr>
        <w:tc>
          <w:tcPr>
            <w:tcW w:w="4597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доходы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11 743,9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6 808,8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18 552,7</w:t>
            </w:r>
          </w:p>
        </w:tc>
      </w:tr>
      <w:tr w:rsidR="00597202" w:rsidRPr="00597202" w:rsidTr="00597202">
        <w:trPr>
          <w:trHeight w:val="255"/>
        </w:trPr>
        <w:tc>
          <w:tcPr>
            <w:tcW w:w="4597" w:type="dxa"/>
            <w:noWrap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расходы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11 809,3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7 495,1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>19 304,4</w:t>
            </w:r>
          </w:p>
        </w:tc>
      </w:tr>
      <w:tr w:rsidR="00597202" w:rsidRPr="00597202" w:rsidTr="00597202">
        <w:trPr>
          <w:trHeight w:val="255"/>
        </w:trPr>
        <w:tc>
          <w:tcPr>
            <w:tcW w:w="4597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дефицит</w:t>
            </w:r>
          </w:p>
        </w:tc>
        <w:tc>
          <w:tcPr>
            <w:tcW w:w="1906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-649,4</w:t>
            </w: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-686,3</w:t>
            </w: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-751,7</w:t>
            </w:r>
          </w:p>
        </w:tc>
      </w:tr>
      <w:tr w:rsidR="00597202" w:rsidRPr="00597202" w:rsidTr="00597202">
        <w:trPr>
          <w:trHeight w:val="255"/>
        </w:trPr>
        <w:tc>
          <w:tcPr>
            <w:tcW w:w="459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284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385" w:type="dxa"/>
            <w:noWrap/>
            <w:hideMark/>
          </w:tcPr>
          <w:p w:rsidR="00597202" w:rsidRPr="00597202" w:rsidRDefault="00597202">
            <w:pPr>
              <w:jc w:val="center"/>
            </w:pPr>
          </w:p>
        </w:tc>
      </w:tr>
    </w:tbl>
    <w:p w:rsidR="00597202" w:rsidRDefault="00597202" w:rsidP="005972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764"/>
        <w:gridCol w:w="5201"/>
        <w:gridCol w:w="1041"/>
        <w:gridCol w:w="1250"/>
        <w:gridCol w:w="1344"/>
      </w:tblGrid>
      <w:tr w:rsidR="001439C4" w:rsidRPr="00597202" w:rsidTr="001439C4">
        <w:trPr>
          <w:trHeight w:val="2463"/>
        </w:trPr>
        <w:tc>
          <w:tcPr>
            <w:tcW w:w="10456" w:type="dxa"/>
            <w:gridSpan w:val="6"/>
            <w:noWrap/>
            <w:vAlign w:val="center"/>
            <w:hideMark/>
          </w:tcPr>
          <w:p w:rsidR="001439C4" w:rsidRPr="001439C4" w:rsidRDefault="001439C4" w:rsidP="001439C4">
            <w:pPr>
              <w:jc w:val="center"/>
            </w:pPr>
            <w:bookmarkStart w:id="20" w:name="RANGE!A1:F101"/>
            <w:bookmarkEnd w:id="20"/>
            <w:r w:rsidRPr="001439C4">
              <w:t>Справочная  № 1</w:t>
            </w:r>
            <w:r w:rsidRPr="001439C4">
              <w:br/>
              <w:t>к решению Думы Березняковского сельского поселения Нижнеилимского района "О внесении изменений в Решение Думы Березняковского сельского  поселения Нижнеилимского района "О бюджете Березняковского  муниципального образования на 2018 год и на плановый период 2019 и 2020 годов" от 28.12.2017 г. № 20</w:t>
            </w:r>
            <w:r w:rsidRPr="001439C4">
              <w:br/>
              <w:t>от  "     27        " апреля  2018 г. №  48</w:t>
            </w:r>
          </w:p>
        </w:tc>
      </w:tr>
      <w:tr w:rsidR="00597202" w:rsidRPr="00597202" w:rsidTr="001439C4">
        <w:trPr>
          <w:trHeight w:val="1185"/>
        </w:trPr>
        <w:tc>
          <w:tcPr>
            <w:tcW w:w="10456" w:type="dxa"/>
            <w:gridSpan w:val="6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РАСЧЁТ ПО ФУНКЦИОНАЛЬНОЙ СТРУКТУРЕ РАСХОДОВ</w:t>
            </w:r>
            <w:r w:rsidRPr="00597202">
              <w:rPr>
                <w:b/>
                <w:bCs/>
              </w:rPr>
              <w:br/>
              <w:t xml:space="preserve">БЮДЖЕТА БЕРЕЗНЯКОВСКОГО МУНИЦИПАЛЬНОГО ОБРАЗОВАНИЯ </w:t>
            </w:r>
            <w:r w:rsidRPr="00597202">
              <w:rPr>
                <w:b/>
                <w:bCs/>
              </w:rPr>
              <w:br/>
              <w:t xml:space="preserve">НА 2018 ГОД </w:t>
            </w:r>
          </w:p>
        </w:tc>
      </w:tr>
      <w:tr w:rsidR="00597202" w:rsidRPr="00597202" w:rsidTr="001439C4">
        <w:trPr>
          <w:trHeight w:val="37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5292" w:type="dxa"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056" w:type="dxa"/>
            <w:hideMark/>
          </w:tcPr>
          <w:p w:rsidR="00597202" w:rsidRPr="00597202" w:rsidRDefault="00597202">
            <w:pPr>
              <w:jc w:val="center"/>
            </w:pPr>
          </w:p>
        </w:tc>
        <w:tc>
          <w:tcPr>
            <w:tcW w:w="1217" w:type="dxa"/>
            <w:noWrap/>
            <w:hideMark/>
          </w:tcPr>
          <w:p w:rsidR="00597202" w:rsidRPr="00597202" w:rsidRDefault="00597202" w:rsidP="00597202">
            <w:pPr>
              <w:jc w:val="center"/>
            </w:pP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тыс.руб.</w:t>
            </w:r>
          </w:p>
        </w:tc>
      </w:tr>
      <w:tr w:rsidR="00597202" w:rsidRPr="00597202" w:rsidTr="001439C4">
        <w:trPr>
          <w:trHeight w:val="912"/>
        </w:trPr>
        <w:tc>
          <w:tcPr>
            <w:tcW w:w="6875" w:type="dxa"/>
            <w:gridSpan w:val="3"/>
            <w:noWrap/>
            <w:hideMark/>
          </w:tcPr>
          <w:p w:rsidR="00597202" w:rsidRPr="00597202" w:rsidRDefault="00597202">
            <w:pPr>
              <w:jc w:val="center"/>
            </w:pPr>
            <w:r w:rsidRPr="00597202">
              <w:t xml:space="preserve">наименование </w:t>
            </w:r>
          </w:p>
        </w:tc>
        <w:tc>
          <w:tcPr>
            <w:tcW w:w="105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План на 2018 год</w:t>
            </w:r>
          </w:p>
        </w:tc>
        <w:tc>
          <w:tcPr>
            <w:tcW w:w="121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Внесение изменений</w:t>
            </w:r>
          </w:p>
        </w:tc>
        <w:tc>
          <w:tcPr>
            <w:tcW w:w="1308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Уточненный план на 2018 год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ВСЕГО:</w:t>
            </w:r>
          </w:p>
        </w:tc>
        <w:tc>
          <w:tcPr>
            <w:tcW w:w="747" w:type="dxa"/>
            <w:noWrap/>
            <w:hideMark/>
          </w:tcPr>
          <w:p w:rsidR="00597202" w:rsidRPr="00597202" w:rsidRDefault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5292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11 809,3</w:t>
            </w:r>
          </w:p>
        </w:tc>
        <w:tc>
          <w:tcPr>
            <w:tcW w:w="1217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7 495,1</w:t>
            </w:r>
          </w:p>
        </w:tc>
        <w:tc>
          <w:tcPr>
            <w:tcW w:w="1308" w:type="dxa"/>
            <w:noWrap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</w:rPr>
            </w:pPr>
            <w:r w:rsidRPr="00597202">
              <w:rPr>
                <w:b/>
                <w:bCs/>
              </w:rPr>
              <w:t>19 304,4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6 724,4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718,4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7 442,8</w:t>
            </w:r>
          </w:p>
        </w:tc>
      </w:tr>
      <w:tr w:rsidR="00597202" w:rsidRPr="00597202" w:rsidTr="001439C4">
        <w:trPr>
          <w:trHeight w:val="6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1 034,0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260,0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1 294,0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Заработная плата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790,0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990,0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21202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командировочные расходы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Начисления на выплаты по оплате труда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239,0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299,0</w:t>
            </w:r>
          </w:p>
        </w:tc>
      </w:tr>
      <w:tr w:rsidR="00597202" w:rsidRPr="00597202" w:rsidTr="001439C4">
        <w:trPr>
          <w:trHeight w:val="9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130,8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-129,8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lastRenderedPageBreak/>
              <w:t>0103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Заработная плата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-100,0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Начисления на выплаты по оплате труда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29,8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-29,8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пени, штрафы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1439C4">
        <w:trPr>
          <w:trHeight w:val="9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4 608,0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588,2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5 196,2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Заработная плата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2 570,0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251,9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2 821,9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21201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льготный проезд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Начисления на выплаты по оплате труда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776,2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106,3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882,5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Услуги связи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0,2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55,2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Коммунальные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815,0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212,8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1 027,8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текущие ремонты (зданий, сооружений)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30,0</w:t>
            </w:r>
          </w:p>
        </w:tc>
      </w:tr>
      <w:tr w:rsidR="00597202" w:rsidRPr="00597202" w:rsidTr="001439C4">
        <w:trPr>
          <w:trHeight w:val="3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работы,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30,0</w:t>
            </w:r>
          </w:p>
        </w:tc>
      </w:tr>
      <w:tr w:rsidR="00597202" w:rsidRPr="00597202" w:rsidTr="001439C4">
        <w:trPr>
          <w:trHeight w:val="70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22619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информационные услуги (за искл АЦК)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15,6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15,6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25102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57,6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57,6</w:t>
            </w:r>
          </w:p>
        </w:tc>
      </w:tr>
      <w:tr w:rsidR="00597202" w:rsidRPr="00597202" w:rsidTr="001439C4">
        <w:trPr>
          <w:trHeight w:val="6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25103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Организация в границах поселений электро-,тепло-,газо- и водоснабжения населения,водоотведения,снабжения населения топливом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57,6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57,6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транспортный налог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29008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доп. расходы по исполнительным листам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пени, штрафы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31003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Приобретение вычислительной техники и оргтехники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34002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ГСМ (для автотранспортных средств)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95,0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34005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автомобильные запасные части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0104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34007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хоз.и канц. товары, строит.материалы, мягкий и твердый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40,0</w:t>
            </w:r>
          </w:p>
        </w:tc>
      </w:tr>
      <w:tr w:rsidR="00597202" w:rsidRPr="00597202" w:rsidTr="001439C4">
        <w:trPr>
          <w:trHeight w:val="6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926,4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926,4</w:t>
            </w:r>
          </w:p>
        </w:tc>
      </w:tr>
      <w:tr w:rsidR="00597202" w:rsidRPr="00597202" w:rsidTr="001439C4">
        <w:trPr>
          <w:trHeight w:val="6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0106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25101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870,5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870,5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lastRenderedPageBreak/>
              <w:t>0106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25106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Переданные полномочия по КСП по осуществлению внешнего контроля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55,9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55,9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29003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расходы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15,2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15,2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транспортный налог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10,8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10,8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29011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членский взнос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3,7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3,7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0113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34007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хоз.и канц. товары, строит.материалы, мягкий и твердый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0,7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0,7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257,5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Заработная плата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180,9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180,9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21201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льготный проезд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14,0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Начисления на выплаты по оплате труда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54,6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54,6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0203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Услуги связи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790,3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508,7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1 299,0</w:t>
            </w:r>
          </w:p>
        </w:tc>
      </w:tr>
      <w:tr w:rsidR="00597202" w:rsidRPr="00597202" w:rsidTr="001439C4">
        <w:trPr>
          <w:trHeight w:val="28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84,9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3,4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88,3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Заработная плата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62,1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2,5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64,6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Начисления на выплаты по оплате труда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18,8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0,7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19,5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34007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хоз.и канц. товары, строит.материалы, мягкий и твердый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0,2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705,4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505,3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1 210,7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Коммунальные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500,0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600,0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работы,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112,1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253,6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365,7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проектные и изыскательские работы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22605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монтажные работы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31006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Приобретение оборудования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31008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Производственный и хозяйственный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34002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ГСМ (для автотранспортных средств)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0409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34008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иные расходные материалы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33,3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6,7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4 794,9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4 804,9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4 742,9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4 742,9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22503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капитальные ремонты (зданий сооружений)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631,3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631,3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работы,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120,7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120,7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lastRenderedPageBreak/>
              <w:t>0502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проектные и изыскательские работы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3 959,6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3 959,6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22614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земельно-имущественные расходы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12,0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0502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31006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Приобретение оборудования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19,3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19,3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52,0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62,0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работы,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31009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объекты, относящиеся к основным средствам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27,0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27,0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0503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34007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хоз.и канц. товары, строит.материалы, мягкий и твердый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20,0</w:t>
            </w:r>
          </w:p>
        </w:tc>
      </w:tr>
      <w:tr w:rsidR="00597202" w:rsidRPr="00597202" w:rsidTr="001439C4">
        <w:trPr>
          <w:trHeight w:val="6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0705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4 006,1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1 448,1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5 454,2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4 006,1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1 448,1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5 454,2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Заработная плата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2 562,1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350,1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2 912,2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21201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льготный проезд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1439C4">
        <w:trPr>
          <w:trHeight w:val="3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21300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Начисления на выплаты по оплате труда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775,0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102,0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877,0</w:t>
            </w:r>
          </w:p>
        </w:tc>
      </w:tr>
      <w:tr w:rsidR="00597202" w:rsidRPr="00597202" w:rsidTr="001439C4">
        <w:trPr>
          <w:trHeight w:val="3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Услуги связи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58,0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58,0</w:t>
            </w:r>
          </w:p>
        </w:tc>
      </w:tr>
      <w:tr w:rsidR="00597202" w:rsidRPr="00597202" w:rsidTr="001439C4">
        <w:trPr>
          <w:trHeight w:val="3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22300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Коммунальные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477,0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582,0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1 059,0</w:t>
            </w:r>
          </w:p>
        </w:tc>
      </w:tr>
      <w:tr w:rsidR="00597202" w:rsidRPr="00597202" w:rsidTr="001439C4">
        <w:trPr>
          <w:trHeight w:val="3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22504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текущие ремонты (зданий, сооружений)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444,0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444,0</w:t>
            </w:r>
          </w:p>
        </w:tc>
      </w:tr>
      <w:tr w:rsidR="00597202" w:rsidRPr="00597202" w:rsidTr="001439C4">
        <w:trPr>
          <w:trHeight w:val="300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22506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работы,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22608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подписка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8,0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22609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прочие услуги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-40,0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29002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приобретение подарочной и поздравительной продукции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35,0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29008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доп. расходы по исполнительным листам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6,0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29009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пени, штрафы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29013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уплата налога на имущество организаций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24,0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24,0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0801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34007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хоз.и канц. товары, строит.материалы, мягкий и твердый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25,0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1105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29002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приобретение подарочной и поздравительной продукции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10,0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1105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34007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хоз.и канц. товары, строит.материалы, мягкий и твердый инвентарь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15,0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lastRenderedPageBreak/>
              <w:t>1300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  <w:rPr>
                <w:b/>
                <w:bCs/>
                <w:i/>
                <w:iCs/>
              </w:rPr>
            </w:pPr>
            <w:r w:rsidRPr="00597202">
              <w:rPr>
                <w:b/>
                <w:bCs/>
                <w:i/>
                <w:iCs/>
              </w:rPr>
              <w:t>1,0</w:t>
            </w:r>
          </w:p>
        </w:tc>
      </w:tr>
      <w:tr w:rsidR="00597202" w:rsidRPr="00597202" w:rsidTr="001439C4">
        <w:trPr>
          <w:trHeight w:val="315"/>
        </w:trPr>
        <w:tc>
          <w:tcPr>
            <w:tcW w:w="836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1301</w:t>
            </w:r>
          </w:p>
        </w:tc>
        <w:tc>
          <w:tcPr>
            <w:tcW w:w="747" w:type="dxa"/>
            <w:hideMark/>
          </w:tcPr>
          <w:p w:rsidR="00597202" w:rsidRPr="00597202" w:rsidRDefault="00597202">
            <w:pPr>
              <w:jc w:val="center"/>
            </w:pPr>
            <w:r w:rsidRPr="00597202">
              <w:t>23100</w:t>
            </w:r>
          </w:p>
        </w:tc>
        <w:tc>
          <w:tcPr>
            <w:tcW w:w="5292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Обслуживание внутреннего долга</w:t>
            </w:r>
          </w:p>
        </w:tc>
        <w:tc>
          <w:tcPr>
            <w:tcW w:w="1056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  <w:tc>
          <w:tcPr>
            <w:tcW w:w="1217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0,0</w:t>
            </w:r>
          </w:p>
        </w:tc>
        <w:tc>
          <w:tcPr>
            <w:tcW w:w="1308" w:type="dxa"/>
            <w:hideMark/>
          </w:tcPr>
          <w:p w:rsidR="00597202" w:rsidRPr="00597202" w:rsidRDefault="00597202" w:rsidP="00597202">
            <w:pPr>
              <w:jc w:val="center"/>
            </w:pPr>
            <w:r w:rsidRPr="00597202">
              <w:t>1,0</w:t>
            </w:r>
          </w:p>
        </w:tc>
      </w:tr>
    </w:tbl>
    <w:p w:rsidR="00597202" w:rsidRDefault="00597202" w:rsidP="005972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6"/>
        <w:gridCol w:w="977"/>
        <w:gridCol w:w="1698"/>
        <w:gridCol w:w="1415"/>
        <w:gridCol w:w="1415"/>
        <w:gridCol w:w="1455"/>
      </w:tblGrid>
      <w:tr w:rsidR="001439C4" w:rsidRPr="001439C4" w:rsidTr="001439C4">
        <w:trPr>
          <w:trHeight w:val="532"/>
        </w:trPr>
        <w:tc>
          <w:tcPr>
            <w:tcW w:w="10456" w:type="dxa"/>
            <w:gridSpan w:val="6"/>
            <w:noWrap/>
            <w:vAlign w:val="center"/>
            <w:hideMark/>
          </w:tcPr>
          <w:p w:rsidR="001439C4" w:rsidRPr="001439C4" w:rsidRDefault="001439C4" w:rsidP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>ОТЧЕТ ОБ ИСПОЛНЕНИИ БЮДЖЕТА</w:t>
            </w:r>
          </w:p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</w:tr>
      <w:tr w:rsidR="001439C4" w:rsidRPr="001439C4" w:rsidTr="001439C4">
        <w:trPr>
          <w:trHeight w:val="282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КОДЫ</w:t>
            </w:r>
          </w:p>
        </w:tc>
      </w:tr>
      <w:tr w:rsidR="001439C4" w:rsidRPr="001439C4" w:rsidTr="001439C4">
        <w:trPr>
          <w:trHeight w:val="282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2685" w:type="dxa"/>
            <w:gridSpan w:val="2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на 1 апреля 2018 г.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0503117</w:t>
            </w:r>
          </w:p>
        </w:tc>
      </w:tr>
      <w:tr w:rsidR="001439C4" w:rsidRPr="001439C4" w:rsidTr="001439C4">
        <w:trPr>
          <w:trHeight w:val="282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01.04.2018</w:t>
            </w:r>
          </w:p>
        </w:tc>
      </w:tr>
      <w:tr w:rsidR="001439C4" w:rsidRPr="001439C4" w:rsidTr="001439C4">
        <w:trPr>
          <w:trHeight w:val="282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04147467</w:t>
            </w:r>
          </w:p>
        </w:tc>
      </w:tr>
      <w:tr w:rsidR="001439C4" w:rsidRPr="001439C4" w:rsidTr="001439C4">
        <w:trPr>
          <w:trHeight w:val="319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105" w:type="dxa"/>
            <w:gridSpan w:val="3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Березняковское сельское поселение 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Глава по БК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</w:tr>
      <w:tr w:rsidR="001439C4" w:rsidRPr="001439C4" w:rsidTr="001439C4">
        <w:trPr>
          <w:trHeight w:val="319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4105" w:type="dxa"/>
            <w:gridSpan w:val="3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25626402</w:t>
            </w:r>
          </w:p>
        </w:tc>
      </w:tr>
      <w:tr w:rsidR="001439C4" w:rsidRPr="001439C4" w:rsidTr="001439C4">
        <w:trPr>
          <w:trHeight w:val="282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</w:tr>
      <w:tr w:rsidR="001439C4" w:rsidRPr="001439C4" w:rsidTr="001439C4">
        <w:trPr>
          <w:trHeight w:val="282"/>
        </w:trPr>
        <w:tc>
          <w:tcPr>
            <w:tcW w:w="351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по ОКЕИ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383</w:t>
            </w:r>
          </w:p>
        </w:tc>
      </w:tr>
      <w:tr w:rsidR="001439C4" w:rsidRPr="001439C4" w:rsidTr="001439C4">
        <w:trPr>
          <w:trHeight w:val="282"/>
        </w:trPr>
        <w:tc>
          <w:tcPr>
            <w:tcW w:w="10456" w:type="dxa"/>
            <w:gridSpan w:val="6"/>
            <w:noWrap/>
            <w:hideMark/>
          </w:tcPr>
          <w:p w:rsidR="001439C4" w:rsidRPr="001439C4" w:rsidRDefault="0014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9C4">
              <w:rPr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1439C4" w:rsidRPr="001439C4" w:rsidTr="001439C4">
        <w:trPr>
          <w:trHeight w:val="269"/>
        </w:trPr>
        <w:tc>
          <w:tcPr>
            <w:tcW w:w="3511" w:type="dxa"/>
            <w:vMerge w:val="restart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81" w:type="dxa"/>
            <w:vMerge w:val="restart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Код строки</w:t>
            </w:r>
          </w:p>
        </w:tc>
        <w:tc>
          <w:tcPr>
            <w:tcW w:w="1704" w:type="dxa"/>
            <w:vMerge w:val="restart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20" w:type="dxa"/>
            <w:vMerge w:val="restart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vMerge w:val="restart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439C4" w:rsidRPr="001439C4" w:rsidTr="001439C4">
        <w:trPr>
          <w:trHeight w:val="269"/>
        </w:trPr>
        <w:tc>
          <w:tcPr>
            <w:tcW w:w="3511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</w:tr>
      <w:tr w:rsidR="001439C4" w:rsidRPr="001439C4" w:rsidTr="001439C4">
        <w:trPr>
          <w:trHeight w:val="285"/>
        </w:trPr>
        <w:tc>
          <w:tcPr>
            <w:tcW w:w="3511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</w:p>
        </w:tc>
      </w:tr>
      <w:tr w:rsidR="001439C4" w:rsidRPr="001439C4" w:rsidTr="001439C4">
        <w:trPr>
          <w:trHeight w:val="285"/>
        </w:trPr>
        <w:tc>
          <w:tcPr>
            <w:tcW w:w="351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</w:t>
            </w:r>
          </w:p>
        </w:tc>
      </w:tr>
      <w:tr w:rsidR="001439C4" w:rsidRPr="001439C4" w:rsidTr="001439C4">
        <w:trPr>
          <w:trHeight w:val="345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981" w:type="dxa"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11 743 902,23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2 970 483,95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8 773 418,28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в том числе: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1 577 402,23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393 703,95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1 183 698,28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100 1 03 00000 00 0000 000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705 402,23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167 178,48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538 223,75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705 402,23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167 178,48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538 223,75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263 124,40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68 874,82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194 249,58</w:t>
            </w:r>
          </w:p>
        </w:tc>
      </w:tr>
      <w:tr w:rsidR="001439C4" w:rsidRPr="001439C4" w:rsidTr="001439C4">
        <w:trPr>
          <w:trHeight w:val="144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2 019,39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464,28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1 555,11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440 258,44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112 191,08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328 067,36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-14 351,70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670 000,00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137 557,13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532 442,87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670 000,00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137 557,13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532 442,87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670 000,00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137 487,13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532 512,87</w:t>
            </w:r>
          </w:p>
        </w:tc>
      </w:tr>
      <w:tr w:rsidR="001439C4" w:rsidRPr="001439C4" w:rsidTr="001439C4">
        <w:trPr>
          <w:trHeight w:val="16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137 409,58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182 1 01 02010 01 2100 110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21,12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16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182 1 01 02010 01 3000 110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56,43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72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182 1 01 02030 01 3000 110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37 067,50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37 067,50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37 067,50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72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37 067,50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23 922,28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88 077,72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65 000,00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7 660,69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57 339,31</w:t>
            </w:r>
          </w:p>
        </w:tc>
      </w:tr>
      <w:tr w:rsidR="001439C4" w:rsidRPr="001439C4" w:rsidTr="001439C4">
        <w:trPr>
          <w:trHeight w:val="72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65 000,00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7 660,69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57 339,31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7 380,85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96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182 1 06 01030 10 2100 110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279,84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47 000,00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16 261,59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30 738,41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40 000,00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12 866,10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27 133,90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40 000,00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12 866,10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27 133,90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3 395,49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3 604,51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3 395,49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3 604,51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903 1 08 00000 00 0000 000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3 650,00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8 350,00</w:t>
            </w:r>
          </w:p>
        </w:tc>
      </w:tr>
      <w:tr w:rsidR="001439C4" w:rsidRPr="001439C4" w:rsidTr="001439C4">
        <w:trPr>
          <w:trHeight w:val="72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903 1 08 04000 01 0000 110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3 650,00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8 350,00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903 1 08 04020 01 0000 110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3 650,00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8 350,00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903 1 08 04020 01 1000 110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3 650,00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903 1 11 00000 00 0000 000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439C4">
              <w:rPr>
                <w:sz w:val="18"/>
                <w:szCs w:val="1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903 1 11 09000 00 0000 120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903 1 11 09040 00 0000 120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</w:tr>
      <w:tr w:rsidR="001439C4" w:rsidRPr="001439C4" w:rsidTr="001439C4">
        <w:trPr>
          <w:trHeight w:val="12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903 1 11 09045 10 0000 120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12 000,00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903 1 13 00000 00 0000 000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36 000,00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23 820,00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12 180,00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903 1 13 01000 00 0000 130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36 000,00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23 820,00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12 180,00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903 1 13 01990 00 0000 130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36 000,00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23 820,00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12 180,00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903 1 13 01995 10 0000 130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36 000,00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23 820,00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12 180,00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903 1 16 00000 00 0000 000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508,56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903 1 16 90000 00 0000 140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508,56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72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903 1 16 90050 10 0000 140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508,56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-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903 2 00 00000 00 0000 000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10 166 500,00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2 576 780,00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7 589 720,00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903 2 02 00000 00 0000 000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10 166 500,00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2 576 780,00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7 589 720,00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903 2 02 10000 00 0000 151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9 823 400,00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2 508 300,00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7 315 100,00</w:t>
            </w:r>
          </w:p>
        </w:tc>
      </w:tr>
      <w:tr w:rsidR="001439C4" w:rsidRPr="001439C4" w:rsidTr="001439C4">
        <w:trPr>
          <w:trHeight w:val="30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903 2 02 15001 00 0000 151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7 866 300,00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1 885 000,00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5 981 300,00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903 2 02 15001 10 0000 151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7 866 300,00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1 885 000,00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5 981 300,00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903 2 02 15002 00 0000 151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1 957 100,00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623 300,00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1 333 800,00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903 2 02 15002 10 0000 151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1 957 100,00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623 300,00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1 333 800,00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903 2 02 30000 00 0000 151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343 100,00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68 480,00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274 620,00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903 2 02 30024 00 0000 151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85 600,00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16 980,00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68 620,00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903 2 02 30024 10 0000 151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85 600,00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16 980,00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68 620,00</w:t>
            </w:r>
          </w:p>
        </w:tc>
      </w:tr>
      <w:tr w:rsidR="001439C4" w:rsidRPr="001439C4" w:rsidTr="001439C4">
        <w:trPr>
          <w:trHeight w:val="48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903 2 02 35118 00 0000 151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257 500,00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51 500,00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206 000,00</w:t>
            </w:r>
          </w:p>
        </w:tc>
      </w:tr>
      <w:tr w:rsidR="001439C4" w:rsidRPr="001439C4" w:rsidTr="001439C4">
        <w:trPr>
          <w:trHeight w:val="990"/>
        </w:trPr>
        <w:tc>
          <w:tcPr>
            <w:tcW w:w="3511" w:type="dxa"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010</w:t>
            </w:r>
          </w:p>
        </w:tc>
        <w:tc>
          <w:tcPr>
            <w:tcW w:w="1704" w:type="dxa"/>
            <w:noWrap/>
            <w:hideMark/>
          </w:tcPr>
          <w:p w:rsidR="001439C4" w:rsidRPr="001439C4" w:rsidRDefault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903 2 02 35118 10 0000 151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257 500,00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51 500,00</w:t>
            </w:r>
          </w:p>
        </w:tc>
        <w:tc>
          <w:tcPr>
            <w:tcW w:w="1420" w:type="dxa"/>
            <w:noWrap/>
            <w:hideMark/>
          </w:tcPr>
          <w:p w:rsidR="001439C4" w:rsidRPr="001439C4" w:rsidRDefault="001439C4" w:rsidP="001439C4">
            <w:pPr>
              <w:jc w:val="center"/>
              <w:rPr>
                <w:sz w:val="18"/>
                <w:szCs w:val="18"/>
              </w:rPr>
            </w:pPr>
            <w:r w:rsidRPr="001439C4">
              <w:rPr>
                <w:sz w:val="18"/>
                <w:szCs w:val="18"/>
              </w:rPr>
              <w:t>206 000,00</w:t>
            </w:r>
          </w:p>
        </w:tc>
      </w:tr>
    </w:tbl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1439C4" w:rsidRDefault="001439C4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41321C" w:rsidRDefault="0041321C" w:rsidP="00597202">
      <w:pPr>
        <w:jc w:val="center"/>
      </w:pPr>
    </w:p>
    <w:p w:rsidR="001439C4" w:rsidRDefault="001439C4" w:rsidP="00597202">
      <w:pPr>
        <w:jc w:val="center"/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1439C4" w:rsidRPr="001439C4" w:rsidTr="004132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Наш адрес:665696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пос.Березняки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Учредители: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Администрация,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газета «Вестник»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распространяется бесплатно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газета выходит 1 раз в месяц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тираж 125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редактор</w:t>
            </w:r>
          </w:p>
          <w:p w:rsidR="001439C4" w:rsidRPr="001439C4" w:rsidRDefault="001439C4" w:rsidP="0041321C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А.П. Ефимова</w:t>
            </w:r>
          </w:p>
        </w:tc>
      </w:tr>
    </w:tbl>
    <w:p w:rsidR="001439C4" w:rsidRDefault="001439C4" w:rsidP="00597202">
      <w:pPr>
        <w:jc w:val="center"/>
      </w:pPr>
    </w:p>
    <w:sectPr w:rsidR="001439C4" w:rsidSect="0059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34" w:rsidRDefault="004A5D34" w:rsidP="0041321C">
      <w:pPr>
        <w:spacing w:after="0" w:line="240" w:lineRule="auto"/>
      </w:pPr>
      <w:r>
        <w:separator/>
      </w:r>
    </w:p>
  </w:endnote>
  <w:endnote w:type="continuationSeparator" w:id="0">
    <w:p w:rsidR="004A5D34" w:rsidRDefault="004A5D34" w:rsidP="0041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34" w:rsidRDefault="004A5D34" w:rsidP="0041321C">
      <w:pPr>
        <w:spacing w:after="0" w:line="240" w:lineRule="auto"/>
      </w:pPr>
      <w:r>
        <w:separator/>
      </w:r>
    </w:p>
  </w:footnote>
  <w:footnote w:type="continuationSeparator" w:id="0">
    <w:p w:rsidR="004A5D34" w:rsidRDefault="004A5D34" w:rsidP="0041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2"/>
    <w:rsid w:val="001428B2"/>
    <w:rsid w:val="001439C4"/>
    <w:rsid w:val="0041321C"/>
    <w:rsid w:val="004A5D34"/>
    <w:rsid w:val="00527D2C"/>
    <w:rsid w:val="00597202"/>
    <w:rsid w:val="006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0589-F4F6-48DB-AFCD-E9FE67A4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21C"/>
  </w:style>
  <w:style w:type="paragraph" w:styleId="a6">
    <w:name w:val="footer"/>
    <w:basedOn w:val="a"/>
    <w:link w:val="a7"/>
    <w:uiPriority w:val="99"/>
    <w:unhideWhenUsed/>
    <w:rsid w:val="0041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4</cp:revision>
  <dcterms:created xsi:type="dcterms:W3CDTF">2018-05-05T03:52:00Z</dcterms:created>
  <dcterms:modified xsi:type="dcterms:W3CDTF">2018-05-07T05:32:00Z</dcterms:modified>
</cp:coreProperties>
</file>