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9E" w:rsidRDefault="00DB5D9E" w:rsidP="00DB5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DB5D9E" w:rsidRDefault="00DB5D9E" w:rsidP="00DB5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DB5D9E" w:rsidRDefault="00DB5D9E" w:rsidP="00DB5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НИЖНЕИЛИМСКИЙ МУНИЦИПАЛЬНЫЙ РАЙОН</w:t>
      </w:r>
    </w:p>
    <w:p w:rsidR="00DB5D9E" w:rsidRDefault="00DB5D9E" w:rsidP="00DB5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БЕРЕЗНЯКОВСКОГО СЕЛЬСКОГО ПОСЕЛЕНИЯ</w:t>
      </w:r>
    </w:p>
    <w:p w:rsidR="00DB5D9E" w:rsidRDefault="00DB5D9E" w:rsidP="00DB5D9E">
      <w:pPr>
        <w:pBdr>
          <w:top w:val="single" w:sz="4" w:space="16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DB5D9E" w:rsidRDefault="00DB5D9E" w:rsidP="00DB5D9E">
      <w:pPr>
        <w:pBdr>
          <w:top w:val="single" w:sz="4" w:space="16" w:color="auto"/>
        </w:pBdr>
        <w:jc w:val="center"/>
        <w:rPr>
          <w:rFonts w:ascii="Times New Roman" w:hAnsi="Times New Roman"/>
          <w:b/>
        </w:rPr>
      </w:pPr>
    </w:p>
    <w:p w:rsidR="00DB5D9E" w:rsidRDefault="002D23B9" w:rsidP="00DB5D9E">
      <w:pPr>
        <w:pBdr>
          <w:top w:val="single" w:sz="4" w:space="16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«</w:t>
      </w:r>
      <w:r w:rsidR="005D1D49"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  <w:u w:val="single"/>
        </w:rPr>
        <w:t xml:space="preserve">» января 2017 г. </w:t>
      </w:r>
      <w:r w:rsidR="00DB5D9E">
        <w:rPr>
          <w:rFonts w:ascii="Times New Roman" w:hAnsi="Times New Roman"/>
          <w:u w:val="single"/>
        </w:rPr>
        <w:t xml:space="preserve">№ </w:t>
      </w:r>
      <w:r w:rsidR="00CC44E6">
        <w:rPr>
          <w:rFonts w:ascii="Times New Roman" w:hAnsi="Times New Roman"/>
          <w:u w:val="single"/>
        </w:rPr>
        <w:t>182</w:t>
      </w:r>
    </w:p>
    <w:p w:rsidR="00DB5D9E" w:rsidRDefault="00DB5D9E" w:rsidP="00DB5D9E">
      <w:pPr>
        <w:pBdr>
          <w:top w:val="single" w:sz="4" w:space="16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п. Березняки</w:t>
      </w:r>
    </w:p>
    <w:p w:rsidR="00DB5D9E" w:rsidRDefault="00DB5D9E" w:rsidP="00DB5D9E">
      <w:pPr>
        <w:pBdr>
          <w:top w:val="single" w:sz="4" w:space="16" w:color="auto"/>
        </w:pBdr>
        <w:rPr>
          <w:rFonts w:ascii="Times New Roman" w:hAnsi="Times New Roman"/>
        </w:rPr>
      </w:pPr>
    </w:p>
    <w:p w:rsidR="005D1D49" w:rsidRPr="005D1D49" w:rsidRDefault="00DB5D9E" w:rsidP="005D1D49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b/>
        </w:rPr>
      </w:pPr>
      <w:r w:rsidRPr="005D1D49">
        <w:rPr>
          <w:rFonts w:ascii="Times New Roman" w:hAnsi="Times New Roman"/>
          <w:b/>
        </w:rPr>
        <w:t>«</w:t>
      </w:r>
      <w:r w:rsidR="005D1D49" w:rsidRPr="005D1D49">
        <w:rPr>
          <w:rFonts w:ascii="Times New Roman" w:hAnsi="Times New Roman"/>
          <w:b/>
        </w:rPr>
        <w:t>Об утверждении местных нормативов</w:t>
      </w:r>
    </w:p>
    <w:p w:rsidR="00DB5D9E" w:rsidRPr="005D1D49" w:rsidRDefault="005D1D49" w:rsidP="005D1D49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b/>
        </w:rPr>
      </w:pPr>
      <w:r w:rsidRPr="005D1D49">
        <w:rPr>
          <w:rFonts w:ascii="Times New Roman" w:hAnsi="Times New Roman"/>
          <w:b/>
        </w:rPr>
        <w:t>градостроительного проектирования</w:t>
      </w:r>
    </w:p>
    <w:p w:rsidR="005D1D49" w:rsidRPr="005D1D49" w:rsidRDefault="00CC44E6" w:rsidP="005D1D4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Березняковского муниципального образования»</w:t>
      </w:r>
    </w:p>
    <w:p w:rsidR="00DB5D9E" w:rsidRDefault="00DB5D9E" w:rsidP="00DB5D9E">
      <w:pPr>
        <w:rPr>
          <w:rFonts w:ascii="Times New Roman" w:hAnsi="Times New Roman"/>
        </w:rPr>
      </w:pPr>
    </w:p>
    <w:p w:rsidR="005D1D49" w:rsidRDefault="00DB5D9E" w:rsidP="002D23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="005D1D49">
        <w:rPr>
          <w:rFonts w:ascii="Times New Roman" w:hAnsi="Times New Roman"/>
        </w:rPr>
        <w:t>с пунктом 2 статьи 8, статьей 29.4 Градостроительного кодекса Российской Федерации</w:t>
      </w:r>
      <w:r>
        <w:rPr>
          <w:rFonts w:ascii="Times New Roman" w:hAnsi="Times New Roman"/>
        </w:rPr>
        <w:t>, 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5D1D49">
        <w:rPr>
          <w:rFonts w:ascii="Times New Roman" w:hAnsi="Times New Roman"/>
        </w:rPr>
        <w:t xml:space="preserve"> частью 5 статьи 16(3) Закона Иркутской области от 23.07.2008г. №59-оз градостроительной деятельности в Иркутской области», постановлением Правительства Иркутской области от 07.05.2015г. №217-пп, </w:t>
      </w:r>
      <w:r>
        <w:rPr>
          <w:rFonts w:ascii="Times New Roman" w:hAnsi="Times New Roman"/>
        </w:rPr>
        <w:t xml:space="preserve"> Уставом Березняковского муниципального образования, Дума Березняковского сельского поселения </w:t>
      </w:r>
    </w:p>
    <w:p w:rsidR="005D1D49" w:rsidRDefault="00DB5D9E" w:rsidP="001C00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РЕШИЛА</w:t>
      </w:r>
    </w:p>
    <w:p w:rsidR="005D1D49" w:rsidRDefault="00DB5D9E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D1D49">
        <w:rPr>
          <w:rFonts w:ascii="Times New Roman" w:hAnsi="Times New Roman"/>
        </w:rPr>
        <w:t xml:space="preserve">Утвердить местные нормативы градостроительного проектирования </w:t>
      </w:r>
      <w:r w:rsidR="00CC44E6">
        <w:rPr>
          <w:rFonts w:ascii="Times New Roman" w:hAnsi="Times New Roman"/>
        </w:rPr>
        <w:t>Березняковского муниципального образования</w:t>
      </w:r>
      <w:r w:rsidR="005D1D49">
        <w:rPr>
          <w:rFonts w:ascii="Times New Roman" w:hAnsi="Times New Roman"/>
        </w:rPr>
        <w:t xml:space="preserve"> (далее – местные нормативы) согласно приложению.</w:t>
      </w:r>
    </w:p>
    <w:p w:rsidR="00DB5D9E" w:rsidRDefault="005D1D49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Администрации Березняковского сельского поселения Нижнеилимского района:</w:t>
      </w:r>
    </w:p>
    <w:p w:rsidR="005D1D49" w:rsidRDefault="005D1D49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Разместить</w:t>
      </w:r>
      <w:r w:rsidR="002D23B9">
        <w:rPr>
          <w:rFonts w:ascii="Times New Roman" w:hAnsi="Times New Roman"/>
        </w:rPr>
        <w:t xml:space="preserve"> утвержденные местные нормативы</w:t>
      </w:r>
      <w:r>
        <w:rPr>
          <w:rFonts w:ascii="Times New Roman" w:hAnsi="Times New Roman"/>
        </w:rPr>
        <w:t xml:space="preserve"> в федеральной государственной информационной системе территориального планирования в срок, не </w:t>
      </w:r>
      <w:r w:rsidR="0057350D">
        <w:rPr>
          <w:rFonts w:ascii="Times New Roman" w:hAnsi="Times New Roman"/>
        </w:rPr>
        <w:t>превышающий</w:t>
      </w:r>
      <w:r>
        <w:rPr>
          <w:rFonts w:ascii="Times New Roman" w:hAnsi="Times New Roman"/>
        </w:rPr>
        <w:t xml:space="preserve"> пяти дней со дня утверждения указанных нормативов.</w:t>
      </w:r>
    </w:p>
    <w:p w:rsidR="005D1D49" w:rsidRDefault="005D1D49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 w:rsidR="0057350D">
        <w:rPr>
          <w:rFonts w:ascii="Times New Roman" w:hAnsi="Times New Roman"/>
        </w:rPr>
        <w:t>Направить в службу архитектуры Иркутской области настоящее решение и местные нормативы в течении двадцати рабочих дней со дня принятия настоящего решения для включения их в реестр нормативов градостроительного проектирования.</w:t>
      </w:r>
    </w:p>
    <w:p w:rsidR="0057350D" w:rsidRDefault="0057350D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 Опубликовать настоящее решение Думы Березняковского сельского поселения в периодическом издании «Вестник Думы и администрации Березняковского сельского поселения» и разместить на официальном сайте муниципального образования «Березняковское сельское поселение».</w:t>
      </w:r>
    </w:p>
    <w:p w:rsidR="0057350D" w:rsidRDefault="0057350D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официального опубликования</w:t>
      </w:r>
      <w:r w:rsidR="001C0007">
        <w:rPr>
          <w:rFonts w:ascii="Times New Roman" w:hAnsi="Times New Roman"/>
        </w:rPr>
        <w:t>.</w:t>
      </w:r>
    </w:p>
    <w:p w:rsidR="00DB5D9E" w:rsidRDefault="001C0007" w:rsidP="00DB5D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44E6">
        <w:rPr>
          <w:rFonts w:ascii="Times New Roman" w:hAnsi="Times New Roman"/>
        </w:rPr>
        <w:t>. Контроль  настоящего Решения Думы Березняковского сельского поселения оставляю за собой.</w:t>
      </w:r>
    </w:p>
    <w:p w:rsidR="00CC44E6" w:rsidRDefault="00CC44E6" w:rsidP="00DB5D9E">
      <w:pPr>
        <w:jc w:val="both"/>
        <w:rPr>
          <w:rFonts w:ascii="Times New Roman" w:hAnsi="Times New Roman"/>
        </w:rPr>
      </w:pPr>
    </w:p>
    <w:p w:rsidR="00DB5D9E" w:rsidRDefault="00DB5D9E" w:rsidP="00CC44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DB5D9E" w:rsidRDefault="00DB5D9E" w:rsidP="00CC44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Березняковского сельского поселения                                  </w:t>
      </w:r>
      <w:r w:rsidR="002D23B9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</w:t>
      </w:r>
      <w:r w:rsidR="00CC44E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Ефимова А.П.</w:t>
      </w:r>
    </w:p>
    <w:p w:rsidR="00DB5D9E" w:rsidRDefault="00DB5D9E" w:rsidP="00CC44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5D1D49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sectPr w:rsidR="00DB5D9E" w:rsidSect="005D1D49"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90" w:rsidRDefault="008C6490" w:rsidP="00237465">
      <w:pPr>
        <w:spacing w:after="0" w:line="240" w:lineRule="auto"/>
      </w:pPr>
      <w:r>
        <w:separator/>
      </w:r>
    </w:p>
  </w:endnote>
  <w:endnote w:type="continuationSeparator" w:id="0">
    <w:p w:rsidR="008C6490" w:rsidRDefault="008C6490" w:rsidP="002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90" w:rsidRDefault="008C6490" w:rsidP="00237465">
      <w:pPr>
        <w:spacing w:after="0" w:line="240" w:lineRule="auto"/>
      </w:pPr>
      <w:r>
        <w:separator/>
      </w:r>
    </w:p>
  </w:footnote>
  <w:footnote w:type="continuationSeparator" w:id="0">
    <w:p w:rsidR="008C6490" w:rsidRDefault="008C6490" w:rsidP="0023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1F48"/>
    <w:multiLevelType w:val="hybridMultilevel"/>
    <w:tmpl w:val="A22CFA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F0F43"/>
    <w:multiLevelType w:val="hybridMultilevel"/>
    <w:tmpl w:val="45B8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D4B43"/>
    <w:multiLevelType w:val="hybridMultilevel"/>
    <w:tmpl w:val="0E1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D9E"/>
    <w:rsid w:val="001C0007"/>
    <w:rsid w:val="00237465"/>
    <w:rsid w:val="002D23B9"/>
    <w:rsid w:val="00482D00"/>
    <w:rsid w:val="0057350D"/>
    <w:rsid w:val="00583EA3"/>
    <w:rsid w:val="005D1D49"/>
    <w:rsid w:val="008C6490"/>
    <w:rsid w:val="00973C14"/>
    <w:rsid w:val="00B6243C"/>
    <w:rsid w:val="00BA60BA"/>
    <w:rsid w:val="00C00A3B"/>
    <w:rsid w:val="00CC44E6"/>
    <w:rsid w:val="00D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85A"/>
  <w15:docId w15:val="{4E66D3B6-4061-4B0A-968C-A8C27F8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9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5D9E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D9E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5D9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D9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B5D9E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rsid w:val="00DB5D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header"/>
    <w:basedOn w:val="a"/>
    <w:link w:val="a4"/>
    <w:uiPriority w:val="99"/>
    <w:rsid w:val="00D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D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D9E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B5D9E"/>
    <w:pPr>
      <w:ind w:left="720"/>
      <w:contextualSpacing/>
    </w:pPr>
  </w:style>
  <w:style w:type="table" w:customStyle="1" w:styleId="11">
    <w:name w:val="Сетка таблицы1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B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DB5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DB5D9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99"/>
    <w:qFormat/>
    <w:rsid w:val="00DB5D9E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styleId="12">
    <w:name w:val="toc 1"/>
    <w:basedOn w:val="a"/>
    <w:next w:val="a"/>
    <w:autoRedefine/>
    <w:uiPriority w:val="99"/>
    <w:rsid w:val="00DB5D9E"/>
    <w:pPr>
      <w:spacing w:after="100"/>
    </w:pPr>
  </w:style>
  <w:style w:type="paragraph" w:styleId="22">
    <w:name w:val="toc 2"/>
    <w:basedOn w:val="a"/>
    <w:next w:val="a"/>
    <w:autoRedefine/>
    <w:uiPriority w:val="99"/>
    <w:rsid w:val="00DB5D9E"/>
    <w:pPr>
      <w:spacing w:after="100"/>
      <w:ind w:left="220"/>
    </w:pPr>
  </w:style>
  <w:style w:type="character" w:styleId="ae">
    <w:name w:val="Hyperlink"/>
    <w:basedOn w:val="a0"/>
    <w:uiPriority w:val="99"/>
    <w:rsid w:val="00DB5D9E"/>
    <w:rPr>
      <w:rFonts w:cs="Times New Roman"/>
      <w:color w:val="0563C1"/>
      <w:u w:val="single"/>
    </w:rPr>
  </w:style>
  <w:style w:type="paragraph" w:customStyle="1" w:styleId="af">
    <w:name w:val="Знак"/>
    <w:basedOn w:val="a"/>
    <w:uiPriority w:val="99"/>
    <w:rsid w:val="00DB5D9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DB5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Uzver</cp:lastModifiedBy>
  <cp:revision>5</cp:revision>
  <cp:lastPrinted>2017-01-30T06:23:00Z</cp:lastPrinted>
  <dcterms:created xsi:type="dcterms:W3CDTF">2017-01-20T10:43:00Z</dcterms:created>
  <dcterms:modified xsi:type="dcterms:W3CDTF">2017-11-28T07:55:00Z</dcterms:modified>
</cp:coreProperties>
</file>