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3A38" w14:textId="241BAB4F" w:rsidR="00AF7EA9" w:rsidRPr="00AF7EA9" w:rsidRDefault="00AF7EA9" w:rsidP="00BF54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30.05.2022</w:t>
      </w:r>
      <w:r>
        <w:rPr>
          <w:rFonts w:ascii="Arial" w:hAnsi="Arial" w:cs="Arial"/>
          <w:b/>
          <w:sz w:val="32"/>
          <w:szCs w:val="32"/>
        </w:rPr>
        <w:t>.</w:t>
      </w:r>
      <w:r w:rsidRPr="00AF7EA9">
        <w:rPr>
          <w:rFonts w:ascii="Arial" w:hAnsi="Arial" w:cs="Arial"/>
          <w:b/>
          <w:sz w:val="32"/>
          <w:szCs w:val="32"/>
        </w:rPr>
        <w:t xml:space="preserve"> №38</w:t>
      </w:r>
    </w:p>
    <w:p w14:paraId="48D34981" w14:textId="2E012627" w:rsidR="00BF5468" w:rsidRPr="00AF7EA9" w:rsidRDefault="00AF7EA9" w:rsidP="00BF54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CB7AB28" w14:textId="04A6B30A" w:rsidR="00BF5468" w:rsidRPr="00AF7EA9" w:rsidRDefault="00AF7EA9" w:rsidP="00BF54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6EEEC4" w14:textId="77777777" w:rsidR="00AF7EA9" w:rsidRDefault="00AF7EA9" w:rsidP="00AF7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EA9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EA9">
        <w:rPr>
          <w:rFonts w:ascii="Arial" w:hAnsi="Arial" w:cs="Arial"/>
          <w:b/>
          <w:sz w:val="32"/>
          <w:szCs w:val="32"/>
        </w:rPr>
        <w:t xml:space="preserve">БЕРЕЗНЯКОВСКОГО </w:t>
      </w:r>
    </w:p>
    <w:p w14:paraId="087B8897" w14:textId="6F9F5439" w:rsidR="00BF5468" w:rsidRPr="00AF7EA9" w:rsidRDefault="00AF7EA9" w:rsidP="00AF7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0633B751" w14:textId="77777777" w:rsidR="00BF5468" w:rsidRPr="00AF7EA9" w:rsidRDefault="00BF5468" w:rsidP="00BF54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5EE55E" w14:textId="46D01DFD" w:rsidR="00BF5468" w:rsidRPr="00AF7EA9" w:rsidRDefault="00AF7EA9" w:rsidP="009E24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РАСПОРЯЖЕНИЕ</w:t>
      </w:r>
    </w:p>
    <w:p w14:paraId="3D9238F7" w14:textId="655C8A71" w:rsidR="00BF5468" w:rsidRPr="00AF7EA9" w:rsidRDefault="00AF7EA9" w:rsidP="00AF7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«О СОЗДАНИИ КОМИССИИ ПРОВЕРКИ</w:t>
      </w:r>
    </w:p>
    <w:p w14:paraId="2DA03246" w14:textId="3EDBF742" w:rsidR="00BF5468" w:rsidRPr="00AF7EA9" w:rsidRDefault="00AF7EA9" w:rsidP="00AF7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ГОТОВНОСТИ К ОТОПИТЕЛЬНОМУ</w:t>
      </w:r>
    </w:p>
    <w:p w14:paraId="75B57966" w14:textId="2A96A5F7" w:rsidR="00BF5468" w:rsidRPr="00AF7EA9" w:rsidRDefault="00AF7EA9" w:rsidP="00AF7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ПЕРИОДУ 2022/2023ГГ. НА ТЕРРИТОРИИ</w:t>
      </w:r>
    </w:p>
    <w:p w14:paraId="4DFF3351" w14:textId="2138A17D" w:rsidR="00BF5468" w:rsidRPr="00AF7EA9" w:rsidRDefault="00AF7EA9" w:rsidP="00AF7E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EA9">
        <w:rPr>
          <w:rFonts w:ascii="Arial" w:hAnsi="Arial" w:cs="Arial"/>
          <w:b/>
          <w:sz w:val="32"/>
          <w:szCs w:val="32"/>
        </w:rPr>
        <w:t>БЕРЕЗНЯКОВСКОГО СЕЛЬСКОГО ПОСЕЛЕНИЯ»</w:t>
      </w:r>
    </w:p>
    <w:p w14:paraId="52608E9B" w14:textId="77777777" w:rsidR="00BF5468" w:rsidRPr="00AF7EA9" w:rsidRDefault="00BF5468" w:rsidP="00BF5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BA487" w14:textId="36A03E63" w:rsidR="00BF5468" w:rsidRPr="00AF7EA9" w:rsidRDefault="00BF5468" w:rsidP="00AF7E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В связи с подготовкой к отопительному периоду 20</w:t>
      </w:r>
      <w:r w:rsidR="001A747B" w:rsidRPr="00AF7EA9">
        <w:rPr>
          <w:rFonts w:ascii="Arial" w:hAnsi="Arial" w:cs="Arial"/>
          <w:sz w:val="24"/>
          <w:szCs w:val="24"/>
        </w:rPr>
        <w:t>22</w:t>
      </w:r>
      <w:r w:rsidRPr="00AF7EA9">
        <w:rPr>
          <w:rFonts w:ascii="Arial" w:hAnsi="Arial" w:cs="Arial"/>
          <w:sz w:val="24"/>
          <w:szCs w:val="24"/>
        </w:rPr>
        <w:t>/20</w:t>
      </w:r>
      <w:r w:rsidR="001A747B" w:rsidRPr="00AF7EA9">
        <w:rPr>
          <w:rFonts w:ascii="Arial" w:hAnsi="Arial" w:cs="Arial"/>
          <w:sz w:val="24"/>
          <w:szCs w:val="24"/>
        </w:rPr>
        <w:t>23</w:t>
      </w:r>
      <w:r w:rsidRPr="00AF7EA9">
        <w:rPr>
          <w:rFonts w:ascii="Arial" w:hAnsi="Arial" w:cs="Arial"/>
          <w:sz w:val="24"/>
          <w:szCs w:val="24"/>
        </w:rPr>
        <w:t>гг. и выполнение требований Правил по оценке готовности к отопительному периоду теплоснабжающих и теплосетевых организаций, а также потребителей тепловой энергии, №103 от 12.03.2013г. утвержденных приказом Минэнерго России, руководствуясь Федеральным законом от 27.07.2010г. №190-ФЗ «О теплоснабжении», Федеральным законом от 06.10.2003г. №131-ФЗ «Об общих принципах организации местного самоуправления в Российской Федерации», Уставом Березняковского муниципального образования</w:t>
      </w:r>
    </w:p>
    <w:p w14:paraId="39F3AF2D" w14:textId="77777777" w:rsidR="00BF5468" w:rsidRPr="00AF7EA9" w:rsidRDefault="00BF5468" w:rsidP="00AF7EA9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4942CE9" w14:textId="3C925E8E" w:rsidR="00BF5468" w:rsidRPr="00AF7EA9" w:rsidRDefault="00AF7EA9" w:rsidP="00AF7EA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5468" w:rsidRPr="00AF7EA9">
        <w:rPr>
          <w:rFonts w:ascii="Arial" w:hAnsi="Arial" w:cs="Arial"/>
          <w:sz w:val="24"/>
          <w:szCs w:val="24"/>
        </w:rPr>
        <w:t>Создать комиссию проверки готовности к отопительному периоду 20</w:t>
      </w:r>
      <w:r w:rsidR="00F01856" w:rsidRPr="00AF7EA9">
        <w:rPr>
          <w:rFonts w:ascii="Arial" w:hAnsi="Arial" w:cs="Arial"/>
          <w:sz w:val="24"/>
          <w:szCs w:val="24"/>
        </w:rPr>
        <w:t>2</w:t>
      </w:r>
      <w:r w:rsidR="001A747B" w:rsidRPr="00AF7EA9">
        <w:rPr>
          <w:rFonts w:ascii="Arial" w:hAnsi="Arial" w:cs="Arial"/>
          <w:sz w:val="24"/>
          <w:szCs w:val="24"/>
        </w:rPr>
        <w:t>2</w:t>
      </w:r>
      <w:r w:rsidR="00BF5468" w:rsidRPr="00AF7EA9">
        <w:rPr>
          <w:rFonts w:ascii="Arial" w:hAnsi="Arial" w:cs="Arial"/>
          <w:sz w:val="24"/>
          <w:szCs w:val="24"/>
        </w:rPr>
        <w:t>/202</w:t>
      </w:r>
      <w:r w:rsidR="001A747B" w:rsidRPr="00AF7EA9">
        <w:rPr>
          <w:rFonts w:ascii="Arial" w:hAnsi="Arial" w:cs="Arial"/>
          <w:sz w:val="24"/>
          <w:szCs w:val="24"/>
        </w:rPr>
        <w:t>3</w:t>
      </w:r>
      <w:r w:rsidR="00BF5468" w:rsidRPr="00AF7EA9">
        <w:rPr>
          <w:rFonts w:ascii="Arial" w:hAnsi="Arial" w:cs="Arial"/>
          <w:sz w:val="24"/>
          <w:szCs w:val="24"/>
        </w:rPr>
        <w:t>гг. на территории Березняковского сельского поселения:</w:t>
      </w:r>
    </w:p>
    <w:p w14:paraId="538BBF22" w14:textId="77777777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- Глава Березняковского сельского поселения Нижнеилимского района – А.П. Ефимова;</w:t>
      </w:r>
    </w:p>
    <w:p w14:paraId="3330690C" w14:textId="15B02B6E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 xml:space="preserve">- Специалист по муниципальному имуществу Березняковского сельского поселения – </w:t>
      </w:r>
      <w:r w:rsidR="00C9106F" w:rsidRPr="00AF7EA9">
        <w:rPr>
          <w:rFonts w:ascii="Arial" w:hAnsi="Arial" w:cs="Arial"/>
          <w:sz w:val="24"/>
          <w:szCs w:val="24"/>
        </w:rPr>
        <w:t>А.Н. Перфильев</w:t>
      </w:r>
      <w:r w:rsidRPr="00AF7EA9">
        <w:rPr>
          <w:rFonts w:ascii="Arial" w:hAnsi="Arial" w:cs="Arial"/>
          <w:sz w:val="24"/>
          <w:szCs w:val="24"/>
        </w:rPr>
        <w:t>;</w:t>
      </w:r>
    </w:p>
    <w:p w14:paraId="611F3A5F" w14:textId="44C0A298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- Электроник администрации Березняковского сельского поселения – С.Н. Соловьев;</w:t>
      </w:r>
    </w:p>
    <w:p w14:paraId="060F334B" w14:textId="4E1C7D00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 xml:space="preserve">- Директор МКОО </w:t>
      </w:r>
      <w:r w:rsidR="00D037EA" w:rsidRPr="00AF7EA9">
        <w:rPr>
          <w:rFonts w:ascii="Arial" w:hAnsi="Arial" w:cs="Arial"/>
          <w:sz w:val="24"/>
          <w:szCs w:val="24"/>
        </w:rPr>
        <w:t>«Игирменская</w:t>
      </w:r>
      <w:r w:rsidRPr="00AF7EA9">
        <w:rPr>
          <w:rFonts w:ascii="Arial" w:hAnsi="Arial" w:cs="Arial"/>
          <w:sz w:val="24"/>
          <w:szCs w:val="24"/>
        </w:rPr>
        <w:t xml:space="preserve"> ООШ» - М.Е. Россова;</w:t>
      </w:r>
    </w:p>
    <w:p w14:paraId="102F837D" w14:textId="77777777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- Директор МОУ «Общеобразовательной средней школы им. М.К. Янгеля п. Березняки» - Е.В. Рогачёва;</w:t>
      </w:r>
    </w:p>
    <w:p w14:paraId="09D41194" w14:textId="3B37EC86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 xml:space="preserve">- Заведующая МДОУ д/с «Ручеёк» п. Березняки </w:t>
      </w:r>
      <w:r w:rsidR="00D037EA" w:rsidRPr="00AF7EA9">
        <w:rPr>
          <w:rFonts w:ascii="Arial" w:hAnsi="Arial" w:cs="Arial"/>
          <w:sz w:val="24"/>
          <w:szCs w:val="24"/>
        </w:rPr>
        <w:t>–</w:t>
      </w:r>
      <w:r w:rsidRPr="00AF7EA9">
        <w:rPr>
          <w:rFonts w:ascii="Arial" w:hAnsi="Arial" w:cs="Arial"/>
          <w:sz w:val="24"/>
          <w:szCs w:val="24"/>
        </w:rPr>
        <w:t xml:space="preserve"> </w:t>
      </w:r>
      <w:r w:rsidR="00D037EA" w:rsidRPr="00AF7EA9">
        <w:rPr>
          <w:rFonts w:ascii="Arial" w:hAnsi="Arial" w:cs="Arial"/>
          <w:sz w:val="24"/>
          <w:szCs w:val="24"/>
        </w:rPr>
        <w:t>Е.М. Никулина</w:t>
      </w:r>
      <w:r w:rsidRPr="00AF7EA9">
        <w:rPr>
          <w:rFonts w:ascii="Arial" w:hAnsi="Arial" w:cs="Arial"/>
          <w:sz w:val="24"/>
          <w:szCs w:val="24"/>
        </w:rPr>
        <w:t>;</w:t>
      </w:r>
    </w:p>
    <w:p w14:paraId="27B312F7" w14:textId="77777777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-Директор МУК «Культурно-информационного центра Березняковского сельского поселения» - М.С. Яблокова;</w:t>
      </w:r>
    </w:p>
    <w:p w14:paraId="1BEB4A0D" w14:textId="77777777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- Начальник ФГУП «Почта России» п. Березняки - А.В. Видякина;</w:t>
      </w:r>
    </w:p>
    <w:p w14:paraId="2C8490AB" w14:textId="48A7C8BE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 xml:space="preserve">- Заведующая «Березняковской участковой больницей» – </w:t>
      </w:r>
      <w:r w:rsidR="00F657F2" w:rsidRPr="00AF7EA9">
        <w:rPr>
          <w:rFonts w:ascii="Arial" w:hAnsi="Arial" w:cs="Arial"/>
          <w:sz w:val="24"/>
          <w:szCs w:val="24"/>
        </w:rPr>
        <w:t xml:space="preserve">И.А. </w:t>
      </w:r>
      <w:r w:rsidR="00FF2F03" w:rsidRPr="00AF7EA9">
        <w:rPr>
          <w:rFonts w:ascii="Arial" w:hAnsi="Arial" w:cs="Arial"/>
          <w:sz w:val="24"/>
          <w:szCs w:val="24"/>
        </w:rPr>
        <w:t>Филюшова</w:t>
      </w:r>
      <w:r w:rsidRPr="00AF7EA9">
        <w:rPr>
          <w:rFonts w:ascii="Arial" w:hAnsi="Arial" w:cs="Arial"/>
          <w:sz w:val="24"/>
          <w:szCs w:val="24"/>
        </w:rPr>
        <w:t>;</w:t>
      </w:r>
    </w:p>
    <w:p w14:paraId="74AEAF95" w14:textId="52D66251" w:rsidR="00BF5468" w:rsidRPr="00AF7EA9" w:rsidRDefault="00BF5468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 xml:space="preserve">- Директор </w:t>
      </w:r>
      <w:r w:rsidR="00D037EA" w:rsidRPr="00AF7EA9">
        <w:rPr>
          <w:rFonts w:ascii="Arial" w:hAnsi="Arial" w:cs="Arial"/>
          <w:sz w:val="24"/>
          <w:szCs w:val="24"/>
        </w:rPr>
        <w:t>МУП ЖКХ «Березняки» - А.В. Аболмасов</w:t>
      </w:r>
      <w:r w:rsidRPr="00AF7EA9">
        <w:rPr>
          <w:rFonts w:ascii="Arial" w:hAnsi="Arial" w:cs="Arial"/>
          <w:sz w:val="24"/>
          <w:szCs w:val="24"/>
        </w:rPr>
        <w:t>;</w:t>
      </w:r>
    </w:p>
    <w:p w14:paraId="6C92E18F" w14:textId="4B164BA7" w:rsidR="00BF5468" w:rsidRPr="00AF7EA9" w:rsidRDefault="00AF7EA9" w:rsidP="00AF7EA9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5468" w:rsidRPr="00AF7EA9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59E423A8" w14:textId="09C4B6F1" w:rsidR="00BF5468" w:rsidRDefault="00BF5468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AAAE98E" w14:textId="69CEDAA7" w:rsidR="00AF7EA9" w:rsidRDefault="00AF7EA9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FA7325A" w14:textId="0C437FF0" w:rsidR="00AF7EA9" w:rsidRDefault="00AF7EA9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48FDA7B" w14:textId="77777777" w:rsidR="00AF7EA9" w:rsidRPr="00AF7EA9" w:rsidRDefault="00AF7EA9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038D5D9" w14:textId="77777777" w:rsidR="00BF5468" w:rsidRPr="00AF7EA9" w:rsidRDefault="00BF5468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Глава Березняковского</w:t>
      </w:r>
    </w:p>
    <w:p w14:paraId="3F70BC4D" w14:textId="0586A4E8" w:rsidR="00BF5468" w:rsidRPr="00AF7EA9" w:rsidRDefault="00BF5468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F7EA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А.П.</w:t>
      </w:r>
      <w:r w:rsidR="00D037EA" w:rsidRPr="00AF7EA9">
        <w:rPr>
          <w:rFonts w:ascii="Arial" w:hAnsi="Arial" w:cs="Arial"/>
          <w:sz w:val="24"/>
          <w:szCs w:val="24"/>
        </w:rPr>
        <w:t xml:space="preserve"> </w:t>
      </w:r>
      <w:r w:rsidRPr="00AF7EA9">
        <w:rPr>
          <w:rFonts w:ascii="Arial" w:hAnsi="Arial" w:cs="Arial"/>
          <w:sz w:val="24"/>
          <w:szCs w:val="24"/>
        </w:rPr>
        <w:t>Ефимова.</w:t>
      </w:r>
    </w:p>
    <w:p w14:paraId="62F4A0F9" w14:textId="2D2A7896" w:rsidR="00BF5468" w:rsidRPr="00AF7EA9" w:rsidRDefault="00BF5468" w:rsidP="00AF7EA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BF5468" w:rsidRPr="00AF7EA9" w:rsidSect="00D451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010D"/>
    <w:multiLevelType w:val="hybridMultilevel"/>
    <w:tmpl w:val="33F23B22"/>
    <w:lvl w:ilvl="0" w:tplc="A7D8A60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42449224">
    <w:abstractNumId w:val="1"/>
  </w:num>
  <w:num w:numId="2" w16cid:durableId="204644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68"/>
    <w:rsid w:val="001A747B"/>
    <w:rsid w:val="00220DC1"/>
    <w:rsid w:val="004D1A5E"/>
    <w:rsid w:val="009E2415"/>
    <w:rsid w:val="00AF7EA9"/>
    <w:rsid w:val="00BF5468"/>
    <w:rsid w:val="00C9106F"/>
    <w:rsid w:val="00D037EA"/>
    <w:rsid w:val="00E325F1"/>
    <w:rsid w:val="00E8405A"/>
    <w:rsid w:val="00F01856"/>
    <w:rsid w:val="00F657F2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A90"/>
  <w15:chartTrackingRefBased/>
  <w15:docId w15:val="{28A6DC8B-79FF-4D60-B750-80C37245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2022-05-31T02:55:00Z</cp:lastPrinted>
  <dcterms:created xsi:type="dcterms:W3CDTF">2022-05-27T04:10:00Z</dcterms:created>
  <dcterms:modified xsi:type="dcterms:W3CDTF">2022-06-28T06:56:00Z</dcterms:modified>
</cp:coreProperties>
</file>