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C6" w:rsidRDefault="003342C6" w:rsidP="003342C6">
      <w:pPr>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 xml:space="preserve">Приложение к Решению Думы </w:t>
      </w:r>
    </w:p>
    <w:p w:rsidR="004473E9" w:rsidRDefault="003342C6" w:rsidP="003342C6">
      <w:pPr>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Березняковского сельского поселения</w:t>
      </w:r>
    </w:p>
    <w:p w:rsidR="003342C6" w:rsidRDefault="003342C6" w:rsidP="003342C6">
      <w:pPr>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 xml:space="preserve">от </w:t>
      </w:r>
      <w:r w:rsidR="00ED40EA">
        <w:rPr>
          <w:rFonts w:ascii="Times New Roman" w:hAnsi="Times New Roman"/>
          <w:sz w:val="24"/>
          <w:szCs w:val="24"/>
          <w:lang w:eastAsia="ru-RU"/>
        </w:rPr>
        <w:t>25.12</w:t>
      </w:r>
      <w:r w:rsidR="0007304C">
        <w:rPr>
          <w:rFonts w:ascii="Times New Roman" w:hAnsi="Times New Roman"/>
          <w:sz w:val="24"/>
          <w:szCs w:val="24"/>
          <w:lang w:eastAsia="ru-RU"/>
        </w:rPr>
        <w:t>.2020</w:t>
      </w:r>
      <w:r>
        <w:rPr>
          <w:rFonts w:ascii="Times New Roman" w:hAnsi="Times New Roman"/>
          <w:sz w:val="24"/>
          <w:szCs w:val="24"/>
          <w:lang w:eastAsia="ru-RU"/>
        </w:rPr>
        <w:t>г. №</w:t>
      </w:r>
      <w:r w:rsidR="00E549F0">
        <w:rPr>
          <w:rFonts w:ascii="Times New Roman" w:hAnsi="Times New Roman"/>
          <w:sz w:val="24"/>
          <w:szCs w:val="24"/>
          <w:lang w:eastAsia="ru-RU"/>
        </w:rPr>
        <w:t>204</w:t>
      </w:r>
    </w:p>
    <w:p w:rsidR="004473E9" w:rsidRDefault="004473E9" w:rsidP="003342C6">
      <w:pPr>
        <w:spacing w:after="0" w:line="240" w:lineRule="auto"/>
        <w:ind w:firstLine="567"/>
        <w:jc w:val="right"/>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24"/>
          <w:szCs w:val="24"/>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ПРОГРАММА КОМПЛЕКСНОГО РАЗВИТИЯ</w:t>
      </w: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СИСТЕМ КОММУНАЛЬНОЙ ИНФРАСТРУКТУРЫ</w:t>
      </w: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МУНИЦИПАЛЬНОГО ОБРАЗОВАНИЯ</w:t>
      </w: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 xml:space="preserve">БЕРЕЗНЯКОВСКОГО СЕЛЬСКОГО ПОСЕЛЕНИЯ </w:t>
      </w:r>
    </w:p>
    <w:p w:rsidR="004473E9" w:rsidRDefault="004473E9" w:rsidP="004473E9">
      <w:pPr>
        <w:spacing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ДО 2031 ГОДА</w:t>
      </w: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rFonts w:ascii="Times New Roman" w:hAnsi="Times New Roman"/>
          <w:sz w:val="24"/>
          <w:szCs w:val="24"/>
          <w:lang w:eastAsia="ru-RU"/>
        </w:rPr>
      </w:pPr>
    </w:p>
    <w:p w:rsidR="0073296D" w:rsidRDefault="0073296D" w:rsidP="004473E9">
      <w:pPr>
        <w:spacing w:line="240" w:lineRule="auto"/>
        <w:ind w:firstLine="567"/>
        <w:jc w:val="center"/>
        <w:rPr>
          <w:rFonts w:ascii="Times New Roman" w:hAnsi="Times New Roman"/>
          <w:sz w:val="24"/>
          <w:szCs w:val="24"/>
          <w:lang w:eastAsia="ru-RU"/>
        </w:rPr>
      </w:pPr>
    </w:p>
    <w:p w:rsidR="0073296D" w:rsidRDefault="0073296D" w:rsidP="004473E9">
      <w:pPr>
        <w:spacing w:line="240" w:lineRule="auto"/>
        <w:ind w:firstLine="567"/>
        <w:jc w:val="center"/>
        <w:rPr>
          <w:rFonts w:ascii="Times New Roman" w:hAnsi="Times New Roman"/>
          <w:sz w:val="24"/>
          <w:szCs w:val="24"/>
          <w:lang w:eastAsia="ru-RU"/>
        </w:rPr>
      </w:pPr>
    </w:p>
    <w:p w:rsidR="0073296D" w:rsidRDefault="0073296D" w:rsidP="004473E9">
      <w:pPr>
        <w:spacing w:line="240" w:lineRule="auto"/>
        <w:ind w:firstLine="567"/>
        <w:jc w:val="center"/>
        <w:rPr>
          <w:rFonts w:ascii="Times New Roman" w:hAnsi="Times New Roman"/>
          <w:sz w:val="24"/>
          <w:szCs w:val="24"/>
          <w:lang w:eastAsia="ru-RU"/>
        </w:rPr>
      </w:pPr>
    </w:p>
    <w:p w:rsidR="0073296D" w:rsidRDefault="0073296D" w:rsidP="0073296D">
      <w:pPr>
        <w:spacing w:line="240" w:lineRule="auto"/>
        <w:rPr>
          <w:rFonts w:ascii="Times New Roman" w:hAnsi="Times New Roman"/>
          <w:sz w:val="24"/>
          <w:szCs w:val="24"/>
          <w:lang w:eastAsia="ru-RU"/>
        </w:rPr>
      </w:pPr>
    </w:p>
    <w:p w:rsidR="004473E9" w:rsidRPr="0073296D" w:rsidRDefault="004473E9" w:rsidP="0073296D">
      <w:pPr>
        <w:spacing w:after="0" w:line="240" w:lineRule="auto"/>
        <w:ind w:firstLine="567"/>
        <w:jc w:val="center"/>
        <w:rPr>
          <w:rFonts w:ascii="Times New Roman" w:hAnsi="Times New Roman"/>
          <w:sz w:val="24"/>
          <w:szCs w:val="24"/>
          <w:lang w:eastAsia="ru-RU"/>
        </w:rPr>
      </w:pPr>
    </w:p>
    <w:p w:rsidR="004473E9" w:rsidRPr="0073296D" w:rsidRDefault="003342C6" w:rsidP="0073296D">
      <w:pPr>
        <w:spacing w:after="0" w:line="240" w:lineRule="auto"/>
        <w:ind w:firstLine="567"/>
        <w:jc w:val="center"/>
        <w:rPr>
          <w:rFonts w:ascii="Times New Roman" w:hAnsi="Times New Roman"/>
          <w:sz w:val="24"/>
          <w:szCs w:val="24"/>
        </w:rPr>
      </w:pPr>
      <w:r w:rsidRPr="0073296D">
        <w:rPr>
          <w:rFonts w:ascii="Times New Roman" w:hAnsi="Times New Roman"/>
          <w:sz w:val="24"/>
          <w:szCs w:val="24"/>
        </w:rPr>
        <w:t>п.Березняки</w:t>
      </w:r>
    </w:p>
    <w:p w:rsidR="004473E9" w:rsidRPr="0073296D" w:rsidRDefault="00B17292" w:rsidP="0073296D">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2020</w:t>
      </w:r>
    </w:p>
    <w:p w:rsidR="004473E9" w:rsidRDefault="004473E9" w:rsidP="004473E9">
      <w:pPr>
        <w:spacing w:line="240" w:lineRule="auto"/>
        <w:ind w:firstLine="567"/>
        <w:rPr>
          <w:rFonts w:ascii="Times New Roman" w:hAnsi="Times New Roman"/>
          <w:sz w:val="24"/>
          <w:szCs w:val="24"/>
        </w:rPr>
      </w:pPr>
      <w:r>
        <w:rPr>
          <w:rFonts w:ascii="Times New Roman" w:hAnsi="Times New Roman"/>
          <w:sz w:val="24"/>
          <w:szCs w:val="24"/>
        </w:rPr>
        <w:br w:type="page"/>
      </w:r>
    </w:p>
    <w:p w:rsidR="004473E9" w:rsidRDefault="004473E9" w:rsidP="004473E9">
      <w:pPr>
        <w:spacing w:line="240" w:lineRule="auto"/>
        <w:ind w:firstLine="567"/>
        <w:jc w:val="center"/>
        <w:rPr>
          <w:rFonts w:ascii="Times New Roman" w:hAnsi="Times New Roman"/>
          <w:sz w:val="32"/>
          <w:szCs w:val="32"/>
        </w:rPr>
      </w:pPr>
      <w:r>
        <w:rPr>
          <w:rFonts w:ascii="Times New Roman" w:hAnsi="Times New Roman"/>
          <w:sz w:val="32"/>
          <w:szCs w:val="32"/>
        </w:rPr>
        <w:lastRenderedPageBreak/>
        <w:t>Содержание</w:t>
      </w:r>
    </w:p>
    <w:p w:rsidR="004473E9" w:rsidRDefault="004473E9" w:rsidP="004473E9">
      <w:pPr>
        <w:pStyle w:val="ae"/>
        <w:spacing w:after="240"/>
        <w:rPr>
          <w:rFonts w:ascii="Times New Roman" w:hAnsi="Times New Roman"/>
          <w:color w:val="auto"/>
          <w:sz w:val="28"/>
          <w:szCs w:val="28"/>
        </w:rPr>
      </w:pPr>
    </w:p>
    <w:p w:rsidR="004473E9" w:rsidRDefault="007C4214" w:rsidP="004473E9">
      <w:pPr>
        <w:pStyle w:val="11"/>
        <w:tabs>
          <w:tab w:val="right" w:leader="dot" w:pos="9913"/>
        </w:tabs>
        <w:rPr>
          <w:rFonts w:ascii="Times New Roman" w:hAnsi="Times New Roman"/>
          <w:noProof/>
          <w:sz w:val="28"/>
          <w:szCs w:val="28"/>
          <w:lang w:eastAsia="ru-RU"/>
        </w:rPr>
      </w:pPr>
      <w:r>
        <w:rPr>
          <w:rFonts w:ascii="Times New Roman" w:hAnsi="Times New Roman"/>
          <w:sz w:val="28"/>
          <w:szCs w:val="28"/>
        </w:rPr>
        <w:fldChar w:fldCharType="begin"/>
      </w:r>
      <w:r w:rsidR="004473E9">
        <w:rPr>
          <w:rFonts w:ascii="Times New Roman" w:hAnsi="Times New Roman"/>
          <w:sz w:val="28"/>
          <w:szCs w:val="28"/>
        </w:rPr>
        <w:instrText xml:space="preserve"> TOC \o "1-3" \h \z \u </w:instrText>
      </w:r>
      <w:r>
        <w:rPr>
          <w:rFonts w:ascii="Times New Roman" w:hAnsi="Times New Roman"/>
          <w:sz w:val="28"/>
          <w:szCs w:val="28"/>
        </w:rPr>
        <w:fldChar w:fldCharType="separate"/>
      </w:r>
      <w:hyperlink r:id="rId8" w:anchor="_Toc405805580" w:history="1">
        <w:r w:rsidR="004473E9">
          <w:rPr>
            <w:rStyle w:val="a3"/>
            <w:noProof/>
            <w:sz w:val="28"/>
            <w:szCs w:val="28"/>
          </w:rPr>
          <w:t>Введение</w:t>
        </w:r>
        <w:r w:rsidR="004473E9">
          <w:rPr>
            <w:rStyle w:val="a3"/>
            <w:noProof/>
            <w:webHidden/>
            <w:color w:val="auto"/>
            <w:sz w:val="28"/>
            <w:szCs w:val="28"/>
          </w:rPr>
          <w:tab/>
          <w:t>4</w:t>
        </w:r>
      </w:hyperlink>
    </w:p>
    <w:p w:rsidR="004473E9" w:rsidRDefault="00B52B80" w:rsidP="004473E9">
      <w:pPr>
        <w:pStyle w:val="11"/>
        <w:tabs>
          <w:tab w:val="right" w:leader="dot" w:pos="9913"/>
        </w:tabs>
        <w:rPr>
          <w:rFonts w:ascii="Times New Roman" w:hAnsi="Times New Roman"/>
          <w:noProof/>
          <w:sz w:val="28"/>
          <w:szCs w:val="28"/>
          <w:lang w:eastAsia="ru-RU"/>
        </w:rPr>
      </w:pPr>
      <w:hyperlink r:id="rId9" w:anchor="_Toc405805581" w:history="1">
        <w:r w:rsidR="004473E9">
          <w:rPr>
            <w:rStyle w:val="a3"/>
            <w:noProof/>
            <w:sz w:val="28"/>
            <w:szCs w:val="28"/>
          </w:rPr>
          <w:t>Раздел 1. Паспорт программы</w:t>
        </w:r>
        <w:r w:rsidR="004473E9">
          <w:rPr>
            <w:rStyle w:val="a3"/>
            <w:noProof/>
            <w:webHidden/>
            <w:color w:val="auto"/>
            <w:sz w:val="28"/>
            <w:szCs w:val="28"/>
          </w:rPr>
          <w:tab/>
          <w:t>6</w:t>
        </w:r>
      </w:hyperlink>
    </w:p>
    <w:p w:rsidR="004473E9" w:rsidRDefault="00B52B80" w:rsidP="004473E9">
      <w:pPr>
        <w:pStyle w:val="11"/>
        <w:tabs>
          <w:tab w:val="right" w:leader="dot" w:pos="9913"/>
        </w:tabs>
        <w:rPr>
          <w:rFonts w:ascii="Times New Roman" w:hAnsi="Times New Roman"/>
          <w:noProof/>
          <w:sz w:val="28"/>
          <w:szCs w:val="28"/>
          <w:lang w:eastAsia="ru-RU"/>
        </w:rPr>
      </w:pPr>
      <w:hyperlink r:id="rId10" w:anchor="_Toc405805582" w:history="1">
        <w:r w:rsidR="004473E9">
          <w:rPr>
            <w:rStyle w:val="a3"/>
            <w:noProof/>
            <w:sz w:val="28"/>
            <w:szCs w:val="28"/>
          </w:rPr>
          <w:t>Краткая характеристика Березняковского сельского поселения</w:t>
        </w:r>
        <w:r w:rsidR="004473E9">
          <w:rPr>
            <w:rStyle w:val="a3"/>
            <w:noProof/>
            <w:webHidden/>
            <w:color w:val="auto"/>
            <w:sz w:val="28"/>
            <w:szCs w:val="28"/>
          </w:rPr>
          <w:tab/>
          <w:t>9</w:t>
        </w:r>
      </w:hyperlink>
    </w:p>
    <w:p w:rsidR="004473E9" w:rsidRDefault="00B52B80" w:rsidP="004473E9">
      <w:pPr>
        <w:pStyle w:val="11"/>
        <w:tabs>
          <w:tab w:val="right" w:leader="dot" w:pos="9913"/>
        </w:tabs>
        <w:rPr>
          <w:rFonts w:ascii="Times New Roman" w:hAnsi="Times New Roman"/>
          <w:noProof/>
          <w:sz w:val="28"/>
          <w:szCs w:val="28"/>
          <w:lang w:eastAsia="ru-RU"/>
        </w:rPr>
      </w:pPr>
      <w:hyperlink r:id="rId11" w:anchor="_Toc405805583" w:history="1">
        <w:r w:rsidR="004473E9">
          <w:rPr>
            <w:rStyle w:val="a3"/>
            <w:noProof/>
            <w:sz w:val="28"/>
            <w:szCs w:val="28"/>
          </w:rPr>
          <w:t>Раздел 2: «Характеристика существующего состояния коммунальной инфраструктуры»</w:t>
        </w:r>
        <w:r w:rsidR="004473E9">
          <w:rPr>
            <w:rStyle w:val="a3"/>
            <w:noProof/>
            <w:webHidden/>
            <w:color w:val="auto"/>
            <w:sz w:val="28"/>
            <w:szCs w:val="28"/>
          </w:rPr>
          <w:tab/>
          <w:t>14</w:t>
        </w:r>
      </w:hyperlink>
    </w:p>
    <w:p w:rsidR="004473E9" w:rsidRDefault="00B52B80" w:rsidP="004473E9">
      <w:pPr>
        <w:pStyle w:val="11"/>
        <w:tabs>
          <w:tab w:val="right" w:leader="dot" w:pos="9913"/>
        </w:tabs>
        <w:rPr>
          <w:rFonts w:ascii="Times New Roman" w:hAnsi="Times New Roman"/>
          <w:noProof/>
          <w:sz w:val="28"/>
          <w:szCs w:val="28"/>
          <w:lang w:eastAsia="ru-RU"/>
        </w:rPr>
      </w:pPr>
      <w:hyperlink r:id="rId12" w:anchor="_Toc405805584" w:history="1">
        <w:r w:rsidR="004473E9">
          <w:rPr>
            <w:rStyle w:val="a3"/>
            <w:noProof/>
            <w:sz w:val="28"/>
            <w:szCs w:val="28"/>
            <w:lang w:eastAsia="ru-RU"/>
          </w:rPr>
          <w:t>Раздел 3: «Перспективы развития муниципального образования и прогноз спроса на коммунальные ресурсы»</w:t>
        </w:r>
        <w:r w:rsidR="004473E9">
          <w:rPr>
            <w:rStyle w:val="a3"/>
            <w:noProof/>
            <w:webHidden/>
            <w:color w:val="auto"/>
            <w:sz w:val="28"/>
            <w:szCs w:val="28"/>
          </w:rPr>
          <w:tab/>
          <w:t>20</w:t>
        </w:r>
      </w:hyperlink>
    </w:p>
    <w:p w:rsidR="004473E9" w:rsidRDefault="00B52B80" w:rsidP="004473E9">
      <w:pPr>
        <w:pStyle w:val="21"/>
        <w:tabs>
          <w:tab w:val="right" w:leader="dot" w:pos="9913"/>
        </w:tabs>
        <w:rPr>
          <w:rFonts w:ascii="Times New Roman" w:hAnsi="Times New Roman"/>
          <w:noProof/>
          <w:sz w:val="28"/>
          <w:szCs w:val="28"/>
          <w:lang w:eastAsia="ru-RU"/>
        </w:rPr>
      </w:pPr>
      <w:hyperlink r:id="rId13" w:anchor="_Toc405805585" w:history="1">
        <w:r w:rsidR="004473E9">
          <w:rPr>
            <w:rStyle w:val="a3"/>
            <w:noProof/>
            <w:sz w:val="28"/>
            <w:szCs w:val="28"/>
            <w:lang w:eastAsia="ru-RU"/>
          </w:rPr>
          <w:t>3.1 Краткая характеристика Березняковского сельского поселения</w:t>
        </w:r>
        <w:r w:rsidR="004473E9">
          <w:rPr>
            <w:rStyle w:val="a3"/>
            <w:noProof/>
            <w:webHidden/>
            <w:color w:val="auto"/>
            <w:sz w:val="28"/>
            <w:szCs w:val="28"/>
          </w:rPr>
          <w:tab/>
          <w:t>20</w:t>
        </w:r>
      </w:hyperlink>
    </w:p>
    <w:p w:rsidR="004473E9" w:rsidRDefault="00B52B80" w:rsidP="004473E9">
      <w:pPr>
        <w:pStyle w:val="21"/>
        <w:tabs>
          <w:tab w:val="right" w:leader="dot" w:pos="9913"/>
        </w:tabs>
        <w:rPr>
          <w:rFonts w:ascii="Times New Roman" w:hAnsi="Times New Roman"/>
          <w:noProof/>
          <w:sz w:val="28"/>
          <w:szCs w:val="28"/>
          <w:lang w:eastAsia="ru-RU"/>
        </w:rPr>
      </w:pPr>
      <w:hyperlink r:id="rId14" w:anchor="_Toc405805586" w:history="1">
        <w:r w:rsidR="004473E9">
          <w:rPr>
            <w:rStyle w:val="a3"/>
            <w:noProof/>
            <w:sz w:val="28"/>
            <w:szCs w:val="28"/>
            <w:lang w:eastAsia="ru-RU"/>
          </w:rPr>
          <w:t>3.2 Перспективные показатели развития муниципального образования</w:t>
        </w:r>
        <w:r w:rsidR="004473E9">
          <w:rPr>
            <w:rStyle w:val="a3"/>
            <w:noProof/>
            <w:webHidden/>
            <w:color w:val="auto"/>
            <w:sz w:val="28"/>
            <w:szCs w:val="28"/>
          </w:rPr>
          <w:tab/>
          <w:t>20</w:t>
        </w:r>
      </w:hyperlink>
    </w:p>
    <w:p w:rsidR="004473E9" w:rsidRDefault="00B52B80" w:rsidP="004473E9">
      <w:pPr>
        <w:pStyle w:val="21"/>
        <w:tabs>
          <w:tab w:val="right" w:leader="dot" w:pos="9913"/>
        </w:tabs>
        <w:rPr>
          <w:rFonts w:ascii="Times New Roman" w:hAnsi="Times New Roman"/>
          <w:noProof/>
          <w:sz w:val="28"/>
          <w:szCs w:val="28"/>
          <w:lang w:eastAsia="ru-RU"/>
        </w:rPr>
      </w:pPr>
      <w:hyperlink r:id="rId15" w:anchor="_Toc405805590" w:history="1">
        <w:r w:rsidR="004473E9">
          <w:rPr>
            <w:rStyle w:val="a3"/>
            <w:noProof/>
            <w:sz w:val="28"/>
            <w:szCs w:val="28"/>
            <w:lang w:eastAsia="ru-RU"/>
          </w:rPr>
          <w:t>3.2.1 Функциональный профиль</w:t>
        </w:r>
        <w:r w:rsidR="004473E9">
          <w:rPr>
            <w:rStyle w:val="a3"/>
            <w:noProof/>
            <w:webHidden/>
            <w:color w:val="auto"/>
            <w:sz w:val="28"/>
            <w:szCs w:val="28"/>
          </w:rPr>
          <w:tab/>
          <w:t>20</w:t>
        </w:r>
      </w:hyperlink>
    </w:p>
    <w:p w:rsidR="004473E9" w:rsidRDefault="00B52B80" w:rsidP="004473E9">
      <w:pPr>
        <w:pStyle w:val="21"/>
        <w:tabs>
          <w:tab w:val="right" w:leader="dot" w:pos="9913"/>
        </w:tabs>
        <w:rPr>
          <w:rFonts w:ascii="Times New Roman" w:hAnsi="Times New Roman"/>
          <w:noProof/>
          <w:sz w:val="28"/>
          <w:szCs w:val="28"/>
          <w:lang w:eastAsia="ru-RU"/>
        </w:rPr>
      </w:pPr>
      <w:hyperlink r:id="rId16" w:anchor="_Toc405805590" w:history="1">
        <w:r w:rsidR="004473E9">
          <w:rPr>
            <w:rStyle w:val="a3"/>
            <w:noProof/>
            <w:sz w:val="28"/>
            <w:szCs w:val="28"/>
            <w:lang w:eastAsia="ru-RU"/>
          </w:rPr>
          <w:t>3.2.2 Развитие малых туристско-рекреационного и курортного обслуживания</w:t>
        </w:r>
        <w:r w:rsidR="004473E9">
          <w:rPr>
            <w:rStyle w:val="a3"/>
            <w:noProof/>
            <w:webHidden/>
            <w:color w:val="auto"/>
            <w:sz w:val="28"/>
            <w:szCs w:val="28"/>
          </w:rPr>
          <w:tab/>
          <w:t>21</w:t>
        </w:r>
      </w:hyperlink>
    </w:p>
    <w:p w:rsidR="004473E9" w:rsidRDefault="00B52B80" w:rsidP="004473E9">
      <w:pPr>
        <w:pStyle w:val="21"/>
        <w:tabs>
          <w:tab w:val="right" w:leader="dot" w:pos="9913"/>
        </w:tabs>
        <w:rPr>
          <w:rFonts w:ascii="Times New Roman" w:hAnsi="Times New Roman"/>
          <w:noProof/>
          <w:sz w:val="28"/>
          <w:szCs w:val="28"/>
          <w:lang w:eastAsia="ru-RU"/>
        </w:rPr>
      </w:pPr>
      <w:hyperlink r:id="rId17" w:anchor="_Toc405805590" w:history="1">
        <w:r w:rsidR="004473E9">
          <w:rPr>
            <w:rStyle w:val="a3"/>
            <w:noProof/>
            <w:sz w:val="28"/>
            <w:szCs w:val="28"/>
            <w:lang w:eastAsia="ru-RU"/>
          </w:rPr>
          <w:t>3.2.3 Население</w:t>
        </w:r>
        <w:r w:rsidR="004473E9">
          <w:rPr>
            <w:rStyle w:val="a3"/>
            <w:noProof/>
            <w:webHidden/>
            <w:color w:val="auto"/>
            <w:sz w:val="28"/>
            <w:szCs w:val="28"/>
          </w:rPr>
          <w:tab/>
          <w:t>21</w:t>
        </w:r>
      </w:hyperlink>
    </w:p>
    <w:p w:rsidR="004473E9" w:rsidRDefault="00B52B80" w:rsidP="004473E9">
      <w:pPr>
        <w:pStyle w:val="21"/>
        <w:tabs>
          <w:tab w:val="right" w:leader="dot" w:pos="9913"/>
        </w:tabs>
        <w:rPr>
          <w:rFonts w:ascii="Times New Roman" w:hAnsi="Times New Roman"/>
          <w:noProof/>
          <w:sz w:val="28"/>
          <w:szCs w:val="28"/>
          <w:lang w:eastAsia="ru-RU"/>
        </w:rPr>
      </w:pPr>
      <w:hyperlink r:id="rId18" w:anchor="_Toc405805591" w:history="1">
        <w:r w:rsidR="004473E9">
          <w:rPr>
            <w:rStyle w:val="a3"/>
            <w:noProof/>
            <w:sz w:val="28"/>
            <w:szCs w:val="28"/>
            <w:lang w:eastAsia="ru-RU"/>
          </w:rPr>
          <w:t>3.2.4 Перспективы развития застройки</w:t>
        </w:r>
        <w:r w:rsidR="004473E9">
          <w:rPr>
            <w:rStyle w:val="a3"/>
            <w:noProof/>
            <w:webHidden/>
            <w:color w:val="auto"/>
            <w:sz w:val="28"/>
            <w:szCs w:val="28"/>
          </w:rPr>
          <w:tab/>
          <w:t>22</w:t>
        </w:r>
      </w:hyperlink>
    </w:p>
    <w:p w:rsidR="004473E9" w:rsidRDefault="00B52B80" w:rsidP="004473E9">
      <w:pPr>
        <w:pStyle w:val="21"/>
        <w:tabs>
          <w:tab w:val="right" w:leader="dot" w:pos="9913"/>
        </w:tabs>
        <w:rPr>
          <w:rFonts w:ascii="Times New Roman" w:hAnsi="Times New Roman"/>
          <w:noProof/>
          <w:sz w:val="28"/>
          <w:szCs w:val="28"/>
          <w:lang w:eastAsia="ru-RU"/>
        </w:rPr>
      </w:pPr>
      <w:hyperlink r:id="rId19" w:anchor="_Toc405805592" w:history="1">
        <w:r w:rsidR="004473E9">
          <w:rPr>
            <w:rStyle w:val="a3"/>
            <w:noProof/>
            <w:sz w:val="28"/>
            <w:szCs w:val="28"/>
            <w:lang w:eastAsia="ru-RU"/>
          </w:rPr>
          <w:t>3.2.5 Жилищный фонд</w:t>
        </w:r>
        <w:r w:rsidR="004473E9">
          <w:rPr>
            <w:rStyle w:val="a3"/>
            <w:noProof/>
            <w:webHidden/>
            <w:color w:val="auto"/>
            <w:sz w:val="28"/>
            <w:szCs w:val="28"/>
          </w:rPr>
          <w:tab/>
          <w:t>24</w:t>
        </w:r>
      </w:hyperlink>
    </w:p>
    <w:p w:rsidR="004473E9" w:rsidRDefault="00B52B80" w:rsidP="004473E9">
      <w:pPr>
        <w:pStyle w:val="21"/>
        <w:tabs>
          <w:tab w:val="right" w:leader="dot" w:pos="9913"/>
        </w:tabs>
        <w:rPr>
          <w:rFonts w:ascii="Times New Roman" w:hAnsi="Times New Roman"/>
          <w:noProof/>
          <w:sz w:val="28"/>
          <w:szCs w:val="28"/>
          <w:lang w:eastAsia="ru-RU"/>
        </w:rPr>
      </w:pPr>
      <w:hyperlink r:id="rId20" w:anchor="_Toc405805593" w:history="1">
        <w:r w:rsidR="004473E9">
          <w:rPr>
            <w:rStyle w:val="a3"/>
            <w:noProof/>
            <w:sz w:val="28"/>
            <w:szCs w:val="28"/>
            <w:lang w:eastAsia="ru-RU"/>
          </w:rPr>
          <w:t>3.2.6 Социальная инфраструктура</w:t>
        </w:r>
        <w:r w:rsidR="004473E9">
          <w:rPr>
            <w:rStyle w:val="a3"/>
            <w:noProof/>
            <w:webHidden/>
            <w:color w:val="auto"/>
            <w:sz w:val="28"/>
            <w:szCs w:val="28"/>
          </w:rPr>
          <w:tab/>
          <w:t>25</w:t>
        </w:r>
      </w:hyperlink>
    </w:p>
    <w:p w:rsidR="004473E9" w:rsidRDefault="00B52B80" w:rsidP="004473E9">
      <w:pPr>
        <w:pStyle w:val="11"/>
        <w:tabs>
          <w:tab w:val="right" w:leader="dot" w:pos="9913"/>
        </w:tabs>
        <w:rPr>
          <w:rFonts w:ascii="Times New Roman" w:hAnsi="Times New Roman"/>
          <w:noProof/>
          <w:sz w:val="28"/>
          <w:szCs w:val="28"/>
          <w:lang w:eastAsia="ru-RU"/>
        </w:rPr>
      </w:pPr>
      <w:hyperlink r:id="rId21" w:anchor="_Toc405805594" w:history="1">
        <w:r w:rsidR="004473E9">
          <w:rPr>
            <w:rStyle w:val="a3"/>
            <w:noProof/>
            <w:sz w:val="28"/>
            <w:szCs w:val="28"/>
            <w:lang w:eastAsia="ru-RU"/>
          </w:rPr>
          <w:t>Раздел 4: «Целевые показатели развития коммунальной инфраструктуры»</w:t>
        </w:r>
        <w:r w:rsidR="004473E9">
          <w:rPr>
            <w:rStyle w:val="a3"/>
            <w:noProof/>
            <w:webHidden/>
            <w:color w:val="auto"/>
            <w:sz w:val="28"/>
            <w:szCs w:val="28"/>
          </w:rPr>
          <w:tab/>
          <w:t>27</w:t>
        </w:r>
      </w:hyperlink>
    </w:p>
    <w:p w:rsidR="004473E9" w:rsidRDefault="00B52B80" w:rsidP="004473E9">
      <w:pPr>
        <w:pStyle w:val="11"/>
        <w:tabs>
          <w:tab w:val="right" w:leader="dot" w:pos="9913"/>
        </w:tabs>
        <w:rPr>
          <w:rFonts w:ascii="Times New Roman" w:hAnsi="Times New Roman"/>
          <w:noProof/>
          <w:sz w:val="28"/>
          <w:szCs w:val="28"/>
          <w:lang w:eastAsia="ru-RU"/>
        </w:rPr>
      </w:pPr>
      <w:hyperlink r:id="rId22" w:anchor="_Toc405805595" w:history="1">
        <w:r w:rsidR="004473E9">
          <w:rPr>
            <w:rStyle w:val="a3"/>
            <w:noProof/>
            <w:sz w:val="28"/>
            <w:szCs w:val="28"/>
            <w:lang w:eastAsia="ru-RU"/>
          </w:rPr>
          <w:t>Раздел 5: «Программа инвестиционных проектов, обеспечивающих достижение целевых показателей»</w:t>
        </w:r>
        <w:r w:rsidR="004473E9">
          <w:rPr>
            <w:rStyle w:val="a3"/>
            <w:noProof/>
            <w:webHidden/>
            <w:color w:val="auto"/>
            <w:sz w:val="28"/>
            <w:szCs w:val="28"/>
          </w:rPr>
          <w:tab/>
          <w:t>30</w:t>
        </w:r>
      </w:hyperlink>
    </w:p>
    <w:p w:rsidR="004473E9" w:rsidRDefault="00B52B80" w:rsidP="004473E9">
      <w:pPr>
        <w:pStyle w:val="11"/>
        <w:tabs>
          <w:tab w:val="right" w:leader="dot" w:pos="9913"/>
        </w:tabs>
        <w:rPr>
          <w:rFonts w:ascii="Times New Roman" w:hAnsi="Times New Roman"/>
          <w:noProof/>
          <w:sz w:val="28"/>
          <w:szCs w:val="28"/>
          <w:lang w:eastAsia="ru-RU"/>
        </w:rPr>
      </w:pPr>
      <w:hyperlink r:id="rId23" w:anchor="_Toc405805596" w:history="1">
        <w:r w:rsidR="004473E9">
          <w:rPr>
            <w:rStyle w:val="a3"/>
            <w:noProof/>
            <w:sz w:val="28"/>
            <w:szCs w:val="28"/>
            <w:lang w:eastAsia="ru-RU"/>
          </w:rPr>
          <w:t>Раздел 6: «Ресурсное обеспечение Программы»</w:t>
        </w:r>
        <w:r w:rsidR="004473E9">
          <w:rPr>
            <w:rStyle w:val="a3"/>
            <w:noProof/>
            <w:webHidden/>
            <w:color w:val="auto"/>
            <w:sz w:val="28"/>
            <w:szCs w:val="28"/>
          </w:rPr>
          <w:tab/>
          <w:t>39</w:t>
        </w:r>
      </w:hyperlink>
    </w:p>
    <w:p w:rsidR="004473E9" w:rsidRDefault="00B52B80" w:rsidP="004473E9">
      <w:pPr>
        <w:pStyle w:val="11"/>
        <w:tabs>
          <w:tab w:val="right" w:leader="dot" w:pos="9913"/>
        </w:tabs>
        <w:rPr>
          <w:rFonts w:ascii="Times New Roman" w:hAnsi="Times New Roman"/>
          <w:noProof/>
          <w:sz w:val="28"/>
          <w:szCs w:val="28"/>
          <w:lang w:eastAsia="ru-RU"/>
        </w:rPr>
      </w:pPr>
      <w:hyperlink r:id="rId24" w:anchor="_Toc405805597" w:history="1">
        <w:r w:rsidR="004473E9">
          <w:rPr>
            <w:rStyle w:val="a3"/>
            <w:noProof/>
            <w:sz w:val="28"/>
            <w:szCs w:val="28"/>
            <w:lang w:eastAsia="ru-RU"/>
          </w:rPr>
          <w:t>Раздел 7: «Социально-экономическая эффективность реализации Программы»</w:t>
        </w:r>
        <w:r w:rsidR="004473E9">
          <w:rPr>
            <w:rStyle w:val="a3"/>
            <w:noProof/>
            <w:webHidden/>
            <w:color w:val="auto"/>
            <w:sz w:val="28"/>
            <w:szCs w:val="28"/>
          </w:rPr>
          <w:tab/>
          <w:t>39</w:t>
        </w:r>
      </w:hyperlink>
    </w:p>
    <w:p w:rsidR="004473E9" w:rsidRDefault="00B52B80" w:rsidP="004473E9">
      <w:pPr>
        <w:pStyle w:val="11"/>
        <w:tabs>
          <w:tab w:val="right" w:leader="dot" w:pos="9913"/>
        </w:tabs>
        <w:rPr>
          <w:rFonts w:ascii="Times New Roman" w:hAnsi="Times New Roman"/>
          <w:noProof/>
          <w:sz w:val="28"/>
          <w:szCs w:val="28"/>
          <w:lang w:eastAsia="ru-RU"/>
        </w:rPr>
      </w:pPr>
      <w:hyperlink r:id="rId25" w:anchor="_Toc405805598" w:history="1">
        <w:r w:rsidR="004473E9">
          <w:rPr>
            <w:rStyle w:val="a3"/>
            <w:noProof/>
            <w:sz w:val="28"/>
            <w:szCs w:val="28"/>
            <w:lang w:eastAsia="ru-RU"/>
          </w:rPr>
          <w:t>Раздел 8: «Механизм реализации Программы и контроль над ее выполнением»</w:t>
        </w:r>
        <w:r w:rsidR="004473E9">
          <w:rPr>
            <w:rStyle w:val="a3"/>
            <w:noProof/>
            <w:webHidden/>
            <w:color w:val="auto"/>
            <w:sz w:val="28"/>
            <w:szCs w:val="28"/>
          </w:rPr>
          <w:tab/>
          <w:t>41</w:t>
        </w:r>
      </w:hyperlink>
    </w:p>
    <w:p w:rsidR="004473E9" w:rsidRDefault="004473E9" w:rsidP="004473E9">
      <w:pPr>
        <w:pStyle w:val="11"/>
        <w:tabs>
          <w:tab w:val="right" w:leader="dot" w:pos="9913"/>
        </w:tabs>
        <w:rPr>
          <w:rFonts w:ascii="Times New Roman" w:hAnsi="Times New Roman"/>
          <w:noProof/>
          <w:sz w:val="28"/>
          <w:szCs w:val="28"/>
          <w:lang w:eastAsia="ru-RU"/>
        </w:rPr>
      </w:pPr>
    </w:p>
    <w:p w:rsidR="004473E9" w:rsidRDefault="007C4214" w:rsidP="004473E9">
      <w:r>
        <w:rPr>
          <w:rFonts w:ascii="Times New Roman" w:hAnsi="Times New Roman"/>
          <w:sz w:val="28"/>
          <w:szCs w:val="28"/>
        </w:rPr>
        <w:fldChar w:fldCharType="end"/>
      </w:r>
    </w:p>
    <w:p w:rsidR="004473E9" w:rsidRDefault="004473E9" w:rsidP="004473E9">
      <w:pPr>
        <w:spacing w:line="240" w:lineRule="auto"/>
        <w:ind w:firstLine="567"/>
        <w:rPr>
          <w:rFonts w:ascii="Times New Roman" w:hAnsi="Times New Roman"/>
          <w:sz w:val="24"/>
          <w:szCs w:val="24"/>
        </w:rPr>
      </w:pPr>
    </w:p>
    <w:p w:rsidR="004473E9" w:rsidRDefault="004473E9" w:rsidP="004473E9">
      <w:pPr>
        <w:spacing w:line="240" w:lineRule="auto"/>
        <w:ind w:firstLine="567"/>
        <w:rPr>
          <w:rFonts w:ascii="Times New Roman" w:hAnsi="Times New Roman"/>
          <w:sz w:val="24"/>
          <w:szCs w:val="24"/>
        </w:rPr>
      </w:pPr>
      <w:r>
        <w:rPr>
          <w:rFonts w:ascii="Times New Roman" w:hAnsi="Times New Roman"/>
          <w:sz w:val="24"/>
          <w:szCs w:val="24"/>
        </w:rPr>
        <w:br w:type="page"/>
      </w:r>
    </w:p>
    <w:p w:rsidR="003342C6" w:rsidRDefault="003342C6" w:rsidP="004473E9">
      <w:pPr>
        <w:pStyle w:val="1"/>
        <w:spacing w:line="240" w:lineRule="auto"/>
        <w:rPr>
          <w:sz w:val="24"/>
          <w:szCs w:val="24"/>
        </w:rPr>
      </w:pPr>
      <w:bookmarkStart w:id="0" w:name="_Toc405805580"/>
    </w:p>
    <w:p w:rsidR="004473E9" w:rsidRDefault="004473E9" w:rsidP="004473E9">
      <w:pPr>
        <w:pStyle w:val="1"/>
        <w:spacing w:line="240" w:lineRule="auto"/>
        <w:rPr>
          <w:sz w:val="24"/>
          <w:szCs w:val="24"/>
        </w:rPr>
      </w:pPr>
      <w:r>
        <w:rPr>
          <w:sz w:val="24"/>
          <w:szCs w:val="24"/>
        </w:rPr>
        <w:t>В</w:t>
      </w:r>
      <w:bookmarkEnd w:id="0"/>
      <w:r>
        <w:rPr>
          <w:sz w:val="24"/>
          <w:szCs w:val="24"/>
        </w:rPr>
        <w:t>ВЕДЕНИЕ</w:t>
      </w:r>
    </w:p>
    <w:p w:rsidR="004473E9" w:rsidRDefault="004473E9" w:rsidP="004473E9"/>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Целью разработки Программы комплексного развития систем коммунальной инфраструктуры муниципального образования Березняковского поселения на 2014–2031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Березняковского поселения на период 2014–2031 гг.</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Основными задачами Программы являются: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Инженерно-техническая оптимизация систем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Повышение надежности коммунальных систем и качества коммунальных услуг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Повышение инвестиционной привлекательности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Формирование и реализация Программы базируется на следующих принципах:</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Целевом – мероприятия и решения Программы должны обеспечивать достижение поставленных целей;</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 реализации Программы: 2014–2031 гг.</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Схемы территориального планирования муниципального образования Нижнеилимского муниципального района;</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Прогноза социально-экономического развития муниципального образования Березняковского сельского поселения, формируемого на ежегодной основе.</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разрабатывается в соответствии с:</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Инвестиционными программами организаций коммунального комплекса, расположенных на территории муниципального образования Березняковского сельского поселения и (или) осуществляющих деятельность на территории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Программ энергосбережения и повышения энергетической эффективности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Схемы теплоснабжения, водоснабжения и водоотведения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Генеральный план Березняковского сельского поселения</w:t>
      </w:r>
      <w:r w:rsidR="00DE30AD">
        <w:rPr>
          <w:rFonts w:ascii="Times New Roman" w:hAnsi="Times New Roman"/>
          <w:sz w:val="24"/>
          <w:szCs w:val="24"/>
          <w:lang w:eastAsia="ru-RU"/>
        </w:rPr>
        <w:t xml:space="preserve"> Нижнеилимского муниципального района Иркутской области (согласно</w:t>
      </w:r>
      <w:r w:rsidR="009A4CF4">
        <w:rPr>
          <w:rFonts w:ascii="Times New Roman" w:hAnsi="Times New Roman"/>
          <w:sz w:val="24"/>
          <w:szCs w:val="24"/>
          <w:lang w:eastAsia="ru-RU"/>
        </w:rPr>
        <w:t>,</w:t>
      </w:r>
      <w:r w:rsidR="00DE30AD">
        <w:rPr>
          <w:rFonts w:ascii="Times New Roman" w:hAnsi="Times New Roman"/>
          <w:sz w:val="24"/>
          <w:szCs w:val="24"/>
          <w:lang w:eastAsia="ru-RU"/>
        </w:rPr>
        <w:t xml:space="preserve"> внесен</w:t>
      </w:r>
      <w:r w:rsidR="009A4CF4">
        <w:rPr>
          <w:rFonts w:ascii="Times New Roman" w:hAnsi="Times New Roman"/>
          <w:sz w:val="24"/>
          <w:szCs w:val="24"/>
          <w:lang w:eastAsia="ru-RU"/>
        </w:rPr>
        <w:t>ных</w:t>
      </w:r>
      <w:r w:rsidR="00DE30AD">
        <w:rPr>
          <w:rFonts w:ascii="Times New Roman" w:hAnsi="Times New Roman"/>
          <w:sz w:val="24"/>
          <w:szCs w:val="24"/>
          <w:lang w:eastAsia="ru-RU"/>
        </w:rPr>
        <w:t xml:space="preserve"> изменений в Генеральный план Березняковского сельского поселения Нижнеилимского муниципального района Иркутской  области</w:t>
      </w:r>
      <w:r w:rsidR="0001191A">
        <w:rPr>
          <w:rFonts w:ascii="Times New Roman" w:hAnsi="Times New Roman"/>
          <w:sz w:val="24"/>
          <w:szCs w:val="24"/>
          <w:lang w:eastAsia="ru-RU"/>
        </w:rPr>
        <w:t>, утвержденный</w:t>
      </w:r>
      <w:r w:rsidR="009A4CF4">
        <w:rPr>
          <w:rFonts w:ascii="Times New Roman" w:hAnsi="Times New Roman"/>
          <w:sz w:val="24"/>
          <w:szCs w:val="24"/>
          <w:lang w:eastAsia="ru-RU"/>
        </w:rPr>
        <w:t xml:space="preserve"> Решением Думы Березняковского сельского поселения от 09.11.2020г. №188)</w:t>
      </w:r>
      <w:r>
        <w:rPr>
          <w:rFonts w:ascii="Times New Roman" w:hAnsi="Times New Roman"/>
          <w:sz w:val="24"/>
          <w:szCs w:val="24"/>
          <w:lang w:eastAsia="ru-RU"/>
        </w:rPr>
        <w:t>.</w:t>
      </w:r>
    </w:p>
    <w:p w:rsidR="004473E9" w:rsidRDefault="004473E9" w:rsidP="004473E9">
      <w:pPr>
        <w:spacing w:line="240" w:lineRule="auto"/>
        <w:ind w:firstLine="567"/>
        <w:jc w:val="center"/>
        <w:rPr>
          <w:rFonts w:ascii="Times New Roman" w:hAnsi="Times New Roman"/>
          <w:sz w:val="24"/>
          <w:szCs w:val="24"/>
        </w:rPr>
      </w:pPr>
    </w:p>
    <w:p w:rsidR="004473E9" w:rsidRDefault="004473E9" w:rsidP="004473E9">
      <w:pPr>
        <w:spacing w:line="240" w:lineRule="auto"/>
        <w:ind w:firstLine="567"/>
        <w:jc w:val="center"/>
        <w:rPr>
          <w:rFonts w:ascii="Times New Roman" w:hAnsi="Times New Roman"/>
          <w:sz w:val="24"/>
          <w:szCs w:val="24"/>
        </w:rPr>
      </w:pPr>
      <w:r>
        <w:rPr>
          <w:rFonts w:ascii="Times New Roman" w:hAnsi="Times New Roman"/>
          <w:sz w:val="24"/>
          <w:szCs w:val="24"/>
        </w:rPr>
        <w:br w:type="page"/>
      </w:r>
    </w:p>
    <w:p w:rsidR="004473E9" w:rsidRDefault="004473E9" w:rsidP="004473E9">
      <w:pPr>
        <w:pStyle w:val="1"/>
        <w:spacing w:line="240" w:lineRule="auto"/>
        <w:ind w:firstLine="567"/>
        <w:rPr>
          <w:sz w:val="24"/>
          <w:szCs w:val="24"/>
        </w:rPr>
      </w:pPr>
      <w:bookmarkStart w:id="1" w:name="_Toc405805581"/>
      <w:r>
        <w:rPr>
          <w:sz w:val="24"/>
          <w:szCs w:val="24"/>
        </w:rPr>
        <w:lastRenderedPageBreak/>
        <w:t>Раздел 1. Паспорт программы</w:t>
      </w:r>
      <w:bookmarkEnd w:id="1"/>
    </w:p>
    <w:p w:rsidR="004473E9" w:rsidRDefault="004473E9" w:rsidP="004473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1"/>
      </w:tblGrid>
      <w:tr w:rsidR="004473E9" w:rsidTr="004473E9">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Программа комплексного развития систем</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коммунальной инфраструктуры муниципального</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образования Березняковского сельского поселения на период до 2031 года</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Pr="003342C6" w:rsidRDefault="004473E9" w:rsidP="003342C6">
            <w:pPr>
              <w:autoSpaceDE w:val="0"/>
              <w:autoSpaceDN w:val="0"/>
              <w:adjustRightInd w:val="0"/>
              <w:spacing w:after="0" w:line="240" w:lineRule="auto"/>
              <w:rPr>
                <w:rFonts w:ascii="Times New Roman" w:hAnsi="Times New Roman"/>
                <w:sz w:val="24"/>
                <w:szCs w:val="24"/>
              </w:rPr>
            </w:pPr>
            <w:r w:rsidRPr="003342C6">
              <w:rPr>
                <w:rFonts w:ascii="Times New Roman" w:hAnsi="Times New Roman"/>
                <w:sz w:val="24"/>
                <w:szCs w:val="24"/>
              </w:rPr>
              <w:t>Федеральный закон «Об общих принципах</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организации местного самоуправления в Российской Федерации» №131-ФЗ от 06.10.2003 г.;</w:t>
            </w:r>
          </w:p>
          <w:p w:rsidR="004473E9" w:rsidRDefault="004473E9" w:rsidP="003342C6">
            <w:pPr>
              <w:autoSpaceDE w:val="0"/>
              <w:autoSpaceDN w:val="0"/>
              <w:adjustRightInd w:val="0"/>
              <w:spacing w:after="0" w:line="240" w:lineRule="auto"/>
              <w:ind w:left="63"/>
              <w:contextualSpacing/>
              <w:rPr>
                <w:rFonts w:ascii="Times New Roman" w:hAnsi="Times New Roman"/>
                <w:sz w:val="24"/>
                <w:szCs w:val="24"/>
              </w:rPr>
            </w:pPr>
            <w:r>
              <w:rPr>
                <w:rFonts w:ascii="Times New Roman" w:hAnsi="Times New Roman"/>
                <w:sz w:val="24"/>
                <w:szCs w:val="24"/>
              </w:rPr>
              <w:t>Федеральный закон «Об основах регулирования тарифов организаций коммунального комплекса» №210-ФЗ от 30.12.2004 г.;</w:t>
            </w:r>
          </w:p>
          <w:p w:rsidR="004473E9" w:rsidRDefault="004473E9" w:rsidP="003342C6">
            <w:pPr>
              <w:autoSpaceDE w:val="0"/>
              <w:autoSpaceDN w:val="0"/>
              <w:adjustRightInd w:val="0"/>
              <w:spacing w:after="0" w:line="240" w:lineRule="auto"/>
              <w:ind w:left="63"/>
              <w:contextualSpacing/>
              <w:rPr>
                <w:rFonts w:ascii="Times New Roman" w:hAnsi="Times New Roman"/>
                <w:sz w:val="24"/>
                <w:szCs w:val="24"/>
              </w:rPr>
            </w:pPr>
            <w:r>
              <w:rPr>
                <w:rFonts w:ascii="Times New Roman" w:hAnsi="Times New Roman"/>
                <w:sz w:val="24"/>
                <w:szCs w:val="24"/>
              </w:rPr>
              <w:t>Федеральный закон «О теплоснабжении» №190-ФЗ от 27.07.2010 г.;</w:t>
            </w:r>
          </w:p>
          <w:p w:rsidR="004473E9" w:rsidRDefault="004473E9" w:rsidP="003342C6">
            <w:pPr>
              <w:autoSpaceDE w:val="0"/>
              <w:autoSpaceDN w:val="0"/>
              <w:adjustRightInd w:val="0"/>
              <w:spacing w:after="0" w:line="240" w:lineRule="auto"/>
              <w:ind w:left="63"/>
              <w:contextualSpacing/>
              <w:rPr>
                <w:rFonts w:ascii="Times New Roman" w:hAnsi="Times New Roman"/>
                <w:sz w:val="24"/>
                <w:szCs w:val="24"/>
              </w:rPr>
            </w:pPr>
            <w:r>
              <w:rPr>
                <w:rFonts w:ascii="Times New Roman" w:hAnsi="Times New Roman"/>
                <w:sz w:val="24"/>
                <w:szCs w:val="24"/>
              </w:rPr>
              <w:t>Градостроительный кодекс Российской</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Федерации;</w:t>
            </w:r>
          </w:p>
          <w:p w:rsidR="004473E9" w:rsidRDefault="004473E9" w:rsidP="003342C6">
            <w:pPr>
              <w:autoSpaceDE w:val="0"/>
              <w:autoSpaceDN w:val="0"/>
              <w:adjustRightInd w:val="0"/>
              <w:spacing w:after="0" w:line="240" w:lineRule="auto"/>
              <w:ind w:left="63"/>
              <w:contextualSpacing/>
              <w:rPr>
                <w:rFonts w:ascii="Times New Roman" w:hAnsi="Times New Roman"/>
                <w:sz w:val="24"/>
                <w:szCs w:val="24"/>
              </w:rPr>
            </w:pPr>
            <w:r>
              <w:rPr>
                <w:rFonts w:ascii="Times New Roman" w:hAnsi="Times New Roman"/>
                <w:sz w:val="24"/>
                <w:szCs w:val="24"/>
              </w:rPr>
              <w:t>«Методические рекомендации по разработке</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программ комплексного развития систем коммунальной инфраструктуры муниципальных образований» №204 от 06.05.2011 г.;</w:t>
            </w:r>
          </w:p>
          <w:p w:rsidR="004473E9" w:rsidRDefault="004473E9" w:rsidP="003342C6">
            <w:pPr>
              <w:autoSpaceDE w:val="0"/>
              <w:autoSpaceDN w:val="0"/>
              <w:adjustRightInd w:val="0"/>
              <w:spacing w:after="0" w:line="240" w:lineRule="auto"/>
              <w:ind w:left="63"/>
              <w:contextualSpacing/>
              <w:rPr>
                <w:rFonts w:ascii="Times New Roman" w:hAnsi="Times New Roman"/>
                <w:sz w:val="24"/>
                <w:szCs w:val="24"/>
              </w:rPr>
            </w:pPr>
            <w:r>
              <w:rPr>
                <w:rFonts w:ascii="Times New Roman" w:hAnsi="Times New Roman"/>
                <w:sz w:val="24"/>
                <w:szCs w:val="24"/>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9A4CF4" w:rsidRDefault="009A4CF4" w:rsidP="003342C6">
            <w:pPr>
              <w:autoSpaceDE w:val="0"/>
              <w:autoSpaceDN w:val="0"/>
              <w:adjustRightInd w:val="0"/>
              <w:spacing w:after="0" w:line="240" w:lineRule="auto"/>
              <w:ind w:left="63"/>
              <w:contextualSpacing/>
              <w:rPr>
                <w:rFonts w:ascii="Times New Roman" w:hAnsi="Times New Roman"/>
                <w:sz w:val="24"/>
                <w:szCs w:val="24"/>
              </w:rPr>
            </w:pPr>
            <w:r>
              <w:rPr>
                <w:rFonts w:ascii="Times New Roman" w:hAnsi="Times New Roman"/>
                <w:sz w:val="24"/>
                <w:szCs w:val="24"/>
              </w:rPr>
              <w:t>Генеральный план Березняковского сельского поселения Нижнеилимского муниципального района Иркутской области, утвержденный Решением Думы Березняковского сельского поселения от 28.12.2012г. №23 (согласно, внесенных</w:t>
            </w:r>
            <w:r w:rsidR="007F7DB4">
              <w:rPr>
                <w:rFonts w:ascii="Times New Roman" w:hAnsi="Times New Roman"/>
                <w:sz w:val="24"/>
                <w:szCs w:val="24"/>
              </w:rPr>
              <w:t xml:space="preserve"> изменений в Генеральный план</w:t>
            </w:r>
            <w:r w:rsidR="007F7DB4">
              <w:t xml:space="preserve"> </w:t>
            </w:r>
            <w:r w:rsidR="007F7DB4" w:rsidRPr="007F7DB4">
              <w:rPr>
                <w:rFonts w:ascii="Times New Roman" w:hAnsi="Times New Roman"/>
                <w:sz w:val="24"/>
                <w:szCs w:val="24"/>
              </w:rPr>
              <w:t>Березняковского сельского поселения Нижнеилимского муниципального района Иркутской области</w:t>
            </w:r>
            <w:r w:rsidR="007F7DB4">
              <w:rPr>
                <w:rFonts w:ascii="Times New Roman" w:hAnsi="Times New Roman"/>
                <w:sz w:val="24"/>
                <w:szCs w:val="24"/>
              </w:rPr>
              <w:t>,</w:t>
            </w:r>
            <w:r>
              <w:rPr>
                <w:rFonts w:ascii="Times New Roman" w:hAnsi="Times New Roman"/>
                <w:sz w:val="24"/>
                <w:szCs w:val="24"/>
              </w:rPr>
              <w:t xml:space="preserve"> утвержденных Решением Думы Березняковского сельского поселения от 09.11.2020г. №188</w:t>
            </w:r>
            <w:r w:rsidR="007F7DB4">
              <w:rPr>
                <w:rFonts w:ascii="Times New Roman" w:hAnsi="Times New Roman"/>
                <w:sz w:val="24"/>
                <w:szCs w:val="24"/>
              </w:rPr>
              <w:t>)</w:t>
            </w:r>
          </w:p>
          <w:p w:rsidR="004473E9" w:rsidRDefault="004473E9" w:rsidP="003342C6">
            <w:pPr>
              <w:autoSpaceDE w:val="0"/>
              <w:autoSpaceDN w:val="0"/>
              <w:adjustRightInd w:val="0"/>
              <w:spacing w:after="0" w:line="240" w:lineRule="auto"/>
              <w:ind w:left="63"/>
              <w:contextualSpacing/>
              <w:rPr>
                <w:rFonts w:ascii="Times New Roman" w:hAnsi="Times New Roman"/>
                <w:sz w:val="24"/>
                <w:szCs w:val="24"/>
              </w:rPr>
            </w:pPr>
            <w:r>
              <w:rPr>
                <w:rFonts w:ascii="Times New Roman" w:hAnsi="Times New Roman"/>
                <w:sz w:val="24"/>
                <w:szCs w:val="24"/>
              </w:rPr>
              <w:t xml:space="preserve">Устав </w:t>
            </w:r>
            <w:r w:rsidR="003342C6">
              <w:rPr>
                <w:rFonts w:ascii="Times New Roman" w:hAnsi="Times New Roman"/>
                <w:sz w:val="24"/>
                <w:szCs w:val="24"/>
              </w:rPr>
              <w:t xml:space="preserve">Березняковского </w:t>
            </w:r>
            <w:r>
              <w:rPr>
                <w:rFonts w:ascii="Times New Roman" w:hAnsi="Times New Roman"/>
                <w:sz w:val="24"/>
                <w:szCs w:val="24"/>
              </w:rPr>
              <w:t xml:space="preserve">муниципального образования </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jc w:val="both"/>
              <w:rPr>
                <w:rFonts w:ascii="Times New Roman" w:hAnsi="Times New Roman"/>
                <w:sz w:val="24"/>
                <w:szCs w:val="24"/>
                <w:lang w:eastAsia="ru-RU"/>
              </w:rPr>
            </w:pPr>
            <w:r>
              <w:rPr>
                <w:rFonts w:ascii="Times New Roman" w:hAnsi="Times New Roman"/>
                <w:sz w:val="24"/>
                <w:szCs w:val="24"/>
                <w:lang w:eastAsia="ru-RU"/>
              </w:rPr>
              <w:t>Администрация Березняковского сельского  поселения Нижнеилимского района</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3342C6">
            <w:pPr>
              <w:autoSpaceDE w:val="0"/>
              <w:autoSpaceDN w:val="0"/>
              <w:adjustRightInd w:val="0"/>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Администрация Березняковского сельского  поселения Нижнеилимского района</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 Создание базового документа для дальнейшей разработки инвестиционных и производственных программ организаций коммунального комплекса МО Березняковского сельского поселения.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w:t>
            </w:r>
            <w:r>
              <w:rPr>
                <w:rFonts w:ascii="Times New Roman" w:hAnsi="Times New Roman"/>
                <w:sz w:val="24"/>
                <w:szCs w:val="24"/>
                <w:lang w:eastAsia="ru-RU"/>
              </w:rPr>
              <w:lastRenderedPageBreak/>
              <w:t>сельского поселения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3. Улучшение экологической ситуации.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 Развитие системы коммунальной инфраструктуры.</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rPr>
                <w:rFonts w:ascii="Times New Roman" w:hAnsi="Times New Roman"/>
                <w:sz w:val="24"/>
                <w:szCs w:val="24"/>
                <w:lang w:eastAsia="ru-RU"/>
              </w:rPr>
            </w:pPr>
            <w:r>
              <w:rPr>
                <w:rFonts w:ascii="Times New Roman" w:hAnsi="Times New Roman"/>
                <w:sz w:val="24"/>
                <w:szCs w:val="24"/>
                <w:lang w:eastAsia="ru-RU"/>
              </w:rPr>
              <w:t>Основными задачами Программы являются:</w:t>
            </w:r>
          </w:p>
          <w:p w:rsidR="004473E9" w:rsidRDefault="004473E9">
            <w:pPr>
              <w:numPr>
                <w:ilvl w:val="0"/>
                <w:numId w:val="3"/>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rsidR="004473E9" w:rsidRDefault="004473E9">
            <w:pPr>
              <w:numPr>
                <w:ilvl w:val="0"/>
                <w:numId w:val="3"/>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2014 - 2031 гг</w:t>
            </w:r>
            <w:r w:rsidR="0055774F">
              <w:rPr>
                <w:rFonts w:ascii="Times New Roman" w:hAnsi="Times New Roman"/>
                <w:sz w:val="24"/>
                <w:szCs w:val="24"/>
                <w:lang w:eastAsia="ru-RU"/>
              </w:rPr>
              <w:t>.</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1. Теплоснабжение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1.1 Оснащение общедомовыми приборами учета тепловой энергии.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1.2 Промывка трубопроводов и стояков системы отопления многоквартирных домов</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1.3 Ремонт изоляции трубопроводов системы отопления в подвальных помещениях с применением энергоэффективных материалов</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1.4 Заделка, уплотнение дверных блоков на входе в подъезды и обеспечение автоматического закрывания дверей</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1.5 Замена оконных блоков на КОС.</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1.6 Ремонт ветхих тепловых сетей</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2.Водоснабжение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 Замена ветхих участков сетей водоснабжения</w:t>
            </w:r>
          </w:p>
          <w:p w:rsidR="004473E9" w:rsidRDefault="004473E9">
            <w:pPr>
              <w:autoSpaceDE w:val="0"/>
              <w:autoSpaceDN w:val="0"/>
              <w:adjustRightInd w:val="0"/>
              <w:spacing w:after="60" w:line="240" w:lineRule="auto"/>
              <w:ind w:firstLine="63"/>
              <w:rPr>
                <w:rFonts w:ascii="Times New Roman" w:hAnsi="Times New Roman"/>
                <w:color w:val="FF0000"/>
                <w:sz w:val="24"/>
                <w:szCs w:val="24"/>
                <w:lang w:eastAsia="ru-RU"/>
              </w:rPr>
            </w:pPr>
            <w:r>
              <w:rPr>
                <w:rFonts w:ascii="Times New Roman" w:hAnsi="Times New Roman"/>
                <w:sz w:val="24"/>
                <w:szCs w:val="24"/>
                <w:lang w:eastAsia="ru-RU"/>
              </w:rPr>
              <w:t>2.2 Капитальный ремонт водонапорной башни.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lastRenderedPageBreak/>
              <w:t>2.3 Строительство новой скважины п. Игирма</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2.1 Водоотведение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2.1.1 Реконструкция объектов системы водоотведения;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2.1.2 Поэтапная реконструкция изношенных сетей водоотведения с использованием современных технологий;</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2.1.3. Строительство новых объектов системы водоотведения.</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3. Электроснабжение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3.Ремонт уличного освещения. Замена установленных ламп ДРЛ на энергосберегающие лампы в светильниках уличного освещения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3.2 Замена электрооборудования трансформаторных подстанций</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4. Утилизация ТБО</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4.1 Все стихийные свалки подлежат зачистке и ликвидации.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4.2 Мероприятия по сбору и утилизации ртутьсодержащих ламп</w:t>
            </w:r>
            <w:r w:rsidR="003342C6">
              <w:rPr>
                <w:rFonts w:ascii="Times New Roman" w:hAnsi="Times New Roman"/>
                <w:sz w:val="24"/>
                <w:szCs w:val="24"/>
                <w:lang w:eastAsia="ru-RU"/>
              </w:rPr>
              <w:t>.</w:t>
            </w:r>
          </w:p>
          <w:p w:rsidR="00F171FE" w:rsidRDefault="00F171FE">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4.3 Переход на новую систему обращения с ТКО</w:t>
            </w:r>
          </w:p>
        </w:tc>
      </w:tr>
      <w:tr w:rsidR="004473E9" w:rsidTr="004473E9">
        <w:trPr>
          <w:trHeight w:val="269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lastRenderedPageBreak/>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Основными источниками финансирования Программы являются:</w:t>
            </w:r>
          </w:p>
          <w:p w:rsidR="004473E9" w:rsidRDefault="004473E9">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Иркутской области;</w:t>
            </w:r>
          </w:p>
          <w:p w:rsidR="004473E9" w:rsidRDefault="004473E9">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муниципального образования Нижнеилимского муниципального района;</w:t>
            </w:r>
          </w:p>
          <w:p w:rsidR="004473E9" w:rsidRDefault="004473E9">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муниципального образования Березняковского сельского поселения;</w:t>
            </w:r>
          </w:p>
          <w:p w:rsidR="004473E9" w:rsidRDefault="004473E9">
            <w:pPr>
              <w:numPr>
                <w:ilvl w:val="0"/>
                <w:numId w:val="5"/>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Средства предприятий;</w:t>
            </w:r>
          </w:p>
          <w:p w:rsidR="004473E9" w:rsidRDefault="004473E9">
            <w:pPr>
              <w:numPr>
                <w:ilvl w:val="0"/>
                <w:numId w:val="5"/>
              </w:numPr>
              <w:spacing w:after="60" w:line="240" w:lineRule="auto"/>
              <w:ind w:left="0" w:right="-143" w:firstLine="459"/>
              <w:rPr>
                <w:rFonts w:ascii="Times New Roman" w:hAnsi="Times New Roman"/>
                <w:sz w:val="24"/>
                <w:szCs w:val="24"/>
                <w:lang w:eastAsia="ru-RU"/>
              </w:rPr>
            </w:pPr>
            <w:r>
              <w:rPr>
                <w:rFonts w:ascii="Times New Roman" w:hAnsi="Times New Roman"/>
                <w:sz w:val="24"/>
                <w:szCs w:val="24"/>
                <w:lang w:eastAsia="ru-RU"/>
              </w:rPr>
              <w:t xml:space="preserve">Прочие источники финансирования </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Объёмы финансирования ежегодно подлежат уточнению, исходя из возможности бюджетов на очередной финансовый год.</w:t>
            </w:r>
          </w:p>
          <w:p w:rsidR="00E17049" w:rsidRPr="0004454B" w:rsidRDefault="004473E9" w:rsidP="0004454B">
            <w:pPr>
              <w:autoSpaceDE w:val="0"/>
              <w:autoSpaceDN w:val="0"/>
              <w:adjustRightInd w:val="0"/>
              <w:spacing w:after="60" w:line="240" w:lineRule="auto"/>
              <w:ind w:firstLine="63"/>
              <w:rPr>
                <w:rFonts w:ascii="Times New Roman" w:hAnsi="Times New Roman"/>
                <w:b/>
                <w:sz w:val="24"/>
                <w:szCs w:val="24"/>
                <w:highlight w:val="yellow"/>
                <w:lang w:eastAsia="ru-RU"/>
              </w:rPr>
            </w:pPr>
            <w:r>
              <w:rPr>
                <w:rFonts w:ascii="Times New Roman" w:hAnsi="Times New Roman"/>
                <w:sz w:val="24"/>
                <w:szCs w:val="24"/>
                <w:lang w:eastAsia="ru-RU"/>
              </w:rPr>
              <w:t xml:space="preserve">Объем финансирования Программы составляет </w:t>
            </w:r>
          </w:p>
          <w:p w:rsidR="004473E9" w:rsidRPr="00E17049" w:rsidRDefault="009B26A6" w:rsidP="0007304C">
            <w:pPr>
              <w:rPr>
                <w:rFonts w:cs="Calibri"/>
                <w:color w:val="000000"/>
              </w:rPr>
            </w:pPr>
            <w:r>
              <w:rPr>
                <w:rFonts w:ascii="Times New Roman" w:hAnsi="Times New Roman"/>
                <w:b/>
                <w:color w:val="000000"/>
                <w:sz w:val="28"/>
                <w:szCs w:val="28"/>
              </w:rPr>
              <w:t>6821,05166</w:t>
            </w:r>
            <w:r w:rsidR="000C51A1" w:rsidRPr="0055774F">
              <w:rPr>
                <w:rFonts w:cs="Calibri"/>
                <w:color w:val="000000"/>
              </w:rPr>
              <w:t xml:space="preserve"> </w:t>
            </w:r>
            <w:r w:rsidR="004473E9" w:rsidRPr="0055774F">
              <w:rPr>
                <w:rFonts w:ascii="Times New Roman" w:hAnsi="Times New Roman"/>
                <w:sz w:val="24"/>
                <w:szCs w:val="24"/>
                <w:lang w:eastAsia="ru-RU"/>
              </w:rPr>
              <w:t>тыс</w:t>
            </w:r>
            <w:r w:rsidR="004473E9">
              <w:rPr>
                <w:rFonts w:ascii="Times New Roman" w:hAnsi="Times New Roman"/>
                <w:sz w:val="24"/>
                <w:szCs w:val="24"/>
                <w:lang w:eastAsia="ru-RU"/>
              </w:rPr>
              <w:t>. руб.</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Ожидаемые конечные 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Реализация Программы позволит: </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Провести модернизацию и заменить технологическое оборудование на более производительное и современное;</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Выполнить мероприятия по энергосбережению;</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 xml:space="preserve">Улучшить качество и обеспечить надежность предоставляемых услуг; сократить аварийность при предоставлении коммунальных услуг и тем самым </w:t>
            </w:r>
            <w:r>
              <w:rPr>
                <w:rFonts w:ascii="Times New Roman" w:hAnsi="Times New Roman"/>
                <w:sz w:val="24"/>
                <w:szCs w:val="24"/>
                <w:lang w:eastAsia="ru-RU"/>
              </w:rPr>
              <w:lastRenderedPageBreak/>
              <w:t>сократить потери коммунальных ресурсов;</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Повысить уровень инвестиционной привлекательности сельского поселения.</w:t>
            </w:r>
          </w:p>
        </w:tc>
      </w:tr>
    </w:tbl>
    <w:p w:rsidR="004473E9" w:rsidRDefault="004473E9" w:rsidP="004473E9">
      <w:pPr>
        <w:spacing w:line="240" w:lineRule="auto"/>
        <w:rPr>
          <w:sz w:val="24"/>
          <w:szCs w:val="24"/>
        </w:rPr>
      </w:pPr>
      <w:r>
        <w:rPr>
          <w:sz w:val="24"/>
          <w:szCs w:val="24"/>
        </w:rPr>
        <w:lastRenderedPageBreak/>
        <w:br w:type="page"/>
      </w:r>
    </w:p>
    <w:p w:rsidR="004473E9" w:rsidRDefault="004473E9" w:rsidP="004473E9">
      <w:pPr>
        <w:pStyle w:val="1"/>
        <w:spacing w:line="240" w:lineRule="auto"/>
        <w:rPr>
          <w:sz w:val="24"/>
          <w:szCs w:val="24"/>
        </w:rPr>
      </w:pPr>
      <w:bookmarkStart w:id="2" w:name="_Toc405805582"/>
      <w:r>
        <w:rPr>
          <w:sz w:val="24"/>
          <w:szCs w:val="24"/>
        </w:rPr>
        <w:lastRenderedPageBreak/>
        <w:t>Краткая характеристика Березняковского сельского поселения</w:t>
      </w:r>
      <w:bookmarkEnd w:id="2"/>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Березняковском муниципальном образовании входят поселки Березняки и Игирма (</w:t>
      </w:r>
      <w:r w:rsidR="003342C6">
        <w:rPr>
          <w:rFonts w:ascii="Times New Roman" w:hAnsi="Times New Roman"/>
          <w:sz w:val="24"/>
          <w:szCs w:val="24"/>
        </w:rPr>
        <w:t xml:space="preserve">п. </w:t>
      </w:r>
      <w:r>
        <w:rPr>
          <w:rFonts w:ascii="Times New Roman" w:hAnsi="Times New Roman"/>
          <w:sz w:val="24"/>
          <w:szCs w:val="24"/>
        </w:rPr>
        <w:t>Старая Игирма). Административным центром муниципального образования  является  п. Березняки. По данным государственной статистики, постоянное население муниципального образования на 1.01.</w:t>
      </w:r>
      <w:r w:rsidR="00B17292">
        <w:rPr>
          <w:rFonts w:ascii="Times New Roman" w:hAnsi="Times New Roman"/>
          <w:sz w:val="24"/>
          <w:szCs w:val="24"/>
        </w:rPr>
        <w:t>2020</w:t>
      </w:r>
      <w:r>
        <w:rPr>
          <w:rFonts w:ascii="Times New Roman" w:hAnsi="Times New Roman"/>
          <w:sz w:val="24"/>
          <w:szCs w:val="24"/>
        </w:rPr>
        <w:t xml:space="preserve"> г. составляет 1,</w:t>
      </w:r>
      <w:r w:rsidR="003342C6">
        <w:rPr>
          <w:rFonts w:ascii="Times New Roman" w:hAnsi="Times New Roman"/>
          <w:sz w:val="24"/>
          <w:szCs w:val="24"/>
        </w:rPr>
        <w:t>7</w:t>
      </w:r>
      <w:r>
        <w:rPr>
          <w:rFonts w:ascii="Times New Roman" w:hAnsi="Times New Roman"/>
          <w:sz w:val="24"/>
          <w:szCs w:val="24"/>
        </w:rPr>
        <w:t xml:space="preserve"> тыс. чел. </w:t>
      </w:r>
      <w:r w:rsidR="0007304C">
        <w:rPr>
          <w:rFonts w:ascii="Times New Roman" w:hAnsi="Times New Roman"/>
          <w:sz w:val="24"/>
          <w:szCs w:val="24"/>
        </w:rPr>
        <w:t>С</w:t>
      </w:r>
      <w:r>
        <w:rPr>
          <w:rFonts w:ascii="Times New Roman" w:hAnsi="Times New Roman"/>
          <w:sz w:val="24"/>
          <w:szCs w:val="24"/>
        </w:rPr>
        <w:t>ельского населения</w:t>
      </w:r>
      <w:r w:rsidR="003342C6">
        <w:rPr>
          <w:rFonts w:ascii="Times New Roman" w:hAnsi="Times New Roman"/>
          <w:sz w:val="24"/>
          <w:szCs w:val="24"/>
        </w:rPr>
        <w:t>.</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 революции территория Березняковское сельского  поселения входила в состав Киренского округа (с 1901 г. </w:t>
      </w:r>
      <w:r w:rsidR="0007304C">
        <w:rPr>
          <w:rFonts w:ascii="Times New Roman" w:hAnsi="Times New Roman"/>
          <w:sz w:val="24"/>
          <w:szCs w:val="24"/>
        </w:rPr>
        <w:t>–</w:t>
      </w:r>
      <w:r>
        <w:rPr>
          <w:rFonts w:ascii="Times New Roman" w:hAnsi="Times New Roman"/>
          <w:sz w:val="24"/>
          <w:szCs w:val="24"/>
        </w:rPr>
        <w:t xml:space="preserve">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Территория Березняковского муниципального  образования вошла в состав Нижнеилимского административного района Иркутской области.</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сельское поселение находится в пределах Средне-Сибирского плоскогорья, на берегу Усть-Илимского водохранилища, в пониженной полосе между Лено-Ангарским плато и Ангарским кряжем с высотой рельефа 450-500 м.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Коршуниха – Ангарская), до районного (г. Железногорск-Илимский) </w:t>
      </w:r>
      <w:r w:rsidR="0007304C">
        <w:rPr>
          <w:rFonts w:ascii="Times New Roman" w:hAnsi="Times New Roman"/>
          <w:sz w:val="24"/>
          <w:szCs w:val="24"/>
        </w:rPr>
        <w:t>–</w:t>
      </w:r>
      <w:r>
        <w:rPr>
          <w:rFonts w:ascii="Times New Roman" w:hAnsi="Times New Roman"/>
          <w:sz w:val="24"/>
          <w:szCs w:val="24"/>
        </w:rPr>
        <w:t xml:space="preserve">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Площадь п. Березняки в проектных границах  составляет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сформирована индивидуальной застройкой  усадебного типа, 3,3 га или 5,5 % жилой застройки занимают малоэтажные  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Производственные зоны, включающие в себя промышленные территории (молочный цех, овощехранилище, пилорама, гаражные боксы и д.р.) занимают 26,7 га, зоны инженерной и транспортной инфраструктуры – 4,4 га.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Кроме того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rsidR="004473E9" w:rsidRPr="003C2BF2" w:rsidRDefault="004473E9"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Вне границ населенных пунктов площадь территории земель Березняковского сельского  поселения составляет 34 249 га. На застроенную территорию приходится 6,0 га, которая полностью представлена участками садоводств и дачных хозяйств.  Производственные зоны и зоны инженерной и транспортной инфраструктуры, также занимают незначительную площадь – 1,0 и 0,4 га соответственно.</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 xml:space="preserve">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 30 307,5  га. </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 (Таблица 1).</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 xml:space="preserve">        Таблица 1 </w:t>
      </w:r>
      <w:r w:rsidR="0007304C">
        <w:rPr>
          <w:rFonts w:ascii="Times New Roman" w:hAnsi="Times New Roman"/>
          <w:sz w:val="24"/>
          <w:szCs w:val="24"/>
        </w:rPr>
        <w:t>–</w:t>
      </w:r>
      <w:r w:rsidRPr="003C2BF2">
        <w:rPr>
          <w:rFonts w:ascii="Times New Roman" w:hAnsi="Times New Roman"/>
          <w:sz w:val="24"/>
          <w:szCs w:val="24"/>
        </w:rPr>
        <w:t xml:space="preserve"> Современное использование территории Березняковского сельского поселения в кадастровых границах населенного пункта</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1440"/>
        <w:gridCol w:w="1342"/>
        <w:gridCol w:w="1892"/>
        <w:gridCol w:w="1549"/>
        <w:gridCol w:w="1314"/>
      </w:tblGrid>
      <w:tr w:rsidR="003C2BF2" w:rsidRPr="003C2BF2" w:rsidTr="00B11FE4">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pStyle w:val="Default"/>
              <w:jc w:val="both"/>
              <w:rPr>
                <w:b/>
                <w:color w:val="auto"/>
              </w:rPr>
            </w:pPr>
            <w:r w:rsidRPr="003C2BF2">
              <w:rPr>
                <w:b/>
                <w:color w:val="auto"/>
              </w:rPr>
              <w:t>Территории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pStyle w:val="Default"/>
              <w:jc w:val="both"/>
              <w:rPr>
                <w:b/>
                <w:color w:val="auto"/>
              </w:rPr>
            </w:pPr>
            <w:r w:rsidRPr="003C2BF2">
              <w:rPr>
                <w:b/>
                <w:color w:val="auto"/>
              </w:rPr>
              <w:t>п. Березняки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pStyle w:val="Default"/>
              <w:jc w:val="both"/>
              <w:rPr>
                <w:b/>
                <w:color w:val="auto"/>
              </w:rPr>
            </w:pPr>
            <w:r w:rsidRPr="003C2BF2">
              <w:rPr>
                <w:b/>
                <w:color w:val="auto"/>
              </w:rPr>
              <w:t>п.</w:t>
            </w:r>
          </w:p>
          <w:p w:rsidR="003C2BF2" w:rsidRPr="003C2BF2" w:rsidRDefault="003C2BF2" w:rsidP="003C2BF2">
            <w:pPr>
              <w:pStyle w:val="Default"/>
              <w:jc w:val="both"/>
              <w:rPr>
                <w:b/>
                <w:color w:val="auto"/>
              </w:rPr>
            </w:pPr>
            <w:r w:rsidRPr="003C2BF2">
              <w:rPr>
                <w:b/>
                <w:color w:val="auto"/>
              </w:rPr>
              <w:t>Игирма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pStyle w:val="Default"/>
              <w:jc w:val="both"/>
              <w:rPr>
                <w:b/>
                <w:color w:val="auto"/>
              </w:rPr>
            </w:pPr>
            <w:r w:rsidRPr="003C2BF2">
              <w:rPr>
                <w:b/>
                <w:color w:val="auto"/>
              </w:rPr>
              <w:t>Вне границ населенного пункта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pStyle w:val="Default"/>
              <w:jc w:val="both"/>
              <w:rPr>
                <w:b/>
                <w:color w:val="auto"/>
              </w:rPr>
            </w:pPr>
            <w:r w:rsidRPr="003C2BF2">
              <w:rPr>
                <w:b/>
                <w:color w:val="auto"/>
              </w:rPr>
              <w:t>Итого</w:t>
            </w:r>
          </w:p>
        </w:tc>
      </w:tr>
      <w:tr w:rsidR="003C2BF2" w:rsidRPr="003C2BF2" w:rsidTr="00B11FE4">
        <w:trPr>
          <w:trHeight w:val="148"/>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pStyle w:val="Default"/>
              <w:jc w:val="both"/>
              <w:rPr>
                <w:b/>
                <w:color w:val="auto"/>
              </w:rPr>
            </w:pPr>
            <w:r w:rsidRPr="003C2BF2">
              <w:rPr>
                <w:b/>
                <w:color w:val="auto"/>
              </w:rPr>
              <w:t>га</w:t>
            </w:r>
          </w:p>
        </w:tc>
        <w:tc>
          <w:tcPr>
            <w:tcW w:w="1500" w:type="dxa"/>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pStyle w:val="Default"/>
              <w:jc w:val="both"/>
              <w:rPr>
                <w:b/>
                <w:color w:val="auto"/>
              </w:rPr>
            </w:pPr>
            <w:r w:rsidRPr="003C2BF2">
              <w:rPr>
                <w:b/>
                <w:color w:val="auto"/>
              </w:rPr>
              <w:t>%</w:t>
            </w:r>
          </w:p>
        </w:tc>
      </w:tr>
      <w:tr w:rsidR="003C2BF2" w:rsidRPr="003C2BF2" w:rsidTr="00B11FE4">
        <w:trPr>
          <w:trHeight w:val="148"/>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1</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2</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3</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4</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5</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6</w:t>
            </w:r>
          </w:p>
        </w:tc>
      </w:tr>
      <w:tr w:rsidR="003C2BF2" w:rsidRPr="003C2BF2"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Территории жилых зон</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59,8</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65,2</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4,6</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129,6</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0,4</w:t>
            </w:r>
          </w:p>
        </w:tc>
      </w:tr>
      <w:tr w:rsidR="003C2BF2" w:rsidRPr="003C2BF2"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малоэтажная застройка</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52,7</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62,4</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115,1</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0,3</w:t>
            </w:r>
          </w:p>
        </w:tc>
      </w:tr>
      <w:tr w:rsidR="003C2BF2" w:rsidRPr="003C2BF2" w:rsidTr="00B11FE4">
        <w:trPr>
          <w:trHeight w:val="272"/>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 xml:space="preserve">в т. </w:t>
            </w:r>
            <w:r w:rsidR="0007304C" w:rsidRPr="003C2BF2">
              <w:rPr>
                <w:color w:val="auto"/>
              </w:rPr>
              <w:t>Ч</w:t>
            </w:r>
            <w:r w:rsidRPr="003C2BF2">
              <w:rPr>
                <w:color w:val="auto"/>
              </w:rPr>
              <w:t>. индивидуальные жилые дома с приусадебными земельными участками</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48,9</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62,4</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111,3</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0,3</w:t>
            </w:r>
          </w:p>
        </w:tc>
      </w:tr>
      <w:tr w:rsidR="003C2BF2" w:rsidRPr="003C2BF2"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малоэтажная  жилая  застройка</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3,3</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3,3</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0,0</w:t>
            </w:r>
          </w:p>
        </w:tc>
      </w:tr>
      <w:tr w:rsidR="003C2BF2" w:rsidRPr="003C2BF2"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прочие жилые</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0,5</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0,5</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0,0</w:t>
            </w:r>
          </w:p>
        </w:tc>
      </w:tr>
      <w:tr w:rsidR="003C2BF2" w:rsidRPr="003C2BF2"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садоводства</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7,1</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2,8</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4,6</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14,5</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0,0</w:t>
            </w:r>
          </w:p>
        </w:tc>
      </w:tr>
      <w:tr w:rsidR="003C2BF2" w:rsidRPr="003C2BF2"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Общественно-деловых зон</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4,8</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1,7</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6,5</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0,0</w:t>
            </w:r>
          </w:p>
        </w:tc>
      </w:tr>
      <w:tr w:rsidR="003C2BF2" w:rsidRPr="003C2BF2"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lastRenderedPageBreak/>
              <w:t>Производственных зон</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26,7</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2,3</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1,0</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30,0</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0,1</w:t>
            </w:r>
          </w:p>
        </w:tc>
      </w:tr>
      <w:tr w:rsidR="003C2BF2" w:rsidRPr="003C2BF2"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Зон инженерной и транспортной инфраструктуры</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4,4</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1,2</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0,4</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6,0</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0,0</w:t>
            </w:r>
          </w:p>
        </w:tc>
      </w:tr>
      <w:tr w:rsidR="003C2BF2" w:rsidRPr="003C2BF2" w:rsidTr="00B11FE4">
        <w:trPr>
          <w:trHeight w:val="145"/>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Рекреационных зон</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49,1</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36,9</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30475,1</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30561,1</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88,5</w:t>
            </w:r>
          </w:p>
        </w:tc>
      </w:tr>
      <w:tr w:rsidR="003C2BF2" w:rsidRPr="003C2BF2" w:rsidTr="00B11FE4">
        <w:trPr>
          <w:trHeight w:val="1065"/>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в т.ч. зеленые насаждения общего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2,8</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2,8</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0,0</w:t>
            </w:r>
          </w:p>
        </w:tc>
      </w:tr>
      <w:tr w:rsidR="003C2BF2" w:rsidRPr="003C2BF2" w:rsidTr="00B11FE4">
        <w:trPr>
          <w:trHeight w:val="300"/>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спортивные сооружения</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1,5</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1,5</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0,0</w:t>
            </w:r>
          </w:p>
        </w:tc>
      </w:tr>
      <w:tr w:rsidR="003C2BF2" w:rsidRPr="003C2BF2" w:rsidTr="00B11FE4">
        <w:trPr>
          <w:trHeight w:val="285"/>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зон сельскохозяйственного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3754,3</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3754,3</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11,0</w:t>
            </w:r>
          </w:p>
        </w:tc>
      </w:tr>
      <w:tr w:rsidR="003C2BF2" w:rsidRPr="003C2BF2" w:rsidTr="00B11FE4">
        <w:trPr>
          <w:trHeight w:val="300"/>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зон специального назначения</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0,4</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13,6</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14,0</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0,0</w:t>
            </w:r>
          </w:p>
        </w:tc>
      </w:tr>
      <w:tr w:rsidR="003C2BF2" w:rsidRPr="003C2BF2" w:rsidTr="00B11FE4">
        <w:trPr>
          <w:trHeight w:val="237"/>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режимных зон</w:t>
            </w:r>
          </w:p>
        </w:tc>
        <w:tc>
          <w:tcPr>
            <w:tcW w:w="146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0,5</w:t>
            </w:r>
          </w:p>
        </w:tc>
        <w:tc>
          <w:tcPr>
            <w:tcW w:w="1417"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0,1</w:t>
            </w:r>
          </w:p>
        </w:tc>
        <w:tc>
          <w:tcPr>
            <w:tcW w:w="1985"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w:t>
            </w:r>
          </w:p>
        </w:tc>
        <w:tc>
          <w:tcPr>
            <w:tcW w:w="1701"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0,6</w:t>
            </w:r>
          </w:p>
        </w:tc>
        <w:tc>
          <w:tcPr>
            <w:tcW w:w="1500"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color w:val="auto"/>
              </w:rPr>
              <w:t>0,0</w:t>
            </w:r>
          </w:p>
        </w:tc>
      </w:tr>
      <w:tr w:rsidR="003C2BF2" w:rsidRPr="003C2BF2" w:rsidTr="00B11FE4">
        <w:trPr>
          <w:trHeight w:val="273"/>
        </w:trPr>
        <w:tc>
          <w:tcPr>
            <w:tcW w:w="2016" w:type="dxa"/>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pStyle w:val="Default"/>
              <w:jc w:val="both"/>
              <w:rPr>
                <w:color w:val="auto"/>
              </w:rPr>
            </w:pPr>
            <w:r w:rsidRPr="003C2BF2">
              <w:rPr>
                <w:b/>
                <w:bCs/>
                <w:color w:val="auto"/>
              </w:rPr>
              <w:t>Общая площадь земель в границах</w:t>
            </w:r>
          </w:p>
          <w:p w:rsidR="003C2BF2" w:rsidRPr="003C2BF2" w:rsidRDefault="003C2BF2" w:rsidP="003C2BF2">
            <w:pPr>
              <w:pStyle w:val="Default"/>
              <w:jc w:val="both"/>
              <w:rPr>
                <w:color w:val="auto"/>
              </w:rPr>
            </w:pPr>
            <w:r w:rsidRPr="003C2BF2">
              <w:rPr>
                <w:b/>
                <w:bCs/>
                <w:color w:val="auto"/>
              </w:rPr>
              <w:t>поселения</w:t>
            </w:r>
          </w:p>
        </w:tc>
        <w:tc>
          <w:tcPr>
            <w:tcW w:w="1461" w:type="dxa"/>
            <w:tcBorders>
              <w:top w:val="single" w:sz="4" w:space="0" w:color="auto"/>
              <w:left w:val="single" w:sz="4" w:space="0" w:color="auto"/>
              <w:bottom w:val="single" w:sz="4" w:space="0" w:color="auto"/>
              <w:right w:val="single" w:sz="4" w:space="0" w:color="auto"/>
            </w:tcBorders>
          </w:tcPr>
          <w:p w:rsidR="003C2BF2" w:rsidRPr="003C2BF2" w:rsidRDefault="003C2BF2" w:rsidP="003C2BF2">
            <w:pPr>
              <w:pStyle w:val="Default"/>
              <w:jc w:val="both"/>
              <w:rPr>
                <w:b/>
                <w:color w:val="auto"/>
              </w:rPr>
            </w:pPr>
          </w:p>
          <w:p w:rsidR="003C2BF2" w:rsidRPr="003C2BF2" w:rsidRDefault="003C2BF2" w:rsidP="003C2BF2">
            <w:pPr>
              <w:pStyle w:val="Default"/>
              <w:jc w:val="both"/>
              <w:rPr>
                <w:b/>
                <w:color w:val="auto"/>
              </w:rPr>
            </w:pPr>
            <w:r w:rsidRPr="003C2BF2">
              <w:rPr>
                <w:b/>
                <w:color w:val="auto"/>
              </w:rPr>
              <w:t>145,7</w:t>
            </w:r>
          </w:p>
        </w:tc>
        <w:tc>
          <w:tcPr>
            <w:tcW w:w="1417" w:type="dxa"/>
            <w:tcBorders>
              <w:top w:val="single" w:sz="4" w:space="0" w:color="auto"/>
              <w:left w:val="single" w:sz="4" w:space="0" w:color="auto"/>
              <w:bottom w:val="single" w:sz="4" w:space="0" w:color="auto"/>
              <w:right w:val="single" w:sz="4" w:space="0" w:color="auto"/>
            </w:tcBorders>
          </w:tcPr>
          <w:p w:rsidR="003C2BF2" w:rsidRPr="003C2BF2" w:rsidRDefault="003C2BF2" w:rsidP="003C2BF2">
            <w:pPr>
              <w:pStyle w:val="Default"/>
              <w:jc w:val="both"/>
              <w:rPr>
                <w:b/>
                <w:color w:val="auto"/>
              </w:rPr>
            </w:pPr>
          </w:p>
          <w:p w:rsidR="003C2BF2" w:rsidRPr="003C2BF2" w:rsidRDefault="003C2BF2" w:rsidP="003C2BF2">
            <w:pPr>
              <w:pStyle w:val="Default"/>
              <w:jc w:val="both"/>
              <w:rPr>
                <w:b/>
                <w:color w:val="auto"/>
              </w:rPr>
            </w:pPr>
            <w:r w:rsidRPr="003C2BF2">
              <w:rPr>
                <w:b/>
                <w:color w:val="auto"/>
              </w:rPr>
              <w:t>107,4</w:t>
            </w:r>
          </w:p>
        </w:tc>
        <w:tc>
          <w:tcPr>
            <w:tcW w:w="1985" w:type="dxa"/>
            <w:tcBorders>
              <w:top w:val="single" w:sz="4" w:space="0" w:color="auto"/>
              <w:left w:val="single" w:sz="4" w:space="0" w:color="auto"/>
              <w:bottom w:val="single" w:sz="4" w:space="0" w:color="auto"/>
              <w:right w:val="single" w:sz="4" w:space="0" w:color="auto"/>
            </w:tcBorders>
          </w:tcPr>
          <w:p w:rsidR="003C2BF2" w:rsidRPr="003C2BF2" w:rsidRDefault="003C2BF2" w:rsidP="003C2BF2">
            <w:pPr>
              <w:pStyle w:val="Default"/>
              <w:jc w:val="both"/>
              <w:rPr>
                <w:b/>
                <w:color w:val="auto"/>
              </w:rPr>
            </w:pPr>
          </w:p>
          <w:p w:rsidR="003C2BF2" w:rsidRPr="003C2BF2" w:rsidRDefault="003C2BF2" w:rsidP="003C2BF2">
            <w:pPr>
              <w:pStyle w:val="Default"/>
              <w:jc w:val="both"/>
              <w:rPr>
                <w:b/>
                <w:color w:val="auto"/>
              </w:rPr>
            </w:pPr>
            <w:r w:rsidRPr="003C2BF2">
              <w:rPr>
                <w:b/>
                <w:color w:val="auto"/>
              </w:rPr>
              <w:t>34249,0</w:t>
            </w:r>
          </w:p>
        </w:tc>
        <w:tc>
          <w:tcPr>
            <w:tcW w:w="1701" w:type="dxa"/>
            <w:tcBorders>
              <w:top w:val="single" w:sz="4" w:space="0" w:color="auto"/>
              <w:left w:val="single" w:sz="4" w:space="0" w:color="auto"/>
              <w:bottom w:val="single" w:sz="4" w:space="0" w:color="auto"/>
              <w:right w:val="single" w:sz="4" w:space="0" w:color="auto"/>
            </w:tcBorders>
          </w:tcPr>
          <w:p w:rsidR="003C2BF2" w:rsidRPr="003C2BF2" w:rsidRDefault="003C2BF2" w:rsidP="003C2BF2">
            <w:pPr>
              <w:pStyle w:val="Default"/>
              <w:jc w:val="both"/>
              <w:rPr>
                <w:b/>
                <w:color w:val="auto"/>
              </w:rPr>
            </w:pPr>
          </w:p>
          <w:p w:rsidR="003C2BF2" w:rsidRPr="003C2BF2" w:rsidRDefault="003C2BF2" w:rsidP="003C2BF2">
            <w:pPr>
              <w:pStyle w:val="Default"/>
              <w:jc w:val="both"/>
              <w:rPr>
                <w:b/>
                <w:color w:val="auto"/>
              </w:rPr>
            </w:pPr>
            <w:r w:rsidRPr="003C2BF2">
              <w:rPr>
                <w:b/>
                <w:color w:val="auto"/>
              </w:rPr>
              <w:t>34248,5</w:t>
            </w:r>
          </w:p>
        </w:tc>
        <w:tc>
          <w:tcPr>
            <w:tcW w:w="1500" w:type="dxa"/>
            <w:tcBorders>
              <w:top w:val="single" w:sz="4" w:space="0" w:color="auto"/>
              <w:left w:val="single" w:sz="4" w:space="0" w:color="auto"/>
              <w:bottom w:val="single" w:sz="4" w:space="0" w:color="auto"/>
              <w:right w:val="single" w:sz="4" w:space="0" w:color="auto"/>
            </w:tcBorders>
          </w:tcPr>
          <w:p w:rsidR="003C2BF2" w:rsidRPr="003C2BF2" w:rsidRDefault="003C2BF2" w:rsidP="003C2BF2">
            <w:pPr>
              <w:pStyle w:val="Default"/>
              <w:jc w:val="both"/>
              <w:rPr>
                <w:b/>
                <w:color w:val="auto"/>
              </w:rPr>
            </w:pPr>
          </w:p>
          <w:p w:rsidR="003C2BF2" w:rsidRPr="003C2BF2" w:rsidRDefault="003C2BF2" w:rsidP="003C2BF2">
            <w:pPr>
              <w:pStyle w:val="Default"/>
              <w:jc w:val="both"/>
              <w:rPr>
                <w:b/>
                <w:color w:val="auto"/>
              </w:rPr>
            </w:pPr>
            <w:r w:rsidRPr="003C2BF2">
              <w:rPr>
                <w:b/>
                <w:color w:val="auto"/>
              </w:rPr>
              <w:t>100</w:t>
            </w:r>
          </w:p>
        </w:tc>
      </w:tr>
    </w:tbl>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Жилая зона поселения представлена преимущественно территорией индивидуальных  жилых домов усадебного типа – 111,3 га (85,9% застройки) 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Площадь участков общественных учреждений и предприятий обслуживания поселенного значения (кроме размещаемых в жилой зоне) составляет 6,5 га.</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Использование территории в границах сельского поселения на исходный год разработки генерального плана отражено в таблице 1.1.</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 xml:space="preserve">Согласно инвентаризационным данным и форме №1-жилфонд, жилищный фонд Березняковского муниципального образования на 01.01.2019 г. составил 39,9 тыс. м2 общей площади. На муниципальный и государственный жилой фонд приходится 26,1 тыс. м2 общей площади (65,4%), на частный (в том числе индивидуальный) жилой фонд – 13,8 тыс. м2, или 34,6%. </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чел/га (Таблица 2).</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 xml:space="preserve">         Таблица 2 </w:t>
      </w:r>
      <w:r w:rsidR="0007304C">
        <w:rPr>
          <w:rFonts w:ascii="Times New Roman" w:hAnsi="Times New Roman"/>
          <w:sz w:val="24"/>
          <w:szCs w:val="24"/>
        </w:rPr>
        <w:t>–</w:t>
      </w:r>
      <w:r w:rsidRPr="003C2BF2">
        <w:rPr>
          <w:rFonts w:ascii="Times New Roman" w:hAnsi="Times New Roman"/>
          <w:sz w:val="24"/>
          <w:szCs w:val="24"/>
        </w:rPr>
        <w:t xml:space="preserve"> Размещение жилищного фонда на расчетный срок по структуре застройки и этажности (тыс. м2 общей площади квартир)</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499"/>
        <w:gridCol w:w="886"/>
        <w:gridCol w:w="663"/>
        <w:gridCol w:w="1680"/>
        <w:gridCol w:w="1569"/>
        <w:gridCol w:w="655"/>
        <w:gridCol w:w="221"/>
        <w:gridCol w:w="887"/>
        <w:gridCol w:w="937"/>
        <w:gridCol w:w="120"/>
      </w:tblGrid>
      <w:tr w:rsidR="003C2BF2" w:rsidRPr="003C2BF2" w:rsidTr="00B11FE4">
        <w:trPr>
          <w:trHeight w:val="259"/>
        </w:trPr>
        <w:tc>
          <w:tcPr>
            <w:tcW w:w="502" w:type="pct"/>
            <w:vMerge w:val="restart"/>
            <w:tcBorders>
              <w:top w:val="single" w:sz="4" w:space="0" w:color="auto"/>
              <w:left w:val="single" w:sz="4" w:space="0" w:color="auto"/>
              <w:right w:val="single" w:sz="4" w:space="0" w:color="auto"/>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732" w:type="pct"/>
            <w:tcBorders>
              <w:top w:val="single" w:sz="4" w:space="0" w:color="auto"/>
              <w:left w:val="single" w:sz="4" w:space="0" w:color="auto"/>
              <w:bottom w:val="nil"/>
              <w:right w:val="nil"/>
            </w:tcBorders>
            <w:shd w:val="clear" w:color="auto" w:fill="D9D9D9"/>
            <w:hideMark/>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r w:rsidRPr="003C2BF2">
              <w:rPr>
                <w:rFonts w:ascii="Times New Roman" w:hAnsi="Times New Roman"/>
                <w:b/>
                <w:sz w:val="24"/>
                <w:szCs w:val="24"/>
              </w:rPr>
              <w:t>существующий жилой фонд</w:t>
            </w:r>
          </w:p>
        </w:tc>
        <w:tc>
          <w:tcPr>
            <w:tcW w:w="780" w:type="pct"/>
            <w:gridSpan w:val="2"/>
            <w:tcBorders>
              <w:top w:val="single" w:sz="4" w:space="0" w:color="auto"/>
              <w:left w:val="single" w:sz="4" w:space="0" w:color="auto"/>
              <w:bottom w:val="nil"/>
              <w:right w:val="nil"/>
            </w:tcBorders>
            <w:shd w:val="clear" w:color="auto" w:fill="D9D9D9"/>
            <w:hideMark/>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r w:rsidRPr="003C2BF2">
              <w:rPr>
                <w:rFonts w:ascii="Times New Roman" w:hAnsi="Times New Roman"/>
                <w:b/>
                <w:sz w:val="24"/>
                <w:szCs w:val="24"/>
              </w:rPr>
              <w:t>существующий сохраняемый жилищный фонд</w:t>
            </w:r>
          </w:p>
        </w:tc>
        <w:tc>
          <w:tcPr>
            <w:tcW w:w="2028" w:type="pct"/>
            <w:gridSpan w:val="4"/>
            <w:tcBorders>
              <w:top w:val="single" w:sz="4" w:space="0" w:color="auto"/>
              <w:left w:val="single" w:sz="4" w:space="0" w:color="auto"/>
              <w:bottom w:val="nil"/>
              <w:right w:val="single" w:sz="4" w:space="0" w:color="auto"/>
            </w:tcBorders>
            <w:shd w:val="clear" w:color="auto" w:fill="D9D9D9"/>
            <w:hideMark/>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r w:rsidRPr="003C2BF2">
              <w:rPr>
                <w:rFonts w:ascii="Times New Roman" w:hAnsi="Times New Roman"/>
                <w:b/>
                <w:sz w:val="24"/>
                <w:szCs w:val="24"/>
              </w:rPr>
              <w:t>проектируемый жилищный фонд с количеством этажей</w:t>
            </w:r>
          </w:p>
        </w:tc>
        <w:tc>
          <w:tcPr>
            <w:tcW w:w="438" w:type="pct"/>
            <w:tcBorders>
              <w:top w:val="single" w:sz="4" w:space="0" w:color="auto"/>
              <w:left w:val="single" w:sz="4" w:space="0" w:color="auto"/>
              <w:bottom w:val="nil"/>
              <w:right w:val="single" w:sz="4" w:space="0" w:color="auto"/>
            </w:tcBorders>
            <w:shd w:val="clear" w:color="auto" w:fill="D9D9D9"/>
            <w:hideMark/>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r w:rsidRPr="003C2BF2">
              <w:rPr>
                <w:rFonts w:ascii="Times New Roman" w:hAnsi="Times New Roman"/>
                <w:b/>
                <w:sz w:val="24"/>
                <w:szCs w:val="24"/>
              </w:rPr>
              <w:t>всего по проекту</w:t>
            </w:r>
          </w:p>
        </w:tc>
        <w:tc>
          <w:tcPr>
            <w:tcW w:w="520" w:type="pct"/>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r w:rsidRPr="003C2BF2">
              <w:rPr>
                <w:rFonts w:ascii="Times New Roman" w:hAnsi="Times New Roman"/>
                <w:b/>
                <w:sz w:val="24"/>
                <w:szCs w:val="24"/>
              </w:rPr>
              <w:t>население т.чел.</w:t>
            </w:r>
          </w:p>
        </w:tc>
      </w:tr>
      <w:tr w:rsidR="003C2BF2" w:rsidRPr="003C2BF2" w:rsidTr="00B11FE4">
        <w:trPr>
          <w:trHeight w:val="135"/>
        </w:trPr>
        <w:tc>
          <w:tcPr>
            <w:tcW w:w="0" w:type="auto"/>
            <w:vMerge/>
            <w:tcBorders>
              <w:left w:val="single" w:sz="4" w:space="0" w:color="auto"/>
              <w:right w:val="single" w:sz="4" w:space="0" w:color="auto"/>
            </w:tcBorders>
            <w:vAlign w:val="center"/>
            <w:hideMark/>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732" w:type="pct"/>
            <w:vMerge w:val="restart"/>
            <w:tcBorders>
              <w:top w:val="nil"/>
              <w:left w:val="single" w:sz="4" w:space="0" w:color="auto"/>
              <w:bottom w:val="nil"/>
              <w:right w:val="nil"/>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450" w:type="pct"/>
            <w:vMerge w:val="restart"/>
            <w:tcBorders>
              <w:top w:val="nil"/>
              <w:left w:val="single" w:sz="4" w:space="0" w:color="auto"/>
              <w:bottom w:val="nil"/>
              <w:right w:val="nil"/>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330" w:type="pct"/>
            <w:vMerge w:val="restart"/>
            <w:tcBorders>
              <w:top w:val="nil"/>
              <w:left w:val="nil"/>
              <w:bottom w:val="nil"/>
              <w:right w:val="single" w:sz="4" w:space="0" w:color="auto"/>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1911" w:type="pct"/>
            <w:gridSpan w:val="3"/>
            <w:tcBorders>
              <w:top w:val="nil"/>
              <w:left w:val="single" w:sz="4" w:space="0" w:color="auto"/>
              <w:bottom w:val="single" w:sz="4" w:space="0" w:color="auto"/>
              <w:right w:val="nil"/>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118" w:type="pct"/>
            <w:tcBorders>
              <w:top w:val="nil"/>
              <w:left w:val="nil"/>
              <w:bottom w:val="single" w:sz="4" w:space="0" w:color="auto"/>
              <w:right w:val="single" w:sz="4" w:space="0" w:color="auto"/>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438" w:type="pct"/>
            <w:vMerge w:val="restart"/>
            <w:tcBorders>
              <w:top w:val="nil"/>
              <w:left w:val="single" w:sz="4" w:space="0" w:color="auto"/>
              <w:bottom w:val="nil"/>
              <w:right w:val="single" w:sz="4" w:space="0" w:color="auto"/>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0" w:type="auto"/>
            <w:gridSpan w:val="2"/>
            <w:vMerge/>
            <w:tcBorders>
              <w:top w:val="nil"/>
              <w:left w:val="single" w:sz="4" w:space="0" w:color="auto"/>
              <w:bottom w:val="nil"/>
              <w:right w:val="single" w:sz="4" w:space="0" w:color="auto"/>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r>
      <w:tr w:rsidR="003C2BF2" w:rsidRPr="003C2BF2" w:rsidTr="00B11FE4">
        <w:trPr>
          <w:trHeight w:val="126"/>
        </w:trPr>
        <w:tc>
          <w:tcPr>
            <w:tcW w:w="0" w:type="auto"/>
            <w:vMerge/>
            <w:tcBorders>
              <w:left w:val="single" w:sz="4" w:space="0" w:color="auto"/>
              <w:right w:val="single" w:sz="4" w:space="0" w:color="auto"/>
            </w:tcBorders>
            <w:vAlign w:val="center"/>
            <w:hideMark/>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0" w:type="auto"/>
            <w:vMerge/>
            <w:tcBorders>
              <w:top w:val="nil"/>
              <w:left w:val="single" w:sz="4" w:space="0" w:color="auto"/>
              <w:bottom w:val="nil"/>
              <w:right w:val="nil"/>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c>
          <w:tcPr>
            <w:tcW w:w="0" w:type="auto"/>
            <w:vMerge/>
            <w:tcBorders>
              <w:top w:val="nil"/>
              <w:left w:val="single" w:sz="4" w:space="0" w:color="auto"/>
              <w:bottom w:val="nil"/>
              <w:right w:val="nil"/>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c>
          <w:tcPr>
            <w:tcW w:w="0" w:type="auto"/>
            <w:vMerge/>
            <w:tcBorders>
              <w:top w:val="nil"/>
              <w:left w:val="nil"/>
              <w:bottom w:val="nil"/>
              <w:right w:val="single" w:sz="4" w:space="0" w:color="auto"/>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c>
          <w:tcPr>
            <w:tcW w:w="819" w:type="pct"/>
            <w:tcBorders>
              <w:top w:val="single" w:sz="4" w:space="0" w:color="auto"/>
              <w:left w:val="single" w:sz="4" w:space="0" w:color="auto"/>
              <w:bottom w:val="nil"/>
              <w:right w:val="nil"/>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766" w:type="pct"/>
            <w:tcBorders>
              <w:top w:val="single" w:sz="4" w:space="0" w:color="auto"/>
              <w:left w:val="single" w:sz="4" w:space="0" w:color="auto"/>
              <w:bottom w:val="nil"/>
              <w:right w:val="nil"/>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326" w:type="pct"/>
            <w:tcBorders>
              <w:top w:val="single" w:sz="4" w:space="0" w:color="auto"/>
              <w:left w:val="single" w:sz="4" w:space="0" w:color="auto"/>
              <w:bottom w:val="nil"/>
              <w:right w:val="nil"/>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118" w:type="pct"/>
            <w:vMerge w:val="restart"/>
            <w:tcBorders>
              <w:top w:val="single" w:sz="4" w:space="0" w:color="auto"/>
              <w:left w:val="nil"/>
              <w:bottom w:val="nil"/>
              <w:right w:val="single" w:sz="4" w:space="0" w:color="auto"/>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0" w:type="auto"/>
            <w:vMerge/>
            <w:tcBorders>
              <w:top w:val="nil"/>
              <w:left w:val="single" w:sz="4" w:space="0" w:color="auto"/>
              <w:bottom w:val="nil"/>
              <w:right w:val="single" w:sz="4" w:space="0" w:color="auto"/>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c>
          <w:tcPr>
            <w:tcW w:w="0" w:type="auto"/>
            <w:gridSpan w:val="2"/>
            <w:vMerge/>
            <w:tcBorders>
              <w:top w:val="nil"/>
              <w:left w:val="single" w:sz="4" w:space="0" w:color="auto"/>
              <w:bottom w:val="nil"/>
              <w:right w:val="single" w:sz="4" w:space="0" w:color="auto"/>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r>
      <w:tr w:rsidR="003C2BF2" w:rsidRPr="003C2BF2" w:rsidTr="00B11FE4">
        <w:trPr>
          <w:trHeight w:val="1653"/>
        </w:trPr>
        <w:tc>
          <w:tcPr>
            <w:tcW w:w="0" w:type="auto"/>
            <w:vMerge/>
            <w:tcBorders>
              <w:left w:val="single" w:sz="4" w:space="0" w:color="auto"/>
              <w:right w:val="single" w:sz="4" w:space="0" w:color="auto"/>
            </w:tcBorders>
            <w:vAlign w:val="center"/>
            <w:hideMark/>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0" w:type="auto"/>
            <w:vMerge/>
            <w:tcBorders>
              <w:top w:val="nil"/>
              <w:left w:val="single" w:sz="4" w:space="0" w:color="auto"/>
              <w:bottom w:val="nil"/>
              <w:right w:val="nil"/>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c>
          <w:tcPr>
            <w:tcW w:w="0" w:type="auto"/>
            <w:vMerge/>
            <w:tcBorders>
              <w:top w:val="nil"/>
              <w:left w:val="single" w:sz="4" w:space="0" w:color="auto"/>
              <w:bottom w:val="nil"/>
              <w:right w:val="nil"/>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c>
          <w:tcPr>
            <w:tcW w:w="330" w:type="pct"/>
            <w:tcBorders>
              <w:top w:val="nil"/>
              <w:left w:val="nil"/>
              <w:bottom w:val="nil"/>
              <w:right w:val="single" w:sz="4" w:space="0" w:color="auto"/>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819" w:type="pct"/>
            <w:tcBorders>
              <w:top w:val="nil"/>
              <w:left w:val="single" w:sz="4" w:space="0" w:color="auto"/>
              <w:bottom w:val="nil"/>
              <w:right w:val="nil"/>
            </w:tcBorders>
            <w:shd w:val="clear" w:color="auto" w:fill="D9D9D9"/>
            <w:hideMark/>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r w:rsidRPr="003C2BF2">
              <w:rPr>
                <w:rFonts w:ascii="Times New Roman" w:hAnsi="Times New Roman"/>
                <w:b/>
                <w:sz w:val="24"/>
                <w:szCs w:val="24"/>
              </w:rPr>
              <w:t>1-2-зт. Индивидуальные жилые дома усадебного типа</w:t>
            </w:r>
          </w:p>
        </w:tc>
        <w:tc>
          <w:tcPr>
            <w:tcW w:w="766" w:type="pct"/>
            <w:tcBorders>
              <w:top w:val="nil"/>
              <w:left w:val="single" w:sz="4" w:space="0" w:color="auto"/>
              <w:bottom w:val="nil"/>
              <w:right w:val="nil"/>
            </w:tcBorders>
            <w:shd w:val="clear" w:color="auto" w:fill="D9D9D9"/>
            <w:hideMark/>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r w:rsidRPr="003C2BF2">
              <w:rPr>
                <w:rFonts w:ascii="Times New Roman" w:hAnsi="Times New Roman"/>
                <w:b/>
                <w:sz w:val="24"/>
                <w:szCs w:val="24"/>
              </w:rPr>
              <w:t>1-2-зт. Блокированные жилые дома</w:t>
            </w:r>
          </w:p>
        </w:tc>
        <w:tc>
          <w:tcPr>
            <w:tcW w:w="326" w:type="pct"/>
            <w:tcBorders>
              <w:top w:val="nil"/>
              <w:left w:val="single" w:sz="4" w:space="0" w:color="auto"/>
              <w:bottom w:val="nil"/>
              <w:right w:val="nil"/>
            </w:tcBorders>
            <w:shd w:val="clear" w:color="auto" w:fill="D9D9D9"/>
            <w:hideMark/>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r w:rsidRPr="003C2BF2">
              <w:rPr>
                <w:rFonts w:ascii="Times New Roman" w:hAnsi="Times New Roman"/>
                <w:b/>
                <w:sz w:val="24"/>
                <w:szCs w:val="24"/>
              </w:rPr>
              <w:t>всего</w:t>
            </w:r>
          </w:p>
        </w:tc>
        <w:tc>
          <w:tcPr>
            <w:tcW w:w="0" w:type="auto"/>
            <w:vMerge/>
            <w:tcBorders>
              <w:top w:val="single" w:sz="4" w:space="0" w:color="auto"/>
              <w:left w:val="nil"/>
              <w:bottom w:val="nil"/>
              <w:right w:val="single" w:sz="4" w:space="0" w:color="auto"/>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c>
          <w:tcPr>
            <w:tcW w:w="0" w:type="auto"/>
            <w:vMerge/>
            <w:tcBorders>
              <w:top w:val="nil"/>
              <w:left w:val="single" w:sz="4" w:space="0" w:color="auto"/>
              <w:bottom w:val="nil"/>
              <w:right w:val="single" w:sz="4" w:space="0" w:color="auto"/>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c>
          <w:tcPr>
            <w:tcW w:w="0" w:type="auto"/>
            <w:gridSpan w:val="2"/>
            <w:vMerge/>
            <w:tcBorders>
              <w:top w:val="nil"/>
              <w:left w:val="single" w:sz="4" w:space="0" w:color="auto"/>
              <w:bottom w:val="nil"/>
              <w:right w:val="single" w:sz="4" w:space="0" w:color="auto"/>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r>
      <w:tr w:rsidR="003C2BF2" w:rsidRPr="003C2BF2" w:rsidTr="00B11FE4">
        <w:trPr>
          <w:trHeight w:val="239"/>
        </w:trPr>
        <w:tc>
          <w:tcPr>
            <w:tcW w:w="502" w:type="pct"/>
            <w:vMerge/>
            <w:tcBorders>
              <w:left w:val="single" w:sz="4" w:space="0" w:color="auto"/>
              <w:bottom w:val="single" w:sz="4" w:space="0" w:color="auto"/>
              <w:right w:val="single" w:sz="4" w:space="0" w:color="auto"/>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732" w:type="pct"/>
            <w:tcBorders>
              <w:top w:val="nil"/>
              <w:left w:val="single" w:sz="4" w:space="0" w:color="auto"/>
              <w:bottom w:val="single" w:sz="4" w:space="0" w:color="auto"/>
              <w:right w:val="nil"/>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780" w:type="pct"/>
            <w:gridSpan w:val="2"/>
            <w:tcBorders>
              <w:top w:val="nil"/>
              <w:left w:val="single" w:sz="4" w:space="0" w:color="auto"/>
              <w:bottom w:val="single" w:sz="4" w:space="0" w:color="auto"/>
              <w:right w:val="nil"/>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819" w:type="pct"/>
            <w:tcBorders>
              <w:top w:val="nil"/>
              <w:left w:val="single" w:sz="4" w:space="0" w:color="auto"/>
              <w:bottom w:val="single" w:sz="4" w:space="0" w:color="auto"/>
              <w:right w:val="single" w:sz="4" w:space="0" w:color="auto"/>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766" w:type="pct"/>
            <w:tcBorders>
              <w:top w:val="nil"/>
              <w:left w:val="single" w:sz="4" w:space="0" w:color="auto"/>
              <w:bottom w:val="single" w:sz="4" w:space="0" w:color="auto"/>
              <w:right w:val="single" w:sz="4" w:space="0" w:color="auto"/>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444" w:type="pct"/>
            <w:gridSpan w:val="2"/>
            <w:tcBorders>
              <w:top w:val="nil"/>
              <w:left w:val="single" w:sz="4" w:space="0" w:color="auto"/>
              <w:bottom w:val="single" w:sz="4" w:space="0" w:color="auto"/>
              <w:right w:val="single" w:sz="4" w:space="0" w:color="auto"/>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438" w:type="pct"/>
            <w:tcBorders>
              <w:top w:val="nil"/>
              <w:left w:val="single" w:sz="4" w:space="0" w:color="auto"/>
              <w:bottom w:val="single" w:sz="4" w:space="0" w:color="auto"/>
              <w:right w:val="single" w:sz="4" w:space="0" w:color="auto"/>
            </w:tcBorders>
            <w:shd w:val="clear" w:color="auto" w:fill="D9D9D9"/>
          </w:tcPr>
          <w:p w:rsidR="003C2BF2" w:rsidRPr="003C2BF2" w:rsidRDefault="003C2BF2" w:rsidP="003C2BF2">
            <w:pPr>
              <w:autoSpaceDE w:val="0"/>
              <w:autoSpaceDN w:val="0"/>
              <w:adjustRightInd w:val="0"/>
              <w:spacing w:after="0" w:line="240" w:lineRule="auto"/>
              <w:jc w:val="both"/>
              <w:rPr>
                <w:rFonts w:ascii="Times New Roman" w:hAnsi="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3C2BF2" w:rsidRPr="003C2BF2" w:rsidRDefault="003C2BF2" w:rsidP="003C2BF2">
            <w:pPr>
              <w:spacing w:after="0" w:line="240" w:lineRule="auto"/>
              <w:jc w:val="both"/>
              <w:rPr>
                <w:rFonts w:ascii="Times New Roman" w:hAnsi="Times New Roman"/>
                <w:b/>
                <w:sz w:val="24"/>
                <w:szCs w:val="24"/>
              </w:rPr>
            </w:pPr>
          </w:p>
        </w:tc>
      </w:tr>
      <w:tr w:rsidR="003C2BF2" w:rsidRPr="003C2BF2" w:rsidTr="00B11FE4">
        <w:trPr>
          <w:gridAfter w:val="1"/>
          <w:wAfter w:w="62" w:type="pct"/>
          <w:trHeight w:val="187"/>
        </w:trPr>
        <w:tc>
          <w:tcPr>
            <w:tcW w:w="502"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1</w:t>
            </w:r>
          </w:p>
        </w:tc>
        <w:tc>
          <w:tcPr>
            <w:tcW w:w="732"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2</w:t>
            </w:r>
          </w:p>
        </w:tc>
        <w:tc>
          <w:tcPr>
            <w:tcW w:w="780" w:type="pct"/>
            <w:gridSpan w:val="2"/>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3</w:t>
            </w:r>
          </w:p>
        </w:tc>
        <w:tc>
          <w:tcPr>
            <w:tcW w:w="819"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4</w:t>
            </w:r>
          </w:p>
        </w:tc>
        <w:tc>
          <w:tcPr>
            <w:tcW w:w="766"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5</w:t>
            </w:r>
          </w:p>
        </w:tc>
        <w:tc>
          <w:tcPr>
            <w:tcW w:w="444" w:type="pct"/>
            <w:gridSpan w:val="2"/>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6</w:t>
            </w:r>
          </w:p>
        </w:tc>
        <w:tc>
          <w:tcPr>
            <w:tcW w:w="438"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7</w:t>
            </w:r>
          </w:p>
        </w:tc>
        <w:tc>
          <w:tcPr>
            <w:tcW w:w="458"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8</w:t>
            </w:r>
          </w:p>
        </w:tc>
      </w:tr>
      <w:tr w:rsidR="003C2BF2" w:rsidRPr="003C2BF2" w:rsidTr="00B11FE4">
        <w:trPr>
          <w:gridAfter w:val="1"/>
          <w:wAfter w:w="62" w:type="pct"/>
          <w:trHeight w:val="193"/>
        </w:trPr>
        <w:tc>
          <w:tcPr>
            <w:tcW w:w="502"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п. Березняки</w:t>
            </w:r>
          </w:p>
        </w:tc>
        <w:tc>
          <w:tcPr>
            <w:tcW w:w="732"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6,0</w:t>
            </w:r>
          </w:p>
        </w:tc>
        <w:tc>
          <w:tcPr>
            <w:tcW w:w="780" w:type="pct"/>
            <w:gridSpan w:val="2"/>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24,1</w:t>
            </w:r>
          </w:p>
        </w:tc>
        <w:tc>
          <w:tcPr>
            <w:tcW w:w="819"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7,3</w:t>
            </w:r>
          </w:p>
        </w:tc>
        <w:tc>
          <w:tcPr>
            <w:tcW w:w="766"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5,0</w:t>
            </w:r>
          </w:p>
        </w:tc>
        <w:tc>
          <w:tcPr>
            <w:tcW w:w="444" w:type="pct"/>
            <w:gridSpan w:val="2"/>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12,3</w:t>
            </w:r>
          </w:p>
        </w:tc>
        <w:tc>
          <w:tcPr>
            <w:tcW w:w="438"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36,4</w:t>
            </w:r>
          </w:p>
        </w:tc>
        <w:tc>
          <w:tcPr>
            <w:tcW w:w="458"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1,4</w:t>
            </w:r>
          </w:p>
        </w:tc>
      </w:tr>
      <w:tr w:rsidR="003C2BF2" w:rsidRPr="003C2BF2" w:rsidTr="00B11FE4">
        <w:trPr>
          <w:gridAfter w:val="1"/>
          <w:wAfter w:w="62" w:type="pct"/>
          <w:trHeight w:val="157"/>
        </w:trPr>
        <w:tc>
          <w:tcPr>
            <w:tcW w:w="502"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п. Игирма</w:t>
            </w:r>
          </w:p>
        </w:tc>
        <w:tc>
          <w:tcPr>
            <w:tcW w:w="732"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13,9</w:t>
            </w:r>
          </w:p>
        </w:tc>
        <w:tc>
          <w:tcPr>
            <w:tcW w:w="780" w:type="pct"/>
            <w:gridSpan w:val="2"/>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12,0</w:t>
            </w:r>
          </w:p>
        </w:tc>
        <w:tc>
          <w:tcPr>
            <w:tcW w:w="819"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6,2</w:t>
            </w:r>
          </w:p>
        </w:tc>
        <w:tc>
          <w:tcPr>
            <w:tcW w:w="766"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w:t>
            </w:r>
          </w:p>
        </w:tc>
        <w:tc>
          <w:tcPr>
            <w:tcW w:w="444" w:type="pct"/>
            <w:gridSpan w:val="2"/>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6,2</w:t>
            </w:r>
          </w:p>
        </w:tc>
        <w:tc>
          <w:tcPr>
            <w:tcW w:w="438"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18,2</w:t>
            </w:r>
          </w:p>
        </w:tc>
        <w:tc>
          <w:tcPr>
            <w:tcW w:w="458"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0,7</w:t>
            </w:r>
          </w:p>
        </w:tc>
      </w:tr>
      <w:tr w:rsidR="003C2BF2" w:rsidRPr="003C2BF2" w:rsidTr="00B11FE4">
        <w:trPr>
          <w:gridAfter w:val="1"/>
          <w:wAfter w:w="62" w:type="pct"/>
          <w:trHeight w:val="329"/>
        </w:trPr>
        <w:tc>
          <w:tcPr>
            <w:tcW w:w="502"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всего</w:t>
            </w:r>
          </w:p>
        </w:tc>
        <w:tc>
          <w:tcPr>
            <w:tcW w:w="732"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39,9</w:t>
            </w:r>
          </w:p>
        </w:tc>
        <w:tc>
          <w:tcPr>
            <w:tcW w:w="780" w:type="pct"/>
            <w:gridSpan w:val="2"/>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36,1</w:t>
            </w:r>
          </w:p>
        </w:tc>
        <w:tc>
          <w:tcPr>
            <w:tcW w:w="819"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13,5</w:t>
            </w:r>
          </w:p>
        </w:tc>
        <w:tc>
          <w:tcPr>
            <w:tcW w:w="766"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5,0</w:t>
            </w:r>
          </w:p>
        </w:tc>
        <w:tc>
          <w:tcPr>
            <w:tcW w:w="444" w:type="pct"/>
            <w:gridSpan w:val="2"/>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18,5</w:t>
            </w:r>
          </w:p>
        </w:tc>
        <w:tc>
          <w:tcPr>
            <w:tcW w:w="438"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54,6</w:t>
            </w:r>
          </w:p>
        </w:tc>
        <w:tc>
          <w:tcPr>
            <w:tcW w:w="458"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2,1</w:t>
            </w:r>
          </w:p>
        </w:tc>
      </w:tr>
      <w:tr w:rsidR="003C2BF2" w:rsidRPr="003C2BF2" w:rsidTr="00B11FE4">
        <w:trPr>
          <w:gridAfter w:val="1"/>
          <w:wAfter w:w="62" w:type="pct"/>
          <w:trHeight w:val="147"/>
        </w:trPr>
        <w:tc>
          <w:tcPr>
            <w:tcW w:w="502"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w:t>
            </w:r>
          </w:p>
        </w:tc>
        <w:tc>
          <w:tcPr>
            <w:tcW w:w="732"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73,1</w:t>
            </w:r>
          </w:p>
        </w:tc>
        <w:tc>
          <w:tcPr>
            <w:tcW w:w="780" w:type="pct"/>
            <w:gridSpan w:val="2"/>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66,1</w:t>
            </w:r>
          </w:p>
        </w:tc>
        <w:tc>
          <w:tcPr>
            <w:tcW w:w="819"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24,7</w:t>
            </w:r>
          </w:p>
        </w:tc>
        <w:tc>
          <w:tcPr>
            <w:tcW w:w="766"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9,2</w:t>
            </w:r>
          </w:p>
        </w:tc>
        <w:tc>
          <w:tcPr>
            <w:tcW w:w="444" w:type="pct"/>
            <w:gridSpan w:val="2"/>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33,9</w:t>
            </w:r>
          </w:p>
        </w:tc>
        <w:tc>
          <w:tcPr>
            <w:tcW w:w="438"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r w:rsidRPr="003C2BF2">
              <w:rPr>
                <w:rFonts w:ascii="Times New Roman" w:hAnsi="Times New Roman"/>
                <w:sz w:val="24"/>
                <w:szCs w:val="24"/>
              </w:rPr>
              <w:t>100,0</w:t>
            </w:r>
          </w:p>
        </w:tc>
        <w:tc>
          <w:tcPr>
            <w:tcW w:w="458" w:type="pct"/>
            <w:tcBorders>
              <w:top w:val="single" w:sz="4" w:space="0" w:color="auto"/>
              <w:left w:val="single" w:sz="4" w:space="0" w:color="auto"/>
              <w:bottom w:val="single" w:sz="4" w:space="0" w:color="auto"/>
              <w:right w:val="single" w:sz="4" w:space="0" w:color="auto"/>
            </w:tcBorders>
          </w:tcPr>
          <w:p w:rsidR="003C2BF2" w:rsidRPr="003C2BF2" w:rsidRDefault="003C2BF2" w:rsidP="003C2BF2">
            <w:pPr>
              <w:autoSpaceDE w:val="0"/>
              <w:autoSpaceDN w:val="0"/>
              <w:adjustRightInd w:val="0"/>
              <w:spacing w:after="0" w:line="240" w:lineRule="auto"/>
              <w:jc w:val="both"/>
              <w:rPr>
                <w:rFonts w:ascii="Times New Roman" w:hAnsi="Times New Roman"/>
                <w:sz w:val="24"/>
                <w:szCs w:val="24"/>
              </w:rPr>
            </w:pPr>
          </w:p>
        </w:tc>
      </w:tr>
    </w:tbl>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 xml:space="preserve">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м2/чел)  но выше среднего уровня сельских поселений  Иркутской области (18,4 м2/чел.) </w:t>
      </w:r>
      <w:r w:rsidR="0007304C">
        <w:rPr>
          <w:rFonts w:ascii="Times New Roman" w:hAnsi="Times New Roman"/>
          <w:sz w:val="24"/>
          <w:szCs w:val="24"/>
        </w:rPr>
        <w:t>–</w:t>
      </w:r>
      <w:r w:rsidRPr="003C2BF2">
        <w:rPr>
          <w:rFonts w:ascii="Times New Roman" w:hAnsi="Times New Roman"/>
          <w:sz w:val="24"/>
          <w:szCs w:val="24"/>
        </w:rPr>
        <w:t xml:space="preserve"> см. Таблицу 3.</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 xml:space="preserve">Таблица 3 </w:t>
      </w:r>
      <w:r w:rsidR="0007304C">
        <w:rPr>
          <w:rFonts w:ascii="Times New Roman" w:hAnsi="Times New Roman"/>
          <w:sz w:val="24"/>
          <w:szCs w:val="24"/>
        </w:rPr>
        <w:t>–</w:t>
      </w:r>
      <w:r w:rsidRPr="003C2BF2">
        <w:rPr>
          <w:rFonts w:ascii="Times New Roman" w:hAnsi="Times New Roman"/>
          <w:sz w:val="24"/>
          <w:szCs w:val="24"/>
        </w:rPr>
        <w:t xml:space="preserve"> Жилищная обеспеченность населения</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3C2BF2" w:rsidRPr="003C2BF2" w:rsidTr="00B11FE4">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tcPr>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Иркутская область*</w:t>
            </w:r>
          </w:p>
        </w:tc>
      </w:tr>
      <w:tr w:rsidR="003C2BF2" w:rsidRPr="003C2BF2" w:rsidTr="00B11FE4">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1</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2</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3</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4</w:t>
            </w:r>
          </w:p>
        </w:tc>
      </w:tr>
      <w:tr w:rsidR="003C2BF2" w:rsidRPr="003C2BF2" w:rsidTr="00B11FE4">
        <w:trPr>
          <w:trHeight w:val="637"/>
        </w:trPr>
        <w:tc>
          <w:tcPr>
            <w:tcW w:w="1250"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 xml:space="preserve">Средняя жилищная </w:t>
            </w:r>
          </w:p>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обеспеченность, м</w:t>
            </w:r>
            <w:r w:rsidRPr="003C2BF2">
              <w:rPr>
                <w:rFonts w:ascii="Times New Roman" w:hAnsi="Times New Roman"/>
                <w:position w:val="8"/>
                <w:sz w:val="24"/>
                <w:szCs w:val="24"/>
                <w:vertAlign w:val="superscript"/>
              </w:rPr>
              <w:t>2</w:t>
            </w:r>
            <w:r w:rsidRPr="003C2BF2">
              <w:rPr>
                <w:rFonts w:ascii="Times New Roman" w:hAnsi="Times New Roman"/>
                <w:sz w:val="24"/>
                <w:szCs w:val="24"/>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rsidR="003C2BF2"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 xml:space="preserve">18,4 </w:t>
            </w:r>
          </w:p>
        </w:tc>
      </w:tr>
    </w:tbl>
    <w:p w:rsidR="004473E9" w:rsidRPr="003C2BF2" w:rsidRDefault="003C2BF2" w:rsidP="003C2BF2">
      <w:pPr>
        <w:autoSpaceDE w:val="0"/>
        <w:autoSpaceDN w:val="0"/>
        <w:adjustRightInd w:val="0"/>
        <w:spacing w:after="0" w:line="240" w:lineRule="auto"/>
        <w:ind w:firstLine="709"/>
        <w:jc w:val="both"/>
        <w:rPr>
          <w:rFonts w:ascii="Times New Roman" w:hAnsi="Times New Roman"/>
          <w:sz w:val="24"/>
          <w:szCs w:val="24"/>
        </w:rPr>
      </w:pPr>
      <w:r w:rsidRPr="003C2BF2">
        <w:rPr>
          <w:rFonts w:ascii="Times New Roman" w:hAnsi="Times New Roman"/>
          <w:sz w:val="24"/>
          <w:szCs w:val="24"/>
        </w:rPr>
        <w:t>* показатели для сельских  поселений</w:t>
      </w:r>
    </w:p>
    <w:p w:rsidR="004473E9" w:rsidRPr="003C2BF2"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Pr="003C2BF2"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3C2BF2" w:rsidRPr="003C2BF2" w:rsidRDefault="003C2BF2" w:rsidP="003C2BF2">
      <w:pPr>
        <w:autoSpaceDE w:val="0"/>
        <w:autoSpaceDN w:val="0"/>
        <w:adjustRightInd w:val="0"/>
        <w:ind w:firstLine="709"/>
        <w:jc w:val="both"/>
        <w:rPr>
          <w:rFonts w:ascii="Times New Roman" w:hAnsi="Times New Roman"/>
          <w:i/>
          <w:sz w:val="24"/>
          <w:szCs w:val="24"/>
        </w:rPr>
      </w:pPr>
      <w:r w:rsidRPr="003C2BF2">
        <w:rPr>
          <w:rFonts w:ascii="Times New Roman" w:hAnsi="Times New Roman"/>
          <w:i/>
          <w:sz w:val="24"/>
          <w:szCs w:val="24"/>
        </w:rPr>
        <w:t>Социальная инфраструктура.</w:t>
      </w:r>
    </w:p>
    <w:p w:rsidR="003C2BF2" w:rsidRPr="003C2BF2" w:rsidRDefault="003C2BF2" w:rsidP="003C2BF2">
      <w:pPr>
        <w:autoSpaceDE w:val="0"/>
        <w:autoSpaceDN w:val="0"/>
        <w:adjustRightInd w:val="0"/>
        <w:ind w:firstLine="709"/>
        <w:jc w:val="both"/>
        <w:rPr>
          <w:rFonts w:ascii="Times New Roman" w:hAnsi="Times New Roman"/>
          <w:sz w:val="24"/>
          <w:szCs w:val="24"/>
        </w:rPr>
      </w:pPr>
      <w:r w:rsidRPr="003C2BF2">
        <w:rPr>
          <w:rFonts w:ascii="Times New Roman" w:hAnsi="Times New Roman"/>
          <w:sz w:val="24"/>
          <w:szCs w:val="24"/>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3C2BF2" w:rsidRPr="003C2BF2" w:rsidRDefault="003C2BF2" w:rsidP="003C2BF2">
      <w:pPr>
        <w:autoSpaceDE w:val="0"/>
        <w:autoSpaceDN w:val="0"/>
        <w:adjustRightInd w:val="0"/>
        <w:ind w:firstLine="709"/>
        <w:jc w:val="both"/>
        <w:rPr>
          <w:rFonts w:ascii="Times New Roman" w:hAnsi="Times New Roman"/>
          <w:i/>
          <w:sz w:val="24"/>
          <w:szCs w:val="24"/>
        </w:rPr>
      </w:pPr>
      <w:r w:rsidRPr="003C2BF2">
        <w:rPr>
          <w:rFonts w:ascii="Times New Roman" w:hAnsi="Times New Roman"/>
          <w:i/>
          <w:sz w:val="24"/>
          <w:szCs w:val="24"/>
        </w:rPr>
        <w:t>Общеобразовательные школы и внешкольные учреждения.</w:t>
      </w:r>
    </w:p>
    <w:p w:rsidR="003C2BF2" w:rsidRPr="003C2BF2" w:rsidRDefault="003C2BF2" w:rsidP="003C2BF2">
      <w:pPr>
        <w:autoSpaceDE w:val="0"/>
        <w:autoSpaceDN w:val="0"/>
        <w:adjustRightInd w:val="0"/>
        <w:ind w:firstLine="709"/>
        <w:jc w:val="both"/>
        <w:rPr>
          <w:rFonts w:ascii="Times New Roman" w:hAnsi="Times New Roman"/>
          <w:sz w:val="24"/>
          <w:szCs w:val="24"/>
        </w:rPr>
      </w:pPr>
      <w:r w:rsidRPr="003C2BF2">
        <w:rPr>
          <w:rFonts w:ascii="Times New Roman" w:hAnsi="Times New Roman"/>
          <w:sz w:val="24"/>
          <w:szCs w:val="24"/>
        </w:rPr>
        <w:t xml:space="preserve">На исходный год разработки программы в Березняковском муниципальном образовании действовала одна муниципальная средняя общеобразовательные школы – МОУ </w:t>
      </w:r>
      <w:r w:rsidRPr="003C2BF2">
        <w:rPr>
          <w:rFonts w:ascii="Times New Roman" w:hAnsi="Times New Roman"/>
          <w:sz w:val="24"/>
          <w:szCs w:val="24"/>
        </w:rPr>
        <w:lastRenderedPageBreak/>
        <w:t>«Общеобразовательная средняя школа им. М.К. Янгеля п.Березняки» с проектной вместимостью 240 мест и одна МКОО «Игирменская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rsidR="003C2BF2" w:rsidRPr="003C2BF2" w:rsidRDefault="003C2BF2" w:rsidP="003C2BF2">
      <w:pPr>
        <w:autoSpaceDE w:val="0"/>
        <w:autoSpaceDN w:val="0"/>
        <w:adjustRightInd w:val="0"/>
        <w:ind w:firstLine="709"/>
        <w:jc w:val="both"/>
        <w:rPr>
          <w:rFonts w:ascii="Times New Roman" w:hAnsi="Times New Roman"/>
          <w:i/>
          <w:sz w:val="24"/>
          <w:szCs w:val="24"/>
        </w:rPr>
      </w:pPr>
      <w:r w:rsidRPr="003C2BF2">
        <w:rPr>
          <w:rFonts w:ascii="Times New Roman" w:hAnsi="Times New Roman"/>
          <w:i/>
          <w:sz w:val="24"/>
          <w:szCs w:val="24"/>
        </w:rPr>
        <w:t>Дошкольные образовательные учреждения.</w:t>
      </w:r>
    </w:p>
    <w:p w:rsidR="003C2BF2" w:rsidRPr="003C2BF2" w:rsidRDefault="003C2BF2" w:rsidP="003C2BF2">
      <w:pPr>
        <w:autoSpaceDE w:val="0"/>
        <w:autoSpaceDN w:val="0"/>
        <w:adjustRightInd w:val="0"/>
        <w:ind w:firstLine="709"/>
        <w:jc w:val="both"/>
        <w:rPr>
          <w:rFonts w:ascii="Times New Roman" w:hAnsi="Times New Roman"/>
          <w:sz w:val="24"/>
          <w:szCs w:val="24"/>
        </w:rPr>
      </w:pPr>
      <w:r w:rsidRPr="003C2BF2">
        <w:rPr>
          <w:rFonts w:ascii="Times New Roman" w:hAnsi="Times New Roman"/>
          <w:sz w:val="24"/>
          <w:szCs w:val="24"/>
        </w:rPr>
        <w:t xml:space="preserve">Дошкольные образовательные учреждения на территории муниципального образования представлены МДОУ «Детский сад «Ручеек» в п. Березняки на 75 мест, и детский сад в п. Игирма на базе МКОО «Игирменская основная общеобразовательная школа»,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rsidR="003C2BF2" w:rsidRPr="003C2BF2" w:rsidRDefault="003C2BF2" w:rsidP="003C2BF2">
      <w:pPr>
        <w:autoSpaceDE w:val="0"/>
        <w:autoSpaceDN w:val="0"/>
        <w:adjustRightInd w:val="0"/>
        <w:ind w:firstLine="709"/>
        <w:jc w:val="both"/>
        <w:rPr>
          <w:rFonts w:ascii="Times New Roman" w:hAnsi="Times New Roman"/>
          <w:i/>
          <w:sz w:val="24"/>
          <w:szCs w:val="24"/>
        </w:rPr>
      </w:pPr>
      <w:r w:rsidRPr="003C2BF2">
        <w:rPr>
          <w:rFonts w:ascii="Times New Roman" w:hAnsi="Times New Roman"/>
          <w:i/>
          <w:sz w:val="24"/>
          <w:szCs w:val="24"/>
        </w:rPr>
        <w:t>Предприятия торговли и общественного питания.</w:t>
      </w:r>
    </w:p>
    <w:p w:rsidR="003C2BF2" w:rsidRPr="003C2BF2" w:rsidRDefault="003C2BF2" w:rsidP="003C2BF2">
      <w:pPr>
        <w:autoSpaceDE w:val="0"/>
        <w:autoSpaceDN w:val="0"/>
        <w:adjustRightInd w:val="0"/>
        <w:ind w:firstLine="709"/>
        <w:jc w:val="both"/>
        <w:rPr>
          <w:rFonts w:ascii="Times New Roman" w:hAnsi="Times New Roman"/>
          <w:sz w:val="24"/>
          <w:szCs w:val="24"/>
        </w:rPr>
      </w:pPr>
      <w:r w:rsidRPr="003C2BF2">
        <w:rPr>
          <w:rFonts w:ascii="Times New Roman" w:hAnsi="Times New Roman"/>
          <w:sz w:val="24"/>
          <w:szCs w:val="24"/>
        </w:rPr>
        <w:t>Торговая сеть поселения на исходный год разработки программы была представлена 6 магазинами общей торговой площадью 262,9 м2. И 8 магазинами в п. Игирма – 268,7 м2 общей торговой площади.</w:t>
      </w:r>
    </w:p>
    <w:p w:rsidR="003C2BF2" w:rsidRPr="003C2BF2" w:rsidRDefault="003C2BF2" w:rsidP="003C2BF2">
      <w:pPr>
        <w:autoSpaceDE w:val="0"/>
        <w:autoSpaceDN w:val="0"/>
        <w:adjustRightInd w:val="0"/>
        <w:ind w:firstLine="709"/>
        <w:jc w:val="both"/>
        <w:rPr>
          <w:rFonts w:ascii="Times New Roman" w:hAnsi="Times New Roman"/>
          <w:i/>
          <w:sz w:val="24"/>
          <w:szCs w:val="24"/>
        </w:rPr>
      </w:pPr>
      <w:r w:rsidRPr="003C2BF2">
        <w:rPr>
          <w:rFonts w:ascii="Times New Roman" w:hAnsi="Times New Roman"/>
          <w:i/>
          <w:sz w:val="24"/>
          <w:szCs w:val="24"/>
        </w:rPr>
        <w:t>Учреждения здравоохранения.</w:t>
      </w:r>
    </w:p>
    <w:p w:rsidR="003C2BF2" w:rsidRPr="003C2BF2" w:rsidRDefault="003C2BF2" w:rsidP="003C2BF2">
      <w:pPr>
        <w:autoSpaceDE w:val="0"/>
        <w:autoSpaceDN w:val="0"/>
        <w:adjustRightInd w:val="0"/>
        <w:ind w:firstLine="709"/>
        <w:jc w:val="both"/>
        <w:rPr>
          <w:rFonts w:ascii="Times New Roman" w:hAnsi="Times New Roman"/>
          <w:sz w:val="24"/>
          <w:szCs w:val="24"/>
        </w:rPr>
      </w:pPr>
      <w:r w:rsidRPr="003C2BF2">
        <w:rPr>
          <w:rFonts w:ascii="Times New Roman" w:hAnsi="Times New Roman"/>
          <w:sz w:val="24"/>
          <w:szCs w:val="24"/>
        </w:rPr>
        <w:t xml:space="preserve">Учреждения здравоохранения муниципального образования представлены  </w:t>
      </w:r>
      <w:r w:rsidR="0006525A" w:rsidRPr="003C2BF2">
        <w:rPr>
          <w:rFonts w:ascii="Times New Roman" w:hAnsi="Times New Roman"/>
          <w:sz w:val="24"/>
          <w:szCs w:val="24"/>
        </w:rPr>
        <w:t>ОГБУЗ ЖРБ</w:t>
      </w:r>
      <w:r w:rsidRPr="003C2BF2">
        <w:rPr>
          <w:rFonts w:ascii="Times New Roman" w:hAnsi="Times New Roman"/>
          <w:sz w:val="24"/>
          <w:szCs w:val="24"/>
        </w:rPr>
        <w:t xml:space="preserve">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rsidR="003C2BF2" w:rsidRPr="003C2BF2" w:rsidRDefault="003C2BF2" w:rsidP="003C2BF2">
      <w:pPr>
        <w:pStyle w:val="ac"/>
        <w:ind w:firstLine="674"/>
        <w:rPr>
          <w:rFonts w:ascii="Times New Roman" w:hAnsi="Times New Roman" w:cs="Times New Roman"/>
          <w:sz w:val="24"/>
          <w:szCs w:val="24"/>
        </w:rPr>
      </w:pPr>
      <w:r w:rsidRPr="003C2BF2">
        <w:rPr>
          <w:rFonts w:ascii="Times New Roman" w:hAnsi="Times New Roman" w:cs="Times New Roman"/>
          <w:sz w:val="24"/>
          <w:szCs w:val="24"/>
        </w:rPr>
        <w:t xml:space="preserve">Здравоохранение Березняковского сельского поселения представлено ОГБУЗ ЖРБ «Березняковская участковая больница» (Прием: 1563 чел. </w:t>
      </w:r>
      <w:r w:rsidR="0007304C" w:rsidRPr="003C2BF2">
        <w:rPr>
          <w:rFonts w:ascii="Times New Roman" w:hAnsi="Times New Roman" w:cs="Times New Roman"/>
          <w:sz w:val="24"/>
          <w:szCs w:val="24"/>
        </w:rPr>
        <w:t>В</w:t>
      </w:r>
      <w:r w:rsidRPr="003C2BF2">
        <w:rPr>
          <w:rFonts w:ascii="Times New Roman" w:hAnsi="Times New Roman" w:cs="Times New Roman"/>
          <w:sz w:val="24"/>
          <w:szCs w:val="24"/>
        </w:rPr>
        <w:t xml:space="preserve"> год амбулаторно, 952 чел. </w:t>
      </w:r>
      <w:r w:rsidR="0007304C" w:rsidRPr="003C2BF2">
        <w:rPr>
          <w:rFonts w:ascii="Times New Roman" w:hAnsi="Times New Roman" w:cs="Times New Roman"/>
          <w:sz w:val="24"/>
          <w:szCs w:val="24"/>
        </w:rPr>
        <w:t>Н</w:t>
      </w:r>
      <w:r w:rsidRPr="003C2BF2">
        <w:rPr>
          <w:rFonts w:ascii="Times New Roman" w:hAnsi="Times New Roman" w:cs="Times New Roman"/>
          <w:sz w:val="24"/>
          <w:szCs w:val="24"/>
        </w:rPr>
        <w:t>а дому по данным за 2019 год).</w:t>
      </w:r>
    </w:p>
    <w:p w:rsidR="00B17292" w:rsidRDefault="00B17292" w:rsidP="003C2BF2">
      <w:pPr>
        <w:autoSpaceDE w:val="0"/>
        <w:autoSpaceDN w:val="0"/>
        <w:adjustRightInd w:val="0"/>
        <w:ind w:firstLine="709"/>
        <w:jc w:val="both"/>
        <w:rPr>
          <w:rFonts w:ascii="Times New Roman" w:hAnsi="Times New Roman"/>
          <w:i/>
          <w:sz w:val="24"/>
          <w:szCs w:val="24"/>
        </w:rPr>
      </w:pPr>
    </w:p>
    <w:p w:rsidR="003C2BF2" w:rsidRPr="003C2BF2" w:rsidRDefault="003C2BF2" w:rsidP="003C2BF2">
      <w:pPr>
        <w:autoSpaceDE w:val="0"/>
        <w:autoSpaceDN w:val="0"/>
        <w:adjustRightInd w:val="0"/>
        <w:ind w:firstLine="709"/>
        <w:jc w:val="both"/>
        <w:rPr>
          <w:rFonts w:ascii="Times New Roman" w:hAnsi="Times New Roman"/>
          <w:i/>
          <w:sz w:val="24"/>
          <w:szCs w:val="24"/>
        </w:rPr>
      </w:pPr>
      <w:r w:rsidRPr="003C2BF2">
        <w:rPr>
          <w:rFonts w:ascii="Times New Roman" w:hAnsi="Times New Roman"/>
          <w:i/>
          <w:sz w:val="24"/>
          <w:szCs w:val="24"/>
        </w:rPr>
        <w:t>Предприятия коммунально-бытового обслуживания.</w:t>
      </w:r>
    </w:p>
    <w:p w:rsidR="003C2BF2" w:rsidRPr="003C2BF2" w:rsidRDefault="003C2BF2" w:rsidP="003C2BF2">
      <w:pPr>
        <w:autoSpaceDE w:val="0"/>
        <w:autoSpaceDN w:val="0"/>
        <w:adjustRightInd w:val="0"/>
        <w:ind w:firstLine="709"/>
        <w:jc w:val="both"/>
        <w:rPr>
          <w:rFonts w:ascii="Times New Roman" w:hAnsi="Times New Roman"/>
          <w:sz w:val="24"/>
          <w:szCs w:val="24"/>
        </w:rPr>
      </w:pPr>
      <w:r w:rsidRPr="003C2BF2">
        <w:rPr>
          <w:rFonts w:ascii="Times New Roman" w:hAnsi="Times New Roman"/>
          <w:sz w:val="24"/>
          <w:szCs w:val="24"/>
        </w:rPr>
        <w:t>В Березняковском муниципальном образовании отсутствуют предприятия, осуществляющие непосредственное бытовое обслуживание населения.</w:t>
      </w:r>
    </w:p>
    <w:p w:rsidR="003C2BF2" w:rsidRPr="003C2BF2" w:rsidRDefault="003C2BF2" w:rsidP="003C2BF2">
      <w:pPr>
        <w:autoSpaceDE w:val="0"/>
        <w:autoSpaceDN w:val="0"/>
        <w:adjustRightInd w:val="0"/>
        <w:ind w:firstLine="709"/>
        <w:jc w:val="both"/>
        <w:rPr>
          <w:rFonts w:ascii="Times New Roman" w:hAnsi="Times New Roman"/>
          <w:i/>
          <w:sz w:val="24"/>
          <w:szCs w:val="24"/>
        </w:rPr>
      </w:pPr>
      <w:r w:rsidRPr="003C2BF2">
        <w:rPr>
          <w:rFonts w:ascii="Times New Roman" w:hAnsi="Times New Roman"/>
          <w:i/>
          <w:sz w:val="24"/>
          <w:szCs w:val="24"/>
        </w:rPr>
        <w:t>Учреждения культуры и искусства.</w:t>
      </w:r>
    </w:p>
    <w:p w:rsidR="003C2BF2" w:rsidRPr="003C2BF2" w:rsidRDefault="003C2BF2" w:rsidP="003C2BF2">
      <w:pPr>
        <w:pStyle w:val="ac"/>
        <w:ind w:firstLine="674"/>
        <w:rPr>
          <w:rFonts w:ascii="Times New Roman" w:hAnsi="Times New Roman" w:cs="Times New Roman"/>
          <w:sz w:val="24"/>
          <w:szCs w:val="24"/>
        </w:rPr>
      </w:pPr>
      <w:r w:rsidRPr="003C2BF2">
        <w:rPr>
          <w:rFonts w:ascii="Times New Roman" w:hAnsi="Times New Roman" w:cs="Times New Roman"/>
          <w:sz w:val="24"/>
          <w:szCs w:val="24"/>
        </w:rPr>
        <w:t xml:space="preserve">Культурно-досуговые услуги населению МО «Березняковское сельское поселение» оказываются муниципальное учреждение культуры «Культурно-информационный центр Березняковского сельского поселения» (далее – МУК «КИЦ БСП»),в состав которого входят две библиотеки и два клуба в п. Березняки , п.Игирма, деятельность которых направлена культурно-досуговую деятельность, библиотечное обслуживание населения. </w:t>
      </w:r>
    </w:p>
    <w:p w:rsidR="003C2BF2" w:rsidRPr="003C2BF2" w:rsidRDefault="003C2BF2" w:rsidP="003C2BF2">
      <w:pPr>
        <w:autoSpaceDE w:val="0"/>
        <w:autoSpaceDN w:val="0"/>
        <w:adjustRightInd w:val="0"/>
        <w:ind w:firstLine="709"/>
        <w:jc w:val="both"/>
        <w:rPr>
          <w:rFonts w:ascii="Times New Roman" w:hAnsi="Times New Roman"/>
          <w:sz w:val="24"/>
          <w:szCs w:val="24"/>
        </w:rPr>
      </w:pPr>
      <w:r w:rsidRPr="003C2BF2">
        <w:rPr>
          <w:rFonts w:ascii="Times New Roman" w:hAnsi="Times New Roman"/>
          <w:sz w:val="24"/>
          <w:szCs w:val="24"/>
        </w:rPr>
        <w:t>Учреждения культуры и искусства сельского поселения представлены МУК «КИЦ БСП». Муниципальное учреждение культуры  «Культурно-информационный центр» и СДК п. Игирма на 150 и 110 посадочных мест соответственно. В п. Березняки  и Игирма работает библиотека</w:t>
      </w:r>
      <w:r w:rsidR="00B17292">
        <w:rPr>
          <w:rFonts w:ascii="Times New Roman" w:hAnsi="Times New Roman"/>
          <w:sz w:val="24"/>
          <w:szCs w:val="24"/>
        </w:rPr>
        <w:t>.</w:t>
      </w:r>
      <w:r w:rsidRPr="003C2BF2">
        <w:rPr>
          <w:rFonts w:ascii="Times New Roman" w:hAnsi="Times New Roman"/>
          <w:sz w:val="24"/>
          <w:szCs w:val="24"/>
        </w:rPr>
        <w:t xml:space="preserve">            </w:t>
      </w:r>
    </w:p>
    <w:p w:rsidR="003C2BF2" w:rsidRPr="003C2BF2" w:rsidRDefault="003C2BF2" w:rsidP="003C2BF2">
      <w:pPr>
        <w:autoSpaceDE w:val="0"/>
        <w:autoSpaceDN w:val="0"/>
        <w:adjustRightInd w:val="0"/>
        <w:ind w:firstLine="709"/>
        <w:jc w:val="both"/>
        <w:rPr>
          <w:rFonts w:ascii="Times New Roman" w:hAnsi="Times New Roman"/>
          <w:i/>
          <w:sz w:val="24"/>
          <w:szCs w:val="24"/>
        </w:rPr>
      </w:pPr>
      <w:r w:rsidRPr="003C2BF2">
        <w:rPr>
          <w:rFonts w:ascii="Times New Roman" w:hAnsi="Times New Roman"/>
          <w:i/>
          <w:sz w:val="24"/>
          <w:szCs w:val="24"/>
        </w:rPr>
        <w:t>Спортивные сооружения.</w:t>
      </w:r>
    </w:p>
    <w:p w:rsidR="003C2BF2" w:rsidRPr="003C2BF2" w:rsidRDefault="003C2BF2" w:rsidP="003C2BF2">
      <w:pPr>
        <w:autoSpaceDE w:val="0"/>
        <w:autoSpaceDN w:val="0"/>
        <w:adjustRightInd w:val="0"/>
        <w:ind w:firstLine="709"/>
        <w:jc w:val="both"/>
        <w:rPr>
          <w:rFonts w:ascii="Times New Roman" w:hAnsi="Times New Roman"/>
          <w:sz w:val="24"/>
          <w:szCs w:val="24"/>
        </w:rPr>
      </w:pPr>
      <w:r w:rsidRPr="003C2BF2">
        <w:rPr>
          <w:rFonts w:ascii="Times New Roman" w:hAnsi="Times New Roman"/>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rsidR="003C2BF2" w:rsidRPr="003C2BF2" w:rsidRDefault="003C2BF2" w:rsidP="003C2BF2">
      <w:pPr>
        <w:autoSpaceDE w:val="0"/>
        <w:autoSpaceDN w:val="0"/>
        <w:adjustRightInd w:val="0"/>
        <w:ind w:firstLine="709"/>
        <w:jc w:val="both"/>
        <w:rPr>
          <w:rFonts w:ascii="Times New Roman" w:hAnsi="Times New Roman"/>
          <w:i/>
          <w:sz w:val="24"/>
          <w:szCs w:val="24"/>
        </w:rPr>
      </w:pPr>
      <w:r w:rsidRPr="003C2BF2">
        <w:rPr>
          <w:rFonts w:ascii="Times New Roman" w:hAnsi="Times New Roman"/>
          <w:i/>
          <w:sz w:val="24"/>
          <w:szCs w:val="24"/>
        </w:rPr>
        <w:t>Учреждения, предприятия и организации связи, управления и финансирования.</w:t>
      </w:r>
    </w:p>
    <w:p w:rsidR="003C2BF2" w:rsidRPr="003C2BF2" w:rsidRDefault="003C2BF2" w:rsidP="003C2BF2">
      <w:pPr>
        <w:autoSpaceDE w:val="0"/>
        <w:autoSpaceDN w:val="0"/>
        <w:adjustRightInd w:val="0"/>
        <w:ind w:firstLine="709"/>
        <w:jc w:val="both"/>
        <w:rPr>
          <w:rFonts w:ascii="Times New Roman" w:hAnsi="Times New Roman"/>
          <w:sz w:val="24"/>
          <w:szCs w:val="24"/>
        </w:rPr>
      </w:pPr>
      <w:r w:rsidRPr="003C2BF2">
        <w:rPr>
          <w:rFonts w:ascii="Times New Roman" w:hAnsi="Times New Roman"/>
          <w:sz w:val="24"/>
          <w:szCs w:val="24"/>
        </w:rPr>
        <w:lastRenderedPageBreak/>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«Мобиком-Хабаровск» (торговая марка «Мегафон») и АОА «Вымпелком» (торговая марка «Билайн»). Связь МТС в 2015г. появилась на территории поселения, и интернет «Росрегион» в 2016г., сотовая связь «Теле-2» в 2019г.</w:t>
      </w:r>
    </w:p>
    <w:p w:rsidR="004473E9" w:rsidRPr="003C2BF2" w:rsidRDefault="003C2BF2" w:rsidP="003C2BF2">
      <w:pPr>
        <w:autoSpaceDE w:val="0"/>
        <w:autoSpaceDN w:val="0"/>
        <w:adjustRightInd w:val="0"/>
        <w:ind w:firstLine="709"/>
        <w:jc w:val="both"/>
        <w:rPr>
          <w:rFonts w:ascii="Times New Roman" w:hAnsi="Times New Roman"/>
          <w:b/>
          <w:sz w:val="24"/>
          <w:szCs w:val="24"/>
        </w:rPr>
      </w:pPr>
      <w:r w:rsidRPr="003C2BF2">
        <w:rPr>
          <w:rFonts w:ascii="Times New Roman" w:hAnsi="Times New Roman"/>
          <w:sz w:val="24"/>
          <w:szCs w:val="24"/>
        </w:rPr>
        <w:t xml:space="preserve">  В поселении не достаточно дошкольных  учреждений,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парикмахерские), внешкольные учреждения,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rsidR="003C2BF2" w:rsidRPr="003C2BF2" w:rsidRDefault="003C2BF2" w:rsidP="003C2BF2">
      <w:pPr>
        <w:autoSpaceDE w:val="0"/>
        <w:autoSpaceDN w:val="0"/>
        <w:adjustRightInd w:val="0"/>
        <w:ind w:firstLine="709"/>
        <w:jc w:val="both"/>
        <w:rPr>
          <w:b/>
        </w:rPr>
      </w:pPr>
    </w:p>
    <w:p w:rsidR="004473E9" w:rsidRDefault="004473E9" w:rsidP="004473E9">
      <w:pPr>
        <w:pStyle w:val="1"/>
        <w:spacing w:line="240" w:lineRule="auto"/>
        <w:rPr>
          <w:sz w:val="24"/>
          <w:szCs w:val="24"/>
        </w:rPr>
      </w:pPr>
      <w:bookmarkStart w:id="3" w:name="_Toc405805583"/>
      <w:r>
        <w:rPr>
          <w:sz w:val="24"/>
          <w:szCs w:val="24"/>
        </w:rPr>
        <w:t>Раздел 2: «Характеристика существующего состояния коммунальной инфраструктуры»</w:t>
      </w:r>
      <w:bookmarkEnd w:id="3"/>
    </w:p>
    <w:p w:rsidR="004473E9" w:rsidRDefault="004473E9" w:rsidP="004473E9">
      <w:pPr>
        <w:spacing w:before="240" w:line="240" w:lineRule="auto"/>
        <w:jc w:val="center"/>
        <w:rPr>
          <w:rFonts w:ascii="Times New Roman" w:hAnsi="Times New Roman"/>
          <w:b/>
          <w:sz w:val="24"/>
          <w:szCs w:val="24"/>
        </w:rPr>
      </w:pPr>
      <w:r>
        <w:rPr>
          <w:rFonts w:ascii="Times New Roman" w:hAnsi="Times New Roman"/>
          <w:b/>
          <w:sz w:val="24"/>
          <w:szCs w:val="24"/>
        </w:rPr>
        <w:t>Теплоснабжение</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состав территории Березняковского муниципального образования входят земли населенных пунктов п. Березняки, п. Игирма.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 </w:t>
      </w:r>
      <w:r w:rsidR="00B11FE4">
        <w:rPr>
          <w:rFonts w:ascii="Times New Roman" w:hAnsi="Times New Roman"/>
          <w:sz w:val="24"/>
          <w:szCs w:val="24"/>
          <w:lang w:eastAsia="ru-RU"/>
        </w:rPr>
        <w:t>7,086</w:t>
      </w:r>
      <w:r>
        <w:rPr>
          <w:rFonts w:ascii="Times New Roman" w:hAnsi="Times New Roman"/>
          <w:sz w:val="24"/>
          <w:szCs w:val="24"/>
          <w:lang w:eastAsia="ru-RU"/>
        </w:rPr>
        <w:t xml:space="preserve"> км, в том числе ветхих </w:t>
      </w:r>
      <w:r w:rsidR="00B11FE4">
        <w:rPr>
          <w:rFonts w:ascii="Times New Roman" w:hAnsi="Times New Roman"/>
          <w:sz w:val="24"/>
          <w:szCs w:val="24"/>
          <w:lang w:eastAsia="ru-RU"/>
        </w:rPr>
        <w:t>0,64</w:t>
      </w:r>
      <w:r>
        <w:rPr>
          <w:rFonts w:ascii="Times New Roman" w:hAnsi="Times New Roman"/>
          <w:sz w:val="24"/>
          <w:szCs w:val="24"/>
          <w:lang w:eastAsia="ru-RU"/>
        </w:rPr>
        <w:t xml:space="preserve">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Теплообес</w:t>
      </w:r>
      <w:r w:rsidR="003C2BF2">
        <w:rPr>
          <w:rFonts w:ascii="Times New Roman" w:hAnsi="Times New Roman"/>
          <w:sz w:val="24"/>
          <w:szCs w:val="24"/>
          <w:lang w:eastAsia="ru-RU"/>
        </w:rPr>
        <w:t>печение  населения п. Игирма и 4</w:t>
      </w:r>
      <w:r>
        <w:rPr>
          <w:rFonts w:ascii="Times New Roman" w:hAnsi="Times New Roman"/>
          <w:sz w:val="24"/>
          <w:szCs w:val="24"/>
          <w:lang w:eastAsia="ru-RU"/>
        </w:rPr>
        <w:t xml:space="preserve">0% п. Березняки осуществляется собственными теплоисточниками (печками), топятся дровами. Школа в п. Игирма </w:t>
      </w:r>
      <w:r w:rsidR="003C2BF2">
        <w:rPr>
          <w:rFonts w:ascii="Times New Roman" w:hAnsi="Times New Roman"/>
          <w:sz w:val="24"/>
          <w:szCs w:val="24"/>
          <w:lang w:eastAsia="ru-RU"/>
        </w:rPr>
        <w:t xml:space="preserve">с </w:t>
      </w:r>
      <w:r w:rsidR="00B11FE4">
        <w:rPr>
          <w:rFonts w:ascii="Times New Roman" w:hAnsi="Times New Roman"/>
          <w:sz w:val="24"/>
          <w:szCs w:val="24"/>
          <w:lang w:eastAsia="ru-RU"/>
        </w:rPr>
        <w:t>01.09.</w:t>
      </w:r>
      <w:r w:rsidR="003C2BF2" w:rsidRPr="00B11FE4">
        <w:rPr>
          <w:rFonts w:ascii="Times New Roman" w:hAnsi="Times New Roman"/>
          <w:sz w:val="24"/>
          <w:szCs w:val="24"/>
          <w:lang w:eastAsia="ru-RU"/>
        </w:rPr>
        <w:t xml:space="preserve">2019 года </w:t>
      </w:r>
      <w:r w:rsidR="00B11FE4">
        <w:rPr>
          <w:rFonts w:ascii="Times New Roman" w:hAnsi="Times New Roman"/>
          <w:sz w:val="24"/>
          <w:szCs w:val="24"/>
          <w:lang w:eastAsia="ru-RU"/>
        </w:rPr>
        <w:t xml:space="preserve">перешла на другой вид отопления: электрические конвекторы – 40 шт. </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 Таблица 2.1</w:t>
      </w:r>
    </w:p>
    <w:p w:rsidR="004473E9" w:rsidRDefault="004473E9" w:rsidP="004473E9">
      <w:pPr>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1701"/>
        <w:gridCol w:w="1701"/>
        <w:gridCol w:w="2268"/>
      </w:tblGrid>
      <w:tr w:rsidR="004473E9" w:rsidTr="00B11FE4">
        <w:trPr>
          <w:trHeight w:val="301"/>
        </w:trPr>
        <w:tc>
          <w:tcPr>
            <w:tcW w:w="2268"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sz w:val="24"/>
                <w:szCs w:val="24"/>
              </w:rPr>
            </w:pPr>
            <w:r>
              <w:rPr>
                <w:rFonts w:ascii="Times New Roman" w:hAnsi="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73E9" w:rsidRDefault="004473E9" w:rsidP="00B11FE4">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2011</w:t>
            </w:r>
            <w:r w:rsidR="00B11FE4">
              <w:rPr>
                <w:rFonts w:ascii="Times New Roman" w:hAnsi="Times New Roman"/>
                <w:sz w:val="24"/>
                <w:szCs w:val="24"/>
              </w:rPr>
              <w:t xml:space="preserve"> </w:t>
            </w:r>
            <w:r>
              <w:rPr>
                <w:rFonts w:ascii="Times New Roman" w:hAnsi="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73E9" w:rsidRDefault="004473E9" w:rsidP="00B11FE4">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2012</w:t>
            </w:r>
            <w:r w:rsidR="00B11FE4">
              <w:rPr>
                <w:rFonts w:ascii="Times New Roman" w:hAnsi="Times New Roman"/>
                <w:sz w:val="24"/>
                <w:szCs w:val="24"/>
              </w:rPr>
              <w:t xml:space="preserve"> </w:t>
            </w:r>
            <w:r>
              <w:rPr>
                <w:rFonts w:ascii="Times New Roman" w:hAnsi="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73E9" w:rsidRDefault="004473E9" w:rsidP="00B11FE4">
            <w:pPr>
              <w:autoSpaceDE w:val="0"/>
              <w:autoSpaceDN w:val="0"/>
              <w:adjustRightInd w:val="0"/>
              <w:jc w:val="center"/>
              <w:rPr>
                <w:rFonts w:ascii="Times New Roman" w:hAnsi="Times New Roman"/>
                <w:sz w:val="24"/>
                <w:szCs w:val="24"/>
              </w:rPr>
            </w:pPr>
            <w:r>
              <w:rPr>
                <w:rFonts w:ascii="Times New Roman" w:hAnsi="Times New Roman"/>
                <w:sz w:val="24"/>
                <w:szCs w:val="24"/>
              </w:rPr>
              <w:t>2013</w:t>
            </w:r>
            <w:r w:rsidR="00B11FE4">
              <w:rPr>
                <w:rFonts w:ascii="Times New Roman" w:hAnsi="Times New Roman"/>
                <w:sz w:val="24"/>
                <w:szCs w:val="24"/>
              </w:rPr>
              <w:t xml:space="preserve"> </w:t>
            </w:r>
            <w:r>
              <w:rPr>
                <w:rFonts w:ascii="Times New Roman" w:hAnsi="Times New Roman"/>
                <w:sz w:val="24"/>
                <w:szCs w:val="24"/>
              </w:rPr>
              <w:t>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73E9" w:rsidRDefault="004473E9" w:rsidP="00B11FE4">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2014</w:t>
            </w:r>
            <w:r w:rsidR="00B11FE4">
              <w:rPr>
                <w:rFonts w:ascii="Times New Roman" w:hAnsi="Times New Roman"/>
                <w:sz w:val="24"/>
                <w:szCs w:val="24"/>
              </w:rPr>
              <w:t xml:space="preserve"> </w:t>
            </w:r>
            <w:r>
              <w:rPr>
                <w:rFonts w:ascii="Times New Roman" w:hAnsi="Times New Roman"/>
                <w:sz w:val="24"/>
                <w:szCs w:val="24"/>
              </w:rPr>
              <w:t>год</w:t>
            </w:r>
          </w:p>
        </w:tc>
      </w:tr>
      <w:tr w:rsidR="00B11FE4" w:rsidTr="00B11FE4">
        <w:trPr>
          <w:trHeight w:val="600"/>
        </w:trPr>
        <w:tc>
          <w:tcPr>
            <w:tcW w:w="2268" w:type="dxa"/>
            <w:vMerge w:val="restart"/>
            <w:tcBorders>
              <w:top w:val="single" w:sz="4" w:space="0" w:color="auto"/>
              <w:left w:val="single" w:sz="4" w:space="0" w:color="auto"/>
              <w:right w:val="single" w:sz="4" w:space="0" w:color="auto"/>
            </w:tcBorders>
            <w:vAlign w:val="center"/>
            <w:hideMark/>
          </w:tcPr>
          <w:p w:rsidR="00B11FE4" w:rsidRDefault="00B11FE4" w:rsidP="00B11FE4">
            <w:pPr>
              <w:autoSpaceDE w:val="0"/>
              <w:autoSpaceDN w:val="0"/>
              <w:adjustRightInd w:val="0"/>
              <w:jc w:val="center"/>
              <w:rPr>
                <w:rFonts w:ascii="Times New Roman" w:hAnsi="Times New Roman"/>
                <w:sz w:val="24"/>
                <w:szCs w:val="24"/>
              </w:rPr>
            </w:pPr>
            <w:r>
              <w:rPr>
                <w:rFonts w:ascii="Times New Roman" w:hAnsi="Times New Roman"/>
                <w:sz w:val="24"/>
                <w:szCs w:val="24"/>
              </w:rPr>
              <w:t>Отпуск тепла по годам ООО «ЭК»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1FE4" w:rsidRDefault="00B11FE4" w:rsidP="00B11FE4">
            <w:pPr>
              <w:autoSpaceDE w:val="0"/>
              <w:autoSpaceDN w:val="0"/>
              <w:adjustRightInd w:val="0"/>
              <w:jc w:val="center"/>
              <w:rPr>
                <w:rFonts w:ascii="Times New Roman" w:hAnsi="Times New Roman"/>
                <w:sz w:val="24"/>
                <w:szCs w:val="24"/>
              </w:rPr>
            </w:pPr>
            <w:r>
              <w:rPr>
                <w:rFonts w:ascii="Times New Roman" w:hAnsi="Times New Roman"/>
                <w:sz w:val="24"/>
                <w:szCs w:val="24"/>
              </w:rPr>
              <w:t>12574,377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1FE4" w:rsidRDefault="00B11FE4" w:rsidP="00B11FE4">
            <w:pPr>
              <w:autoSpaceDE w:val="0"/>
              <w:autoSpaceDN w:val="0"/>
              <w:adjustRightInd w:val="0"/>
              <w:jc w:val="center"/>
              <w:rPr>
                <w:rFonts w:ascii="Times New Roman" w:hAnsi="Times New Roman"/>
                <w:sz w:val="24"/>
                <w:szCs w:val="24"/>
              </w:rPr>
            </w:pPr>
            <w:r>
              <w:rPr>
                <w:rFonts w:ascii="Times New Roman" w:hAnsi="Times New Roman"/>
                <w:sz w:val="24"/>
                <w:szCs w:val="24"/>
              </w:rPr>
              <w:t>13079,96Гкал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1FE4" w:rsidRDefault="00B11FE4" w:rsidP="00B11FE4">
            <w:pPr>
              <w:autoSpaceDE w:val="0"/>
              <w:autoSpaceDN w:val="0"/>
              <w:adjustRightInd w:val="0"/>
              <w:jc w:val="center"/>
              <w:rPr>
                <w:rFonts w:ascii="Times New Roman" w:hAnsi="Times New Roman"/>
                <w:sz w:val="24"/>
                <w:szCs w:val="24"/>
              </w:rPr>
            </w:pPr>
            <w:r>
              <w:rPr>
                <w:rFonts w:ascii="Times New Roman" w:hAnsi="Times New Roman"/>
                <w:sz w:val="24"/>
                <w:szCs w:val="24"/>
              </w:rPr>
              <w:t>16158,64 Гкал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1FE4" w:rsidRDefault="00B11FE4" w:rsidP="00B11FE4">
            <w:pPr>
              <w:autoSpaceDE w:val="0"/>
              <w:autoSpaceDN w:val="0"/>
              <w:adjustRightInd w:val="0"/>
              <w:jc w:val="center"/>
              <w:rPr>
                <w:rFonts w:ascii="Times New Roman" w:hAnsi="Times New Roman"/>
                <w:sz w:val="24"/>
                <w:szCs w:val="24"/>
              </w:rPr>
            </w:pPr>
            <w:r>
              <w:rPr>
                <w:rFonts w:ascii="Times New Roman" w:hAnsi="Times New Roman"/>
                <w:sz w:val="24"/>
                <w:szCs w:val="24"/>
              </w:rPr>
              <w:t>16694,541 Гкал</w:t>
            </w:r>
          </w:p>
        </w:tc>
      </w:tr>
      <w:tr w:rsidR="00B11FE4" w:rsidTr="00B11FE4">
        <w:trPr>
          <w:trHeight w:val="600"/>
        </w:trPr>
        <w:tc>
          <w:tcPr>
            <w:tcW w:w="2268" w:type="dxa"/>
            <w:vMerge/>
            <w:tcBorders>
              <w:left w:val="single" w:sz="4" w:space="0" w:color="auto"/>
              <w:right w:val="single" w:sz="4" w:space="0" w:color="auto"/>
            </w:tcBorders>
            <w:hideMark/>
          </w:tcPr>
          <w:p w:rsidR="00B11FE4" w:rsidRDefault="00B11FE4">
            <w:pPr>
              <w:autoSpaceDE w:val="0"/>
              <w:autoSpaceDN w:val="0"/>
              <w:adjustRightInd w:val="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11FE4" w:rsidRDefault="00B11FE4" w:rsidP="00B11FE4">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2015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1FE4" w:rsidRDefault="00B11FE4" w:rsidP="00B11FE4">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1FE4" w:rsidRDefault="00B11FE4" w:rsidP="00B11FE4">
            <w:pPr>
              <w:autoSpaceDE w:val="0"/>
              <w:autoSpaceDN w:val="0"/>
              <w:adjustRightInd w:val="0"/>
              <w:jc w:val="center"/>
              <w:rPr>
                <w:rFonts w:ascii="Times New Roman" w:hAnsi="Times New Roman"/>
                <w:sz w:val="24"/>
                <w:szCs w:val="24"/>
              </w:rPr>
            </w:pPr>
            <w:r>
              <w:rPr>
                <w:rFonts w:ascii="Times New Roman" w:hAnsi="Times New Roman"/>
                <w:sz w:val="24"/>
                <w:szCs w:val="24"/>
              </w:rPr>
              <w:t>2017год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1FE4" w:rsidRDefault="00B11FE4" w:rsidP="00B11FE4">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2018 год</w:t>
            </w:r>
          </w:p>
        </w:tc>
      </w:tr>
      <w:tr w:rsidR="00B11FE4" w:rsidTr="00B17292">
        <w:trPr>
          <w:trHeight w:val="600"/>
        </w:trPr>
        <w:tc>
          <w:tcPr>
            <w:tcW w:w="2268" w:type="dxa"/>
            <w:vMerge/>
            <w:tcBorders>
              <w:left w:val="single" w:sz="4" w:space="0" w:color="auto"/>
              <w:right w:val="single" w:sz="4" w:space="0" w:color="auto"/>
            </w:tcBorders>
            <w:hideMark/>
          </w:tcPr>
          <w:p w:rsidR="00B11FE4" w:rsidRDefault="00B11FE4">
            <w:pPr>
              <w:autoSpaceDE w:val="0"/>
              <w:autoSpaceDN w:val="0"/>
              <w:adjustRightInd w:val="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11FE4" w:rsidRDefault="00B11FE4" w:rsidP="00B11FE4">
            <w:pPr>
              <w:autoSpaceDE w:val="0"/>
              <w:autoSpaceDN w:val="0"/>
              <w:adjustRightInd w:val="0"/>
              <w:jc w:val="center"/>
              <w:rPr>
                <w:rFonts w:ascii="Times New Roman" w:hAnsi="Times New Roman"/>
                <w:sz w:val="24"/>
                <w:szCs w:val="24"/>
              </w:rPr>
            </w:pPr>
            <w:r>
              <w:rPr>
                <w:rFonts w:ascii="Times New Roman" w:hAnsi="Times New Roman"/>
                <w:sz w:val="24"/>
                <w:szCs w:val="24"/>
              </w:rPr>
              <w:t>16701,542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1FE4" w:rsidRDefault="00B11FE4" w:rsidP="00B11FE4">
            <w:pPr>
              <w:autoSpaceDE w:val="0"/>
              <w:autoSpaceDN w:val="0"/>
              <w:adjustRightInd w:val="0"/>
              <w:jc w:val="center"/>
              <w:rPr>
                <w:rFonts w:ascii="Times New Roman" w:hAnsi="Times New Roman"/>
                <w:sz w:val="24"/>
                <w:szCs w:val="24"/>
              </w:rPr>
            </w:pPr>
            <w:r>
              <w:rPr>
                <w:rFonts w:ascii="Times New Roman" w:hAnsi="Times New Roman"/>
                <w:sz w:val="24"/>
                <w:szCs w:val="24"/>
              </w:rPr>
              <w:t>16854,561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1FE4" w:rsidRDefault="00B11FE4" w:rsidP="00B11FE4">
            <w:pPr>
              <w:autoSpaceDE w:val="0"/>
              <w:autoSpaceDN w:val="0"/>
              <w:adjustRightInd w:val="0"/>
              <w:jc w:val="center"/>
              <w:rPr>
                <w:rFonts w:ascii="Times New Roman" w:hAnsi="Times New Roman"/>
                <w:sz w:val="24"/>
                <w:szCs w:val="24"/>
              </w:rPr>
            </w:pPr>
            <w:r>
              <w:rPr>
                <w:rFonts w:ascii="Times New Roman" w:hAnsi="Times New Roman"/>
                <w:sz w:val="24"/>
                <w:szCs w:val="24"/>
              </w:rPr>
              <w:t>16985,125 Гкал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1FE4" w:rsidRDefault="00B11FE4" w:rsidP="00B11FE4">
            <w:pPr>
              <w:autoSpaceDE w:val="0"/>
              <w:autoSpaceDN w:val="0"/>
              <w:adjustRightInd w:val="0"/>
              <w:jc w:val="center"/>
              <w:rPr>
                <w:rFonts w:ascii="Times New Roman" w:hAnsi="Times New Roman"/>
                <w:sz w:val="24"/>
                <w:szCs w:val="24"/>
              </w:rPr>
            </w:pPr>
            <w:r>
              <w:rPr>
                <w:rFonts w:ascii="Times New Roman" w:hAnsi="Times New Roman"/>
                <w:sz w:val="24"/>
                <w:szCs w:val="24"/>
              </w:rPr>
              <w:t>17025,336 Гкал</w:t>
            </w:r>
          </w:p>
        </w:tc>
      </w:tr>
      <w:tr w:rsidR="00B17292" w:rsidTr="00B17292">
        <w:trPr>
          <w:trHeight w:val="428"/>
        </w:trPr>
        <w:tc>
          <w:tcPr>
            <w:tcW w:w="2268" w:type="dxa"/>
            <w:vMerge w:val="restart"/>
            <w:tcBorders>
              <w:left w:val="single" w:sz="4" w:space="0" w:color="auto"/>
              <w:right w:val="single" w:sz="4" w:space="0" w:color="auto"/>
            </w:tcBorders>
          </w:tcPr>
          <w:p w:rsidR="00B17292" w:rsidRDefault="00B17292">
            <w:pPr>
              <w:autoSpaceDE w:val="0"/>
              <w:autoSpaceDN w:val="0"/>
              <w:adjustRightInd w:val="0"/>
              <w:rPr>
                <w:rFonts w:ascii="Times New Roman" w:hAnsi="Times New Roman"/>
                <w:sz w:val="24"/>
                <w:szCs w:val="24"/>
              </w:rPr>
            </w:pPr>
            <w:r>
              <w:rPr>
                <w:rFonts w:ascii="Times New Roman" w:hAnsi="Times New Roman"/>
                <w:sz w:val="24"/>
                <w:szCs w:val="24"/>
              </w:rPr>
              <w:t>МУП ЖКХ «Березняки» с 01.10.2019г.</w:t>
            </w:r>
          </w:p>
        </w:tc>
        <w:tc>
          <w:tcPr>
            <w:tcW w:w="1985" w:type="dxa"/>
            <w:tcBorders>
              <w:top w:val="single" w:sz="4" w:space="0" w:color="auto"/>
              <w:left w:val="single" w:sz="4" w:space="0" w:color="auto"/>
              <w:bottom w:val="single" w:sz="4" w:space="0" w:color="auto"/>
              <w:right w:val="single" w:sz="4" w:space="0" w:color="auto"/>
            </w:tcBorders>
            <w:vAlign w:val="center"/>
          </w:tcPr>
          <w:p w:rsidR="00B17292" w:rsidRDefault="00B17292" w:rsidP="00B11FE4">
            <w:pPr>
              <w:autoSpaceDE w:val="0"/>
              <w:autoSpaceDN w:val="0"/>
              <w:adjustRightInd w:val="0"/>
              <w:jc w:val="center"/>
              <w:rPr>
                <w:rFonts w:ascii="Times New Roman" w:hAnsi="Times New Roman"/>
                <w:sz w:val="24"/>
                <w:szCs w:val="24"/>
              </w:rPr>
            </w:pPr>
            <w:r>
              <w:rPr>
                <w:rFonts w:ascii="Times New Roman" w:hAnsi="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vAlign w:val="center"/>
          </w:tcPr>
          <w:p w:rsidR="00B17292" w:rsidRDefault="00B17292" w:rsidP="00B11FE4">
            <w:pPr>
              <w:autoSpaceDE w:val="0"/>
              <w:autoSpaceDN w:val="0"/>
              <w:adjustRightInd w:val="0"/>
              <w:jc w:val="center"/>
              <w:rPr>
                <w:rFonts w:ascii="Times New Roman" w:hAnsi="Times New Roman"/>
                <w:sz w:val="24"/>
                <w:szCs w:val="24"/>
              </w:rPr>
            </w:pPr>
            <w:r>
              <w:rPr>
                <w:rFonts w:ascii="Times New Roman" w:hAnsi="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vAlign w:val="center"/>
          </w:tcPr>
          <w:p w:rsidR="00B17292" w:rsidRDefault="00B17292" w:rsidP="00B11FE4">
            <w:pPr>
              <w:autoSpaceDE w:val="0"/>
              <w:autoSpaceDN w:val="0"/>
              <w:adjustRightInd w:val="0"/>
              <w:jc w:val="center"/>
              <w:rPr>
                <w:rFonts w:ascii="Times New Roman" w:hAnsi="Times New Roman"/>
                <w:sz w:val="24"/>
                <w:szCs w:val="24"/>
              </w:rPr>
            </w:pPr>
            <w:r>
              <w:rPr>
                <w:rFonts w:ascii="Times New Roman" w:hAnsi="Times New Roman"/>
                <w:sz w:val="24"/>
                <w:szCs w:val="24"/>
              </w:rPr>
              <w:t>2021 год</w:t>
            </w:r>
          </w:p>
        </w:tc>
        <w:tc>
          <w:tcPr>
            <w:tcW w:w="2268" w:type="dxa"/>
            <w:tcBorders>
              <w:top w:val="single" w:sz="4" w:space="0" w:color="auto"/>
              <w:left w:val="single" w:sz="4" w:space="0" w:color="auto"/>
              <w:bottom w:val="single" w:sz="4" w:space="0" w:color="auto"/>
              <w:right w:val="single" w:sz="4" w:space="0" w:color="auto"/>
            </w:tcBorders>
            <w:vAlign w:val="center"/>
          </w:tcPr>
          <w:p w:rsidR="00B17292" w:rsidRDefault="00B17292" w:rsidP="00B11FE4">
            <w:pPr>
              <w:autoSpaceDE w:val="0"/>
              <w:autoSpaceDN w:val="0"/>
              <w:adjustRightInd w:val="0"/>
              <w:jc w:val="center"/>
              <w:rPr>
                <w:rFonts w:ascii="Times New Roman" w:hAnsi="Times New Roman"/>
                <w:sz w:val="24"/>
                <w:szCs w:val="24"/>
              </w:rPr>
            </w:pPr>
            <w:r>
              <w:rPr>
                <w:rFonts w:ascii="Times New Roman" w:hAnsi="Times New Roman"/>
                <w:sz w:val="24"/>
                <w:szCs w:val="24"/>
              </w:rPr>
              <w:t>2022 год</w:t>
            </w:r>
          </w:p>
        </w:tc>
      </w:tr>
      <w:tr w:rsidR="00B17292" w:rsidTr="00B11FE4">
        <w:trPr>
          <w:trHeight w:val="600"/>
        </w:trPr>
        <w:tc>
          <w:tcPr>
            <w:tcW w:w="2268" w:type="dxa"/>
            <w:vMerge/>
            <w:tcBorders>
              <w:left w:val="single" w:sz="4" w:space="0" w:color="auto"/>
              <w:bottom w:val="single" w:sz="4" w:space="0" w:color="auto"/>
              <w:right w:val="single" w:sz="4" w:space="0" w:color="auto"/>
            </w:tcBorders>
          </w:tcPr>
          <w:p w:rsidR="00B17292" w:rsidRDefault="00B17292">
            <w:pPr>
              <w:autoSpaceDE w:val="0"/>
              <w:autoSpaceDN w:val="0"/>
              <w:adjustRightInd w:val="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17292" w:rsidRDefault="004125A3" w:rsidP="00B11FE4">
            <w:pPr>
              <w:autoSpaceDE w:val="0"/>
              <w:autoSpaceDN w:val="0"/>
              <w:adjustRightInd w:val="0"/>
              <w:jc w:val="center"/>
              <w:rPr>
                <w:rFonts w:ascii="Times New Roman" w:hAnsi="Times New Roman"/>
                <w:sz w:val="24"/>
                <w:szCs w:val="24"/>
              </w:rPr>
            </w:pPr>
            <w:r>
              <w:rPr>
                <w:rFonts w:ascii="Times New Roman" w:hAnsi="Times New Roman"/>
                <w:sz w:val="24"/>
                <w:szCs w:val="24"/>
              </w:rPr>
              <w:t>18138,25</w:t>
            </w:r>
          </w:p>
        </w:tc>
        <w:tc>
          <w:tcPr>
            <w:tcW w:w="1701" w:type="dxa"/>
            <w:tcBorders>
              <w:top w:val="single" w:sz="4" w:space="0" w:color="auto"/>
              <w:left w:val="single" w:sz="4" w:space="0" w:color="auto"/>
              <w:bottom w:val="single" w:sz="4" w:space="0" w:color="auto"/>
              <w:right w:val="single" w:sz="4" w:space="0" w:color="auto"/>
            </w:tcBorders>
            <w:vAlign w:val="center"/>
          </w:tcPr>
          <w:p w:rsidR="00B17292" w:rsidRDefault="004125A3" w:rsidP="00B11FE4">
            <w:pPr>
              <w:autoSpaceDE w:val="0"/>
              <w:autoSpaceDN w:val="0"/>
              <w:adjustRightInd w:val="0"/>
              <w:jc w:val="center"/>
              <w:rPr>
                <w:rFonts w:ascii="Times New Roman" w:hAnsi="Times New Roman"/>
                <w:sz w:val="24"/>
                <w:szCs w:val="24"/>
              </w:rPr>
            </w:pPr>
            <w:r>
              <w:rPr>
                <w:rFonts w:ascii="Times New Roman" w:hAnsi="Times New Roman"/>
                <w:sz w:val="24"/>
                <w:szCs w:val="24"/>
              </w:rPr>
              <w:t>18350,08</w:t>
            </w:r>
          </w:p>
        </w:tc>
        <w:tc>
          <w:tcPr>
            <w:tcW w:w="1701" w:type="dxa"/>
            <w:tcBorders>
              <w:top w:val="single" w:sz="4" w:space="0" w:color="auto"/>
              <w:left w:val="single" w:sz="4" w:space="0" w:color="auto"/>
              <w:bottom w:val="single" w:sz="4" w:space="0" w:color="auto"/>
              <w:right w:val="single" w:sz="4" w:space="0" w:color="auto"/>
            </w:tcBorders>
            <w:vAlign w:val="center"/>
          </w:tcPr>
          <w:p w:rsidR="00B17292" w:rsidRDefault="00B17292" w:rsidP="00B11FE4">
            <w:pPr>
              <w:autoSpaceDE w:val="0"/>
              <w:autoSpaceDN w:val="0"/>
              <w:adjustRightInd w:val="0"/>
              <w:jc w:val="center"/>
              <w:rPr>
                <w:rFonts w:ascii="Times New Roman" w:hAnsi="Times New Roman"/>
                <w:sz w:val="24"/>
                <w:szCs w:val="24"/>
              </w:rPr>
            </w:pPr>
            <w:r>
              <w:rPr>
                <w:rFonts w:ascii="Times New Roman" w:hAnsi="Times New Roman"/>
                <w:sz w:val="24"/>
                <w:szCs w:val="24"/>
              </w:rPr>
              <w:t>Не известно</w:t>
            </w:r>
          </w:p>
        </w:tc>
        <w:tc>
          <w:tcPr>
            <w:tcW w:w="2268" w:type="dxa"/>
            <w:tcBorders>
              <w:top w:val="single" w:sz="4" w:space="0" w:color="auto"/>
              <w:left w:val="single" w:sz="4" w:space="0" w:color="auto"/>
              <w:bottom w:val="single" w:sz="4" w:space="0" w:color="auto"/>
              <w:right w:val="single" w:sz="4" w:space="0" w:color="auto"/>
            </w:tcBorders>
            <w:vAlign w:val="center"/>
          </w:tcPr>
          <w:p w:rsidR="00B17292" w:rsidRDefault="00B17292" w:rsidP="00B11FE4">
            <w:pPr>
              <w:autoSpaceDE w:val="0"/>
              <w:autoSpaceDN w:val="0"/>
              <w:adjustRightInd w:val="0"/>
              <w:jc w:val="center"/>
              <w:rPr>
                <w:rFonts w:ascii="Times New Roman" w:hAnsi="Times New Roman"/>
                <w:sz w:val="24"/>
                <w:szCs w:val="24"/>
              </w:rPr>
            </w:pPr>
            <w:r>
              <w:rPr>
                <w:rFonts w:ascii="Times New Roman" w:hAnsi="Times New Roman"/>
                <w:sz w:val="24"/>
                <w:szCs w:val="24"/>
              </w:rPr>
              <w:t>Не известно</w:t>
            </w:r>
          </w:p>
        </w:tc>
      </w:tr>
    </w:tbl>
    <w:p w:rsidR="004473E9" w:rsidRDefault="004473E9" w:rsidP="004473E9">
      <w:pPr>
        <w:autoSpaceDE w:val="0"/>
        <w:autoSpaceDN w:val="0"/>
        <w:adjustRightInd w:val="0"/>
        <w:spacing w:after="0" w:line="240" w:lineRule="auto"/>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Стоимость отпущенно</w:t>
      </w:r>
      <w:r w:rsidR="004125A3">
        <w:rPr>
          <w:rFonts w:ascii="Times New Roman" w:hAnsi="Times New Roman"/>
          <w:sz w:val="24"/>
          <w:szCs w:val="24"/>
        </w:rPr>
        <w:t>й гигакалории с учетом НДС в 2020</w:t>
      </w:r>
      <w:r>
        <w:rPr>
          <w:rFonts w:ascii="Times New Roman" w:hAnsi="Times New Roman"/>
          <w:sz w:val="24"/>
          <w:szCs w:val="24"/>
        </w:rPr>
        <w:t xml:space="preserve"> году для населения МО Березняковского сельского поселения, а также динамика ее изменения в течение </w:t>
      </w:r>
      <w:r w:rsidR="004125A3">
        <w:rPr>
          <w:rFonts w:ascii="Times New Roman" w:hAnsi="Times New Roman"/>
          <w:sz w:val="24"/>
          <w:szCs w:val="24"/>
        </w:rPr>
        <w:t xml:space="preserve">шести </w:t>
      </w:r>
      <w:r>
        <w:rPr>
          <w:rFonts w:ascii="Times New Roman" w:hAnsi="Times New Roman"/>
          <w:sz w:val="24"/>
          <w:szCs w:val="24"/>
        </w:rPr>
        <w:t>предыдущих лет представлена в таблице 2.2</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Таблица 2.2</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1287"/>
        <w:gridCol w:w="1500"/>
        <w:gridCol w:w="1287"/>
        <w:gridCol w:w="1287"/>
        <w:gridCol w:w="1484"/>
        <w:gridCol w:w="1575"/>
      </w:tblGrid>
      <w:tr w:rsidR="004125A3" w:rsidTr="004125A3">
        <w:tc>
          <w:tcPr>
            <w:tcW w:w="848" w:type="pct"/>
            <w:tcBorders>
              <w:top w:val="single" w:sz="4" w:space="0" w:color="auto"/>
              <w:left w:val="single" w:sz="4" w:space="0" w:color="auto"/>
              <w:bottom w:val="single" w:sz="4" w:space="0" w:color="auto"/>
              <w:right w:val="single" w:sz="4" w:space="0" w:color="auto"/>
            </w:tcBorders>
            <w:shd w:val="clear" w:color="auto" w:fill="D9D9D9"/>
            <w:hideMark/>
          </w:tcPr>
          <w:p w:rsidR="004125A3" w:rsidRDefault="004125A3">
            <w:pPr>
              <w:spacing w:after="0" w:line="240" w:lineRule="auto"/>
              <w:jc w:val="both"/>
              <w:rPr>
                <w:rFonts w:ascii="Times New Roman" w:hAnsi="Times New Roman"/>
                <w:sz w:val="24"/>
                <w:szCs w:val="24"/>
              </w:rPr>
            </w:pPr>
            <w:r>
              <w:rPr>
                <w:rFonts w:ascii="Times New Roman" w:hAnsi="Times New Roman"/>
                <w:sz w:val="24"/>
                <w:szCs w:val="24"/>
              </w:rPr>
              <w:t>Потребитель</w:t>
            </w:r>
          </w:p>
        </w:tc>
        <w:tc>
          <w:tcPr>
            <w:tcW w:w="635" w:type="pct"/>
            <w:tcBorders>
              <w:top w:val="single" w:sz="4" w:space="0" w:color="auto"/>
              <w:left w:val="single" w:sz="4" w:space="0" w:color="auto"/>
              <w:bottom w:val="single" w:sz="4" w:space="0" w:color="auto"/>
              <w:right w:val="single" w:sz="4" w:space="0" w:color="auto"/>
            </w:tcBorders>
            <w:shd w:val="clear" w:color="auto" w:fill="D9D9D9"/>
            <w:hideMark/>
          </w:tcPr>
          <w:p w:rsidR="004125A3" w:rsidRDefault="004125A3" w:rsidP="00813DC3">
            <w:pPr>
              <w:spacing w:after="0" w:line="240" w:lineRule="auto"/>
              <w:jc w:val="both"/>
              <w:rPr>
                <w:rFonts w:ascii="Times New Roman" w:hAnsi="Times New Roman"/>
                <w:sz w:val="24"/>
                <w:szCs w:val="24"/>
              </w:rPr>
            </w:pPr>
            <w:r>
              <w:rPr>
                <w:rFonts w:ascii="Times New Roman" w:hAnsi="Times New Roman"/>
                <w:sz w:val="24"/>
                <w:szCs w:val="24"/>
              </w:rPr>
              <w:t>2015 (руб/Гкал)</w:t>
            </w:r>
          </w:p>
        </w:tc>
        <w:tc>
          <w:tcPr>
            <w:tcW w:w="756" w:type="pct"/>
            <w:tcBorders>
              <w:top w:val="single" w:sz="4" w:space="0" w:color="auto"/>
              <w:left w:val="single" w:sz="4" w:space="0" w:color="auto"/>
              <w:bottom w:val="single" w:sz="4" w:space="0" w:color="auto"/>
              <w:right w:val="single" w:sz="4" w:space="0" w:color="auto"/>
            </w:tcBorders>
            <w:shd w:val="clear" w:color="auto" w:fill="D9D9D9"/>
            <w:hideMark/>
          </w:tcPr>
          <w:p w:rsidR="004125A3" w:rsidRDefault="004125A3" w:rsidP="00813DC3">
            <w:pPr>
              <w:spacing w:after="0" w:line="240" w:lineRule="auto"/>
              <w:jc w:val="both"/>
              <w:rPr>
                <w:rFonts w:ascii="Times New Roman" w:hAnsi="Times New Roman"/>
                <w:sz w:val="24"/>
                <w:szCs w:val="24"/>
              </w:rPr>
            </w:pPr>
            <w:r>
              <w:rPr>
                <w:rFonts w:ascii="Times New Roman" w:hAnsi="Times New Roman"/>
                <w:sz w:val="24"/>
                <w:szCs w:val="24"/>
              </w:rPr>
              <w:t>2016 (руб/Гкал)</w:t>
            </w:r>
          </w:p>
        </w:tc>
        <w:tc>
          <w:tcPr>
            <w:tcW w:w="635" w:type="pct"/>
            <w:tcBorders>
              <w:top w:val="single" w:sz="4" w:space="0" w:color="auto"/>
              <w:left w:val="single" w:sz="4" w:space="0" w:color="auto"/>
              <w:bottom w:val="single" w:sz="4" w:space="0" w:color="auto"/>
              <w:right w:val="single" w:sz="4" w:space="0" w:color="auto"/>
            </w:tcBorders>
            <w:shd w:val="clear" w:color="auto" w:fill="D9D9D9"/>
            <w:hideMark/>
          </w:tcPr>
          <w:p w:rsidR="004125A3" w:rsidRDefault="004125A3" w:rsidP="00813DC3">
            <w:pPr>
              <w:spacing w:after="0" w:line="240" w:lineRule="auto"/>
              <w:jc w:val="both"/>
              <w:rPr>
                <w:rFonts w:ascii="Times New Roman" w:hAnsi="Times New Roman"/>
                <w:sz w:val="24"/>
                <w:szCs w:val="24"/>
              </w:rPr>
            </w:pPr>
            <w:r>
              <w:rPr>
                <w:rFonts w:ascii="Times New Roman" w:hAnsi="Times New Roman"/>
                <w:sz w:val="24"/>
                <w:szCs w:val="24"/>
              </w:rPr>
              <w:t>2017 (руб/Гкал)</w:t>
            </w:r>
          </w:p>
        </w:tc>
        <w:tc>
          <w:tcPr>
            <w:tcW w:w="635" w:type="pct"/>
            <w:tcBorders>
              <w:top w:val="single" w:sz="4" w:space="0" w:color="auto"/>
              <w:left w:val="single" w:sz="4" w:space="0" w:color="auto"/>
              <w:bottom w:val="single" w:sz="4" w:space="0" w:color="auto"/>
              <w:right w:val="single" w:sz="4" w:space="0" w:color="auto"/>
            </w:tcBorders>
            <w:shd w:val="clear" w:color="auto" w:fill="D9D9D9"/>
            <w:hideMark/>
          </w:tcPr>
          <w:p w:rsidR="004125A3" w:rsidRDefault="004125A3" w:rsidP="00813DC3">
            <w:pPr>
              <w:spacing w:after="0" w:line="240" w:lineRule="auto"/>
              <w:jc w:val="both"/>
              <w:rPr>
                <w:rFonts w:ascii="Times New Roman" w:hAnsi="Times New Roman"/>
                <w:sz w:val="24"/>
                <w:szCs w:val="24"/>
              </w:rPr>
            </w:pPr>
            <w:r>
              <w:rPr>
                <w:rFonts w:ascii="Times New Roman" w:hAnsi="Times New Roman"/>
                <w:sz w:val="24"/>
                <w:szCs w:val="24"/>
              </w:rPr>
              <w:t>2018 (руб/Гкал)</w:t>
            </w:r>
          </w:p>
        </w:tc>
        <w:tc>
          <w:tcPr>
            <w:tcW w:w="747" w:type="pct"/>
            <w:tcBorders>
              <w:top w:val="single" w:sz="4" w:space="0" w:color="auto"/>
              <w:left w:val="single" w:sz="4" w:space="0" w:color="auto"/>
              <w:bottom w:val="single" w:sz="4" w:space="0" w:color="auto"/>
              <w:right w:val="single" w:sz="4" w:space="0" w:color="auto"/>
            </w:tcBorders>
            <w:shd w:val="clear" w:color="auto" w:fill="D9D9D9"/>
            <w:hideMark/>
          </w:tcPr>
          <w:p w:rsidR="004125A3" w:rsidRDefault="004125A3" w:rsidP="00813DC3">
            <w:pPr>
              <w:spacing w:after="0" w:line="240" w:lineRule="auto"/>
              <w:jc w:val="both"/>
              <w:rPr>
                <w:rFonts w:ascii="Times New Roman" w:hAnsi="Times New Roman"/>
                <w:sz w:val="24"/>
                <w:szCs w:val="24"/>
              </w:rPr>
            </w:pPr>
            <w:r>
              <w:rPr>
                <w:rFonts w:ascii="Times New Roman" w:hAnsi="Times New Roman"/>
                <w:sz w:val="24"/>
                <w:szCs w:val="24"/>
              </w:rPr>
              <w:t>2019 (руб/Гкал)</w:t>
            </w:r>
          </w:p>
        </w:tc>
        <w:tc>
          <w:tcPr>
            <w:tcW w:w="746" w:type="pct"/>
            <w:tcBorders>
              <w:top w:val="single" w:sz="4" w:space="0" w:color="auto"/>
              <w:left w:val="single" w:sz="4" w:space="0" w:color="auto"/>
              <w:bottom w:val="single" w:sz="4" w:space="0" w:color="auto"/>
              <w:right w:val="single" w:sz="4" w:space="0" w:color="auto"/>
            </w:tcBorders>
            <w:shd w:val="clear" w:color="auto" w:fill="D9D9D9"/>
          </w:tcPr>
          <w:p w:rsidR="004125A3" w:rsidRDefault="004125A3" w:rsidP="00813DC3">
            <w:pPr>
              <w:spacing w:after="0" w:line="240" w:lineRule="auto"/>
              <w:jc w:val="both"/>
              <w:rPr>
                <w:rFonts w:ascii="Times New Roman" w:hAnsi="Times New Roman"/>
                <w:sz w:val="24"/>
                <w:szCs w:val="24"/>
              </w:rPr>
            </w:pPr>
            <w:r>
              <w:rPr>
                <w:rFonts w:ascii="Times New Roman" w:hAnsi="Times New Roman"/>
                <w:sz w:val="24"/>
                <w:szCs w:val="24"/>
              </w:rPr>
              <w:t>2020</w:t>
            </w:r>
          </w:p>
          <w:p w:rsidR="004125A3" w:rsidRDefault="004125A3" w:rsidP="00813DC3">
            <w:pPr>
              <w:spacing w:after="0" w:line="240" w:lineRule="auto"/>
              <w:jc w:val="both"/>
              <w:rPr>
                <w:rFonts w:ascii="Times New Roman" w:hAnsi="Times New Roman"/>
                <w:sz w:val="24"/>
                <w:szCs w:val="24"/>
              </w:rPr>
            </w:pPr>
            <w:r>
              <w:rPr>
                <w:rFonts w:ascii="Times New Roman" w:hAnsi="Times New Roman"/>
                <w:sz w:val="24"/>
                <w:szCs w:val="24"/>
              </w:rPr>
              <w:t>(руб/Гкал)</w:t>
            </w:r>
          </w:p>
        </w:tc>
      </w:tr>
      <w:tr w:rsidR="004125A3" w:rsidTr="004125A3">
        <w:tc>
          <w:tcPr>
            <w:tcW w:w="848" w:type="pct"/>
            <w:tcBorders>
              <w:top w:val="single" w:sz="4" w:space="0" w:color="auto"/>
              <w:left w:val="single" w:sz="4" w:space="0" w:color="auto"/>
              <w:bottom w:val="single" w:sz="4" w:space="0" w:color="auto"/>
              <w:right w:val="single" w:sz="4" w:space="0" w:color="auto"/>
            </w:tcBorders>
            <w:hideMark/>
          </w:tcPr>
          <w:p w:rsidR="004125A3" w:rsidRDefault="004125A3">
            <w:pPr>
              <w:spacing w:after="0" w:line="240" w:lineRule="auto"/>
              <w:jc w:val="both"/>
              <w:rPr>
                <w:rFonts w:ascii="Times New Roman" w:hAnsi="Times New Roman"/>
                <w:sz w:val="24"/>
                <w:szCs w:val="24"/>
              </w:rPr>
            </w:pPr>
            <w:r>
              <w:rPr>
                <w:rFonts w:ascii="Times New Roman" w:hAnsi="Times New Roman"/>
                <w:sz w:val="24"/>
                <w:szCs w:val="24"/>
              </w:rPr>
              <w:t>Отопление население</w:t>
            </w:r>
          </w:p>
        </w:tc>
        <w:tc>
          <w:tcPr>
            <w:tcW w:w="635" w:type="pct"/>
            <w:tcBorders>
              <w:top w:val="single" w:sz="4" w:space="0" w:color="auto"/>
              <w:left w:val="single" w:sz="4" w:space="0" w:color="auto"/>
              <w:bottom w:val="single" w:sz="4" w:space="0" w:color="auto"/>
              <w:right w:val="single" w:sz="4" w:space="0" w:color="auto"/>
            </w:tcBorders>
            <w:hideMark/>
          </w:tcPr>
          <w:p w:rsidR="004125A3" w:rsidRDefault="004125A3">
            <w:pPr>
              <w:spacing w:after="0" w:line="240" w:lineRule="auto"/>
              <w:jc w:val="both"/>
              <w:rPr>
                <w:rFonts w:ascii="Times New Roman" w:hAnsi="Times New Roman"/>
                <w:sz w:val="24"/>
                <w:szCs w:val="24"/>
              </w:rPr>
            </w:pPr>
            <w:r>
              <w:rPr>
                <w:rFonts w:ascii="Times New Roman" w:hAnsi="Times New Roman"/>
                <w:sz w:val="24"/>
                <w:szCs w:val="24"/>
              </w:rPr>
              <w:t>1681,64</w:t>
            </w:r>
          </w:p>
        </w:tc>
        <w:tc>
          <w:tcPr>
            <w:tcW w:w="756" w:type="pct"/>
            <w:tcBorders>
              <w:top w:val="single" w:sz="4" w:space="0" w:color="auto"/>
              <w:left w:val="single" w:sz="4" w:space="0" w:color="auto"/>
              <w:bottom w:val="single" w:sz="4" w:space="0" w:color="auto"/>
              <w:right w:val="single" w:sz="4" w:space="0" w:color="auto"/>
            </w:tcBorders>
            <w:hideMark/>
          </w:tcPr>
          <w:p w:rsidR="004125A3" w:rsidRDefault="004125A3">
            <w:pPr>
              <w:spacing w:after="0" w:line="240" w:lineRule="auto"/>
              <w:rPr>
                <w:rFonts w:ascii="Times New Roman" w:hAnsi="Times New Roman"/>
                <w:sz w:val="24"/>
                <w:szCs w:val="24"/>
              </w:rPr>
            </w:pPr>
            <w:r>
              <w:rPr>
                <w:rFonts w:ascii="Times New Roman" w:hAnsi="Times New Roman"/>
                <w:sz w:val="24"/>
                <w:szCs w:val="24"/>
              </w:rPr>
              <w:t>1747,23</w:t>
            </w:r>
          </w:p>
        </w:tc>
        <w:tc>
          <w:tcPr>
            <w:tcW w:w="635" w:type="pct"/>
            <w:tcBorders>
              <w:top w:val="single" w:sz="4" w:space="0" w:color="auto"/>
              <w:left w:val="single" w:sz="4" w:space="0" w:color="auto"/>
              <w:bottom w:val="single" w:sz="4" w:space="0" w:color="auto"/>
              <w:right w:val="single" w:sz="4" w:space="0" w:color="auto"/>
            </w:tcBorders>
            <w:hideMark/>
          </w:tcPr>
          <w:p w:rsidR="004125A3" w:rsidRDefault="004125A3" w:rsidP="00813DC3">
            <w:pPr>
              <w:spacing w:after="0" w:line="240" w:lineRule="auto"/>
              <w:jc w:val="both"/>
              <w:rPr>
                <w:rFonts w:ascii="Times New Roman" w:hAnsi="Times New Roman"/>
                <w:sz w:val="24"/>
                <w:szCs w:val="24"/>
              </w:rPr>
            </w:pPr>
            <w:r>
              <w:rPr>
                <w:rFonts w:ascii="Times New Roman" w:hAnsi="Times New Roman"/>
                <w:sz w:val="24"/>
                <w:szCs w:val="24"/>
              </w:rPr>
              <w:t>1852,06</w:t>
            </w:r>
          </w:p>
        </w:tc>
        <w:tc>
          <w:tcPr>
            <w:tcW w:w="635" w:type="pct"/>
            <w:tcBorders>
              <w:top w:val="single" w:sz="4" w:space="0" w:color="auto"/>
              <w:left w:val="single" w:sz="4" w:space="0" w:color="auto"/>
              <w:bottom w:val="single" w:sz="4" w:space="0" w:color="auto"/>
              <w:right w:val="single" w:sz="4" w:space="0" w:color="auto"/>
            </w:tcBorders>
            <w:hideMark/>
          </w:tcPr>
          <w:p w:rsidR="004125A3" w:rsidRDefault="004125A3">
            <w:pPr>
              <w:spacing w:after="0" w:line="240" w:lineRule="auto"/>
              <w:jc w:val="both"/>
              <w:rPr>
                <w:rFonts w:ascii="Times New Roman" w:hAnsi="Times New Roman"/>
                <w:sz w:val="24"/>
                <w:szCs w:val="24"/>
              </w:rPr>
            </w:pPr>
            <w:r>
              <w:rPr>
                <w:rFonts w:ascii="Times New Roman" w:hAnsi="Times New Roman"/>
                <w:sz w:val="24"/>
                <w:szCs w:val="24"/>
              </w:rPr>
              <w:t>1977,70</w:t>
            </w:r>
          </w:p>
        </w:tc>
        <w:tc>
          <w:tcPr>
            <w:tcW w:w="747" w:type="pct"/>
            <w:tcBorders>
              <w:top w:val="single" w:sz="4" w:space="0" w:color="auto"/>
              <w:left w:val="single" w:sz="4" w:space="0" w:color="auto"/>
              <w:bottom w:val="single" w:sz="4" w:space="0" w:color="auto"/>
              <w:right w:val="single" w:sz="4" w:space="0" w:color="auto"/>
            </w:tcBorders>
            <w:hideMark/>
          </w:tcPr>
          <w:p w:rsidR="004125A3" w:rsidRDefault="004125A3">
            <w:pPr>
              <w:spacing w:after="0" w:line="240" w:lineRule="auto"/>
              <w:jc w:val="both"/>
              <w:rPr>
                <w:rFonts w:ascii="Times New Roman" w:hAnsi="Times New Roman"/>
                <w:sz w:val="24"/>
                <w:szCs w:val="24"/>
              </w:rPr>
            </w:pPr>
            <w:r>
              <w:rPr>
                <w:rFonts w:ascii="Times New Roman" w:hAnsi="Times New Roman"/>
                <w:sz w:val="24"/>
                <w:szCs w:val="24"/>
              </w:rPr>
              <w:t>с 01.07 по 31.12- 2034,05руб.</w:t>
            </w:r>
          </w:p>
          <w:p w:rsidR="004125A3" w:rsidRDefault="004125A3" w:rsidP="00FD07AE">
            <w:pPr>
              <w:spacing w:after="0" w:line="240" w:lineRule="auto"/>
              <w:jc w:val="both"/>
              <w:rPr>
                <w:rFonts w:ascii="Times New Roman" w:hAnsi="Times New Roman"/>
                <w:sz w:val="24"/>
                <w:szCs w:val="24"/>
              </w:rPr>
            </w:pPr>
            <w:r>
              <w:rPr>
                <w:rFonts w:ascii="Times New Roman" w:hAnsi="Times New Roman"/>
                <w:sz w:val="24"/>
                <w:szCs w:val="24"/>
              </w:rPr>
              <w:t>с 01.01 – 30.06.2020 – 2034,05 руб.</w:t>
            </w:r>
          </w:p>
        </w:tc>
        <w:tc>
          <w:tcPr>
            <w:tcW w:w="746" w:type="pct"/>
            <w:tcBorders>
              <w:top w:val="single" w:sz="4" w:space="0" w:color="auto"/>
              <w:left w:val="single" w:sz="4" w:space="0" w:color="auto"/>
              <w:bottom w:val="single" w:sz="4" w:space="0" w:color="auto"/>
              <w:right w:val="single" w:sz="4" w:space="0" w:color="auto"/>
            </w:tcBorders>
          </w:tcPr>
          <w:p w:rsidR="004125A3" w:rsidRDefault="004125A3">
            <w:pPr>
              <w:spacing w:after="0" w:line="240" w:lineRule="auto"/>
              <w:jc w:val="both"/>
              <w:rPr>
                <w:rFonts w:ascii="Times New Roman" w:hAnsi="Times New Roman"/>
                <w:sz w:val="24"/>
                <w:szCs w:val="24"/>
              </w:rPr>
            </w:pPr>
            <w:r>
              <w:rPr>
                <w:rFonts w:ascii="Times New Roman" w:hAnsi="Times New Roman"/>
                <w:sz w:val="24"/>
                <w:szCs w:val="24"/>
              </w:rPr>
              <w:t>С 20.01.2020г по 30.06.2020г. – 2034,05 руб.</w:t>
            </w:r>
          </w:p>
          <w:p w:rsidR="004125A3" w:rsidRDefault="004125A3">
            <w:pPr>
              <w:spacing w:after="0" w:line="240" w:lineRule="auto"/>
              <w:jc w:val="both"/>
              <w:rPr>
                <w:rFonts w:ascii="Times New Roman" w:hAnsi="Times New Roman"/>
                <w:sz w:val="24"/>
                <w:szCs w:val="24"/>
              </w:rPr>
            </w:pPr>
            <w:r>
              <w:rPr>
                <w:rFonts w:ascii="Times New Roman" w:hAnsi="Times New Roman"/>
                <w:sz w:val="24"/>
                <w:szCs w:val="24"/>
              </w:rPr>
              <w:t>С 01.07.2020 – 31.12.2020 – 2141,84 руб.</w:t>
            </w:r>
          </w:p>
        </w:tc>
      </w:tr>
      <w:tr w:rsidR="004125A3" w:rsidTr="004125A3">
        <w:tc>
          <w:tcPr>
            <w:tcW w:w="848" w:type="pct"/>
            <w:tcBorders>
              <w:top w:val="single" w:sz="4" w:space="0" w:color="auto"/>
              <w:left w:val="single" w:sz="4" w:space="0" w:color="auto"/>
              <w:bottom w:val="single" w:sz="4" w:space="0" w:color="auto"/>
              <w:right w:val="single" w:sz="4" w:space="0" w:color="auto"/>
            </w:tcBorders>
            <w:hideMark/>
          </w:tcPr>
          <w:p w:rsidR="004125A3" w:rsidRDefault="004125A3" w:rsidP="00813DC3">
            <w:pPr>
              <w:spacing w:after="0" w:line="240" w:lineRule="auto"/>
              <w:jc w:val="both"/>
              <w:rPr>
                <w:rFonts w:ascii="Times New Roman" w:hAnsi="Times New Roman"/>
                <w:sz w:val="24"/>
                <w:szCs w:val="24"/>
              </w:rPr>
            </w:pPr>
            <w:r>
              <w:rPr>
                <w:rFonts w:ascii="Times New Roman" w:hAnsi="Times New Roman"/>
                <w:sz w:val="24"/>
                <w:szCs w:val="24"/>
              </w:rPr>
              <w:t>Отопление Экономически обоснованный</w:t>
            </w:r>
          </w:p>
        </w:tc>
        <w:tc>
          <w:tcPr>
            <w:tcW w:w="635" w:type="pct"/>
            <w:tcBorders>
              <w:top w:val="single" w:sz="4" w:space="0" w:color="auto"/>
              <w:left w:val="single" w:sz="4" w:space="0" w:color="auto"/>
              <w:bottom w:val="single" w:sz="4" w:space="0" w:color="auto"/>
              <w:right w:val="single" w:sz="4" w:space="0" w:color="auto"/>
            </w:tcBorders>
            <w:hideMark/>
          </w:tcPr>
          <w:p w:rsidR="004125A3" w:rsidRDefault="004125A3">
            <w:pPr>
              <w:spacing w:after="0" w:line="240" w:lineRule="auto"/>
              <w:jc w:val="both"/>
              <w:rPr>
                <w:rFonts w:ascii="Times New Roman" w:hAnsi="Times New Roman"/>
                <w:sz w:val="24"/>
                <w:szCs w:val="24"/>
              </w:rPr>
            </w:pPr>
            <w:r>
              <w:rPr>
                <w:rFonts w:ascii="Times New Roman" w:hAnsi="Times New Roman"/>
                <w:sz w:val="24"/>
                <w:szCs w:val="24"/>
              </w:rPr>
              <w:t>3137,44</w:t>
            </w:r>
          </w:p>
        </w:tc>
        <w:tc>
          <w:tcPr>
            <w:tcW w:w="756" w:type="pct"/>
            <w:tcBorders>
              <w:top w:val="single" w:sz="4" w:space="0" w:color="auto"/>
              <w:left w:val="single" w:sz="4" w:space="0" w:color="auto"/>
              <w:bottom w:val="single" w:sz="4" w:space="0" w:color="auto"/>
              <w:right w:val="single" w:sz="4" w:space="0" w:color="auto"/>
            </w:tcBorders>
            <w:hideMark/>
          </w:tcPr>
          <w:p w:rsidR="004125A3" w:rsidRDefault="004125A3">
            <w:pPr>
              <w:spacing w:after="0" w:line="240" w:lineRule="auto"/>
              <w:jc w:val="both"/>
              <w:rPr>
                <w:rFonts w:ascii="Times New Roman" w:hAnsi="Times New Roman"/>
                <w:sz w:val="24"/>
                <w:szCs w:val="24"/>
              </w:rPr>
            </w:pPr>
            <w:r>
              <w:rPr>
                <w:rFonts w:ascii="Times New Roman" w:hAnsi="Times New Roman"/>
                <w:sz w:val="24"/>
                <w:szCs w:val="24"/>
              </w:rPr>
              <w:t>34,88,43</w:t>
            </w:r>
          </w:p>
        </w:tc>
        <w:tc>
          <w:tcPr>
            <w:tcW w:w="635" w:type="pct"/>
            <w:tcBorders>
              <w:top w:val="single" w:sz="4" w:space="0" w:color="auto"/>
              <w:left w:val="single" w:sz="4" w:space="0" w:color="auto"/>
              <w:bottom w:val="single" w:sz="4" w:space="0" w:color="auto"/>
              <w:right w:val="single" w:sz="4" w:space="0" w:color="auto"/>
            </w:tcBorders>
            <w:hideMark/>
          </w:tcPr>
          <w:p w:rsidR="004125A3" w:rsidRDefault="004125A3">
            <w:pPr>
              <w:spacing w:after="0" w:line="240" w:lineRule="auto"/>
              <w:jc w:val="both"/>
              <w:rPr>
                <w:rFonts w:ascii="Times New Roman" w:hAnsi="Times New Roman"/>
                <w:sz w:val="24"/>
                <w:szCs w:val="24"/>
              </w:rPr>
            </w:pPr>
            <w:r>
              <w:rPr>
                <w:rFonts w:ascii="Times New Roman" w:hAnsi="Times New Roman"/>
                <w:sz w:val="24"/>
                <w:szCs w:val="24"/>
              </w:rPr>
              <w:t>3863,48</w:t>
            </w:r>
          </w:p>
        </w:tc>
        <w:tc>
          <w:tcPr>
            <w:tcW w:w="635" w:type="pct"/>
            <w:tcBorders>
              <w:top w:val="single" w:sz="4" w:space="0" w:color="auto"/>
              <w:left w:val="single" w:sz="4" w:space="0" w:color="auto"/>
              <w:bottom w:val="single" w:sz="4" w:space="0" w:color="auto"/>
              <w:right w:val="single" w:sz="4" w:space="0" w:color="auto"/>
            </w:tcBorders>
            <w:hideMark/>
          </w:tcPr>
          <w:p w:rsidR="004125A3" w:rsidRDefault="004125A3">
            <w:pPr>
              <w:spacing w:after="0" w:line="240" w:lineRule="auto"/>
              <w:jc w:val="both"/>
              <w:rPr>
                <w:rFonts w:ascii="Times New Roman" w:hAnsi="Times New Roman"/>
                <w:sz w:val="24"/>
                <w:szCs w:val="24"/>
              </w:rPr>
            </w:pPr>
            <w:r>
              <w:rPr>
                <w:rFonts w:ascii="Times New Roman" w:hAnsi="Times New Roman"/>
                <w:sz w:val="24"/>
                <w:szCs w:val="24"/>
              </w:rPr>
              <w:t>4077,39</w:t>
            </w:r>
          </w:p>
        </w:tc>
        <w:tc>
          <w:tcPr>
            <w:tcW w:w="747" w:type="pct"/>
            <w:tcBorders>
              <w:top w:val="single" w:sz="4" w:space="0" w:color="auto"/>
              <w:left w:val="single" w:sz="4" w:space="0" w:color="auto"/>
              <w:bottom w:val="single" w:sz="4" w:space="0" w:color="auto"/>
              <w:right w:val="single" w:sz="4" w:space="0" w:color="auto"/>
            </w:tcBorders>
            <w:hideMark/>
          </w:tcPr>
          <w:p w:rsidR="004125A3" w:rsidRDefault="004125A3" w:rsidP="00813DC3">
            <w:pPr>
              <w:spacing w:after="0" w:line="240" w:lineRule="auto"/>
              <w:jc w:val="both"/>
              <w:rPr>
                <w:rFonts w:ascii="Times New Roman" w:hAnsi="Times New Roman"/>
                <w:sz w:val="24"/>
                <w:szCs w:val="24"/>
              </w:rPr>
            </w:pPr>
            <w:r>
              <w:rPr>
                <w:rFonts w:ascii="Times New Roman" w:hAnsi="Times New Roman"/>
                <w:sz w:val="24"/>
                <w:szCs w:val="24"/>
              </w:rPr>
              <w:t>с 01.07 по 31.12- 5063,25 руб.</w:t>
            </w:r>
          </w:p>
          <w:p w:rsidR="004125A3" w:rsidRDefault="004125A3" w:rsidP="00813DC3">
            <w:pPr>
              <w:spacing w:after="0" w:line="240" w:lineRule="auto"/>
              <w:jc w:val="both"/>
              <w:rPr>
                <w:rFonts w:ascii="Times New Roman" w:hAnsi="Times New Roman"/>
                <w:sz w:val="24"/>
                <w:szCs w:val="24"/>
              </w:rPr>
            </w:pPr>
            <w:r>
              <w:rPr>
                <w:rFonts w:ascii="Times New Roman" w:hAnsi="Times New Roman"/>
                <w:sz w:val="24"/>
                <w:szCs w:val="24"/>
              </w:rPr>
              <w:t>.</w:t>
            </w:r>
          </w:p>
        </w:tc>
        <w:tc>
          <w:tcPr>
            <w:tcW w:w="746" w:type="pct"/>
            <w:tcBorders>
              <w:top w:val="single" w:sz="4" w:space="0" w:color="auto"/>
              <w:left w:val="single" w:sz="4" w:space="0" w:color="auto"/>
              <w:bottom w:val="single" w:sz="4" w:space="0" w:color="auto"/>
              <w:right w:val="single" w:sz="4" w:space="0" w:color="auto"/>
            </w:tcBorders>
          </w:tcPr>
          <w:p w:rsidR="004125A3" w:rsidRDefault="004125A3" w:rsidP="00813DC3">
            <w:pPr>
              <w:spacing w:after="0" w:line="240" w:lineRule="auto"/>
              <w:jc w:val="both"/>
              <w:rPr>
                <w:rFonts w:ascii="Times New Roman" w:hAnsi="Times New Roman"/>
                <w:sz w:val="24"/>
                <w:szCs w:val="24"/>
              </w:rPr>
            </w:pPr>
            <w:r>
              <w:rPr>
                <w:rFonts w:ascii="Times New Roman" w:hAnsi="Times New Roman"/>
                <w:sz w:val="24"/>
                <w:szCs w:val="24"/>
              </w:rPr>
              <w:t>С 20.01.2020г.  по 31.12.2020г.– 4928,32 руб.</w:t>
            </w:r>
          </w:p>
        </w:tc>
      </w:tr>
    </w:tbl>
    <w:p w:rsidR="004473E9" w:rsidRDefault="004473E9" w:rsidP="004473E9">
      <w:pPr>
        <w:jc w:val="center"/>
        <w:rPr>
          <w:rFonts w:ascii="Times New Roman" w:hAnsi="Times New Roman"/>
          <w:sz w:val="24"/>
          <w:szCs w:val="24"/>
        </w:rPr>
      </w:pPr>
      <w:r>
        <w:rPr>
          <w:rFonts w:ascii="Times New Roman" w:hAnsi="Times New Roman"/>
          <w:sz w:val="24"/>
          <w:szCs w:val="24"/>
        </w:rPr>
        <w:t>Объекты теплоснабжения</w:t>
      </w:r>
    </w:p>
    <w:tbl>
      <w:tblPr>
        <w:tblW w:w="10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425"/>
        <w:gridCol w:w="567"/>
        <w:gridCol w:w="567"/>
        <w:gridCol w:w="567"/>
        <w:gridCol w:w="567"/>
        <w:gridCol w:w="567"/>
        <w:gridCol w:w="569"/>
        <w:gridCol w:w="426"/>
        <w:gridCol w:w="425"/>
        <w:gridCol w:w="423"/>
        <w:gridCol w:w="566"/>
        <w:gridCol w:w="490"/>
        <w:gridCol w:w="644"/>
        <w:gridCol w:w="567"/>
        <w:gridCol w:w="709"/>
        <w:gridCol w:w="426"/>
        <w:gridCol w:w="284"/>
        <w:gridCol w:w="425"/>
        <w:gridCol w:w="425"/>
        <w:gridCol w:w="427"/>
      </w:tblGrid>
      <w:tr w:rsidR="00FD07AE" w:rsidRPr="0067703F" w:rsidTr="00FD07AE">
        <w:tc>
          <w:tcPr>
            <w:tcW w:w="284" w:type="dxa"/>
            <w:vMerge w:val="restart"/>
            <w:tcBorders>
              <w:right w:val="single" w:sz="4" w:space="0" w:color="auto"/>
            </w:tcBorders>
          </w:tcPr>
          <w:p w:rsidR="00FD07AE" w:rsidRPr="00FD07AE" w:rsidRDefault="00FD07AE" w:rsidP="004F0BFF">
            <w:pPr>
              <w:rPr>
                <w:rFonts w:ascii="Times New Roman" w:hAnsi="Times New Roman"/>
              </w:rPr>
            </w:pPr>
            <w:r w:rsidRPr="00FD07AE">
              <w:rPr>
                <w:rFonts w:ascii="Times New Roman" w:hAnsi="Times New Roman"/>
              </w:rPr>
              <w:t>№</w:t>
            </w:r>
          </w:p>
        </w:tc>
        <w:tc>
          <w:tcPr>
            <w:tcW w:w="425" w:type="dxa"/>
            <w:vMerge w:val="restart"/>
            <w:tcBorders>
              <w:left w:val="single" w:sz="4" w:space="0" w:color="auto"/>
            </w:tcBorders>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Населенный пункт</w:t>
            </w:r>
          </w:p>
        </w:tc>
        <w:tc>
          <w:tcPr>
            <w:tcW w:w="567" w:type="dxa"/>
            <w:vMerge w:val="restart"/>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Мощность</w:t>
            </w:r>
          </w:p>
          <w:p w:rsidR="00FD07AE" w:rsidRPr="00FD07AE" w:rsidRDefault="00FD07AE" w:rsidP="004F0BFF">
            <w:pPr>
              <w:ind w:left="113" w:right="113"/>
              <w:rPr>
                <w:rFonts w:ascii="Times New Roman" w:hAnsi="Times New Roman"/>
              </w:rPr>
            </w:pPr>
            <w:r w:rsidRPr="00FD07AE">
              <w:rPr>
                <w:rFonts w:ascii="Times New Roman" w:hAnsi="Times New Roman"/>
              </w:rPr>
              <w:t>Котельной</w:t>
            </w:r>
          </w:p>
          <w:p w:rsidR="00FD07AE" w:rsidRPr="00FD07AE" w:rsidRDefault="00FD07AE" w:rsidP="004F0BFF">
            <w:pPr>
              <w:ind w:left="113" w:right="113"/>
              <w:rPr>
                <w:rFonts w:ascii="Times New Roman" w:hAnsi="Times New Roman"/>
              </w:rPr>
            </w:pPr>
            <w:r w:rsidRPr="00FD07AE">
              <w:rPr>
                <w:rFonts w:ascii="Times New Roman" w:hAnsi="Times New Roman"/>
              </w:rPr>
              <w:t>Гкал/ч</w:t>
            </w:r>
          </w:p>
        </w:tc>
        <w:tc>
          <w:tcPr>
            <w:tcW w:w="567" w:type="dxa"/>
            <w:vMerge w:val="restart"/>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Кол-во</w:t>
            </w:r>
          </w:p>
          <w:p w:rsidR="00FD07AE" w:rsidRPr="00FD07AE" w:rsidRDefault="00FD07AE" w:rsidP="004F0BFF">
            <w:pPr>
              <w:ind w:left="113" w:right="113"/>
              <w:rPr>
                <w:rFonts w:ascii="Times New Roman" w:hAnsi="Times New Roman"/>
              </w:rPr>
            </w:pPr>
            <w:r w:rsidRPr="00FD07AE">
              <w:rPr>
                <w:rFonts w:ascii="Times New Roman" w:hAnsi="Times New Roman"/>
              </w:rPr>
              <w:t>Шт.</w:t>
            </w:r>
          </w:p>
        </w:tc>
        <w:tc>
          <w:tcPr>
            <w:tcW w:w="567" w:type="dxa"/>
            <w:vMerge w:val="restart"/>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 xml:space="preserve">Марка </w:t>
            </w:r>
          </w:p>
          <w:p w:rsidR="00FD07AE" w:rsidRPr="00FD07AE" w:rsidRDefault="00FD07AE" w:rsidP="004F0BFF">
            <w:pPr>
              <w:ind w:left="113" w:right="113"/>
              <w:rPr>
                <w:rFonts w:ascii="Times New Roman" w:hAnsi="Times New Roman"/>
              </w:rPr>
            </w:pPr>
            <w:r w:rsidRPr="00FD07AE">
              <w:rPr>
                <w:rFonts w:ascii="Times New Roman" w:hAnsi="Times New Roman"/>
              </w:rPr>
              <w:t>котла</w:t>
            </w:r>
          </w:p>
        </w:tc>
        <w:tc>
          <w:tcPr>
            <w:tcW w:w="567" w:type="dxa"/>
            <w:vMerge w:val="restart"/>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Тепловая</w:t>
            </w:r>
          </w:p>
          <w:p w:rsidR="00FD07AE" w:rsidRPr="00FD07AE" w:rsidRDefault="00FD07AE" w:rsidP="004F0BFF">
            <w:pPr>
              <w:ind w:left="113" w:right="113"/>
              <w:rPr>
                <w:rFonts w:ascii="Times New Roman" w:hAnsi="Times New Roman"/>
              </w:rPr>
            </w:pPr>
            <w:r w:rsidRPr="00FD07AE">
              <w:rPr>
                <w:rFonts w:ascii="Times New Roman" w:hAnsi="Times New Roman"/>
              </w:rPr>
              <w:t>нагрузка</w:t>
            </w:r>
          </w:p>
        </w:tc>
        <w:tc>
          <w:tcPr>
            <w:tcW w:w="5386" w:type="dxa"/>
            <w:gridSpan w:val="10"/>
            <w:tcBorders>
              <w:bottom w:val="nil"/>
              <w:right w:val="single" w:sz="4" w:space="0" w:color="auto"/>
            </w:tcBorders>
          </w:tcPr>
          <w:p w:rsidR="00FD07AE" w:rsidRPr="00FD07AE" w:rsidRDefault="00FD07AE" w:rsidP="004F0BFF">
            <w:pPr>
              <w:jc w:val="center"/>
              <w:rPr>
                <w:rFonts w:ascii="Times New Roman" w:hAnsi="Times New Roman"/>
              </w:rPr>
            </w:pPr>
            <w:r w:rsidRPr="00FD07AE">
              <w:rPr>
                <w:rFonts w:ascii="Times New Roman" w:hAnsi="Times New Roman"/>
              </w:rPr>
              <w:t>Отапливаемые объекты</w:t>
            </w:r>
          </w:p>
        </w:tc>
        <w:tc>
          <w:tcPr>
            <w:tcW w:w="1560" w:type="dxa"/>
            <w:gridSpan w:val="4"/>
            <w:tcBorders>
              <w:bottom w:val="nil"/>
            </w:tcBorders>
          </w:tcPr>
          <w:p w:rsidR="00FD07AE" w:rsidRPr="00FD07AE" w:rsidRDefault="00FD07AE" w:rsidP="004F0BFF">
            <w:pPr>
              <w:rPr>
                <w:rFonts w:ascii="Times New Roman" w:hAnsi="Times New Roman"/>
              </w:rPr>
            </w:pPr>
            <w:r w:rsidRPr="00FD07AE">
              <w:rPr>
                <w:rFonts w:ascii="Times New Roman" w:hAnsi="Times New Roman"/>
              </w:rPr>
              <w:t>Годовая потребность</w:t>
            </w:r>
          </w:p>
        </w:tc>
        <w:tc>
          <w:tcPr>
            <w:tcW w:w="427" w:type="dxa"/>
            <w:vMerge w:val="restart"/>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Стои-мость топлива, руб/тн, с учётом доставкисть топлива</w:t>
            </w:r>
          </w:p>
        </w:tc>
      </w:tr>
      <w:tr w:rsidR="00FD07AE" w:rsidRPr="0067703F" w:rsidTr="00FD07AE">
        <w:trPr>
          <w:cantSplit/>
          <w:trHeight w:val="1873"/>
        </w:trPr>
        <w:tc>
          <w:tcPr>
            <w:tcW w:w="284" w:type="dxa"/>
            <w:vMerge/>
            <w:tcBorders>
              <w:right w:val="single" w:sz="4" w:space="0" w:color="auto"/>
            </w:tcBorders>
          </w:tcPr>
          <w:p w:rsidR="00FD07AE" w:rsidRPr="00FD07AE" w:rsidRDefault="00FD07AE" w:rsidP="004F0BFF">
            <w:pPr>
              <w:rPr>
                <w:rFonts w:ascii="Times New Roman" w:hAnsi="Times New Roman"/>
              </w:rPr>
            </w:pPr>
          </w:p>
        </w:tc>
        <w:tc>
          <w:tcPr>
            <w:tcW w:w="425" w:type="dxa"/>
            <w:vMerge/>
            <w:tcBorders>
              <w:left w:val="single" w:sz="4" w:space="0" w:color="auto"/>
            </w:tcBorders>
          </w:tcPr>
          <w:p w:rsidR="00FD07AE" w:rsidRPr="00FD07AE" w:rsidRDefault="00FD07AE" w:rsidP="004F0BFF">
            <w:pPr>
              <w:rPr>
                <w:rFonts w:ascii="Times New Roman" w:hAnsi="Times New Roman"/>
              </w:rPr>
            </w:pPr>
          </w:p>
        </w:tc>
        <w:tc>
          <w:tcPr>
            <w:tcW w:w="567" w:type="dxa"/>
            <w:vMerge/>
          </w:tcPr>
          <w:p w:rsidR="00FD07AE" w:rsidRPr="00FD07AE" w:rsidRDefault="00FD07AE" w:rsidP="004F0BFF">
            <w:pPr>
              <w:rPr>
                <w:rFonts w:ascii="Times New Roman" w:hAnsi="Times New Roman"/>
              </w:rPr>
            </w:pPr>
          </w:p>
        </w:tc>
        <w:tc>
          <w:tcPr>
            <w:tcW w:w="567" w:type="dxa"/>
            <w:vMerge/>
          </w:tcPr>
          <w:p w:rsidR="00FD07AE" w:rsidRPr="00FD07AE" w:rsidRDefault="00FD07AE" w:rsidP="004F0BFF">
            <w:pPr>
              <w:rPr>
                <w:rFonts w:ascii="Times New Roman" w:hAnsi="Times New Roman"/>
              </w:rPr>
            </w:pPr>
          </w:p>
        </w:tc>
        <w:tc>
          <w:tcPr>
            <w:tcW w:w="567" w:type="dxa"/>
            <w:vMerge/>
          </w:tcPr>
          <w:p w:rsidR="00FD07AE" w:rsidRPr="00FD07AE" w:rsidRDefault="00FD07AE" w:rsidP="004F0BFF">
            <w:pPr>
              <w:rPr>
                <w:rFonts w:ascii="Times New Roman" w:hAnsi="Times New Roman"/>
              </w:rPr>
            </w:pPr>
          </w:p>
        </w:tc>
        <w:tc>
          <w:tcPr>
            <w:tcW w:w="567" w:type="dxa"/>
            <w:vMerge/>
          </w:tcPr>
          <w:p w:rsidR="00FD07AE" w:rsidRPr="00FD07AE" w:rsidRDefault="00FD07AE" w:rsidP="004F0BFF">
            <w:pPr>
              <w:rPr>
                <w:rFonts w:ascii="Times New Roman" w:hAnsi="Times New Roman"/>
              </w:rPr>
            </w:pPr>
          </w:p>
        </w:tc>
        <w:tc>
          <w:tcPr>
            <w:tcW w:w="1136" w:type="dxa"/>
            <w:gridSpan w:val="2"/>
            <w:tcBorders>
              <w:top w:val="single" w:sz="4" w:space="0" w:color="auto"/>
            </w:tcBorders>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 xml:space="preserve">Муницип. </w:t>
            </w:r>
            <w:r w:rsidR="0007304C" w:rsidRPr="00FD07AE">
              <w:rPr>
                <w:rFonts w:ascii="Times New Roman" w:hAnsi="Times New Roman"/>
              </w:rPr>
              <w:t>Ж</w:t>
            </w:r>
            <w:r w:rsidRPr="00FD07AE">
              <w:rPr>
                <w:rFonts w:ascii="Times New Roman" w:hAnsi="Times New Roman"/>
              </w:rPr>
              <w:t>илые</w:t>
            </w:r>
          </w:p>
          <w:p w:rsidR="00FD07AE" w:rsidRPr="00FD07AE" w:rsidRDefault="00FD07AE" w:rsidP="004F0BFF">
            <w:pPr>
              <w:ind w:left="113" w:right="113"/>
              <w:rPr>
                <w:rFonts w:ascii="Times New Roman" w:hAnsi="Times New Roman"/>
              </w:rPr>
            </w:pPr>
            <w:r w:rsidRPr="00FD07AE">
              <w:rPr>
                <w:rFonts w:ascii="Times New Roman" w:hAnsi="Times New Roman"/>
              </w:rPr>
              <w:t>дома</w:t>
            </w:r>
          </w:p>
        </w:tc>
        <w:tc>
          <w:tcPr>
            <w:tcW w:w="851" w:type="dxa"/>
            <w:gridSpan w:val="2"/>
            <w:tcBorders>
              <w:top w:val="single" w:sz="4" w:space="0" w:color="auto"/>
              <w:bottom w:val="single" w:sz="4" w:space="0" w:color="auto"/>
              <w:right w:val="single" w:sz="4" w:space="0" w:color="auto"/>
            </w:tcBorders>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ведомственные</w:t>
            </w:r>
          </w:p>
        </w:tc>
        <w:tc>
          <w:tcPr>
            <w:tcW w:w="989" w:type="dxa"/>
            <w:gridSpan w:val="2"/>
            <w:tcBorders>
              <w:left w:val="single" w:sz="4" w:space="0" w:color="auto"/>
            </w:tcBorders>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Част.жил.дома</w:t>
            </w:r>
          </w:p>
        </w:tc>
        <w:tc>
          <w:tcPr>
            <w:tcW w:w="1134" w:type="dxa"/>
            <w:gridSpan w:val="2"/>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Объекты соц.сферы</w:t>
            </w:r>
          </w:p>
        </w:tc>
        <w:tc>
          <w:tcPr>
            <w:tcW w:w="1276" w:type="dxa"/>
            <w:gridSpan w:val="2"/>
            <w:tcBorders>
              <w:top w:val="single" w:sz="4" w:space="0" w:color="auto"/>
            </w:tcBorders>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Прочие объекты</w:t>
            </w:r>
          </w:p>
        </w:tc>
        <w:tc>
          <w:tcPr>
            <w:tcW w:w="426" w:type="dxa"/>
            <w:tcBorders>
              <w:right w:val="single" w:sz="4" w:space="0" w:color="auto"/>
            </w:tcBorders>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уголь</w:t>
            </w:r>
          </w:p>
        </w:tc>
        <w:tc>
          <w:tcPr>
            <w:tcW w:w="284" w:type="dxa"/>
            <w:tcBorders>
              <w:left w:val="single" w:sz="4" w:space="0" w:color="auto"/>
            </w:tcBorders>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Жид.топливо</w:t>
            </w:r>
          </w:p>
        </w:tc>
        <w:tc>
          <w:tcPr>
            <w:tcW w:w="425" w:type="dxa"/>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дрова</w:t>
            </w:r>
          </w:p>
        </w:tc>
        <w:tc>
          <w:tcPr>
            <w:tcW w:w="425" w:type="dxa"/>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Электрэнергия</w:t>
            </w:r>
          </w:p>
        </w:tc>
        <w:tc>
          <w:tcPr>
            <w:tcW w:w="427" w:type="dxa"/>
            <w:vMerge/>
          </w:tcPr>
          <w:p w:rsidR="00FD07AE" w:rsidRPr="00FD07AE" w:rsidRDefault="00FD07AE" w:rsidP="004F0BFF">
            <w:pPr>
              <w:rPr>
                <w:rFonts w:ascii="Times New Roman" w:hAnsi="Times New Roman"/>
              </w:rPr>
            </w:pPr>
          </w:p>
        </w:tc>
      </w:tr>
      <w:tr w:rsidR="00FD07AE" w:rsidRPr="0067703F" w:rsidTr="00FD07AE">
        <w:trPr>
          <w:trHeight w:val="467"/>
        </w:trPr>
        <w:tc>
          <w:tcPr>
            <w:tcW w:w="284" w:type="dxa"/>
            <w:vMerge/>
            <w:tcBorders>
              <w:right w:val="single" w:sz="4" w:space="0" w:color="auto"/>
            </w:tcBorders>
          </w:tcPr>
          <w:p w:rsidR="00FD07AE" w:rsidRPr="00FD07AE" w:rsidRDefault="00FD07AE" w:rsidP="004F0BFF">
            <w:pPr>
              <w:rPr>
                <w:rFonts w:ascii="Times New Roman" w:hAnsi="Times New Roman"/>
              </w:rPr>
            </w:pPr>
          </w:p>
        </w:tc>
        <w:tc>
          <w:tcPr>
            <w:tcW w:w="425" w:type="dxa"/>
            <w:vMerge/>
            <w:tcBorders>
              <w:left w:val="single" w:sz="4" w:space="0" w:color="auto"/>
            </w:tcBorders>
          </w:tcPr>
          <w:p w:rsidR="00FD07AE" w:rsidRPr="00FD07AE" w:rsidRDefault="00FD07AE" w:rsidP="004F0BFF">
            <w:pPr>
              <w:rPr>
                <w:rFonts w:ascii="Times New Roman" w:hAnsi="Times New Roman"/>
              </w:rPr>
            </w:pPr>
          </w:p>
        </w:tc>
        <w:tc>
          <w:tcPr>
            <w:tcW w:w="567" w:type="dxa"/>
            <w:vMerge/>
            <w:tcBorders>
              <w:bottom w:val="single" w:sz="4" w:space="0" w:color="auto"/>
            </w:tcBorders>
          </w:tcPr>
          <w:p w:rsidR="00FD07AE" w:rsidRPr="00FD07AE" w:rsidRDefault="00FD07AE" w:rsidP="004F0BFF">
            <w:pPr>
              <w:rPr>
                <w:rFonts w:ascii="Times New Roman" w:hAnsi="Times New Roman"/>
              </w:rPr>
            </w:pPr>
          </w:p>
        </w:tc>
        <w:tc>
          <w:tcPr>
            <w:tcW w:w="567" w:type="dxa"/>
            <w:vMerge/>
          </w:tcPr>
          <w:p w:rsidR="00FD07AE" w:rsidRPr="00FD07AE" w:rsidRDefault="00FD07AE" w:rsidP="004F0BFF">
            <w:pPr>
              <w:rPr>
                <w:rFonts w:ascii="Times New Roman" w:hAnsi="Times New Roman"/>
              </w:rPr>
            </w:pPr>
          </w:p>
        </w:tc>
        <w:tc>
          <w:tcPr>
            <w:tcW w:w="567" w:type="dxa"/>
            <w:vMerge/>
          </w:tcPr>
          <w:p w:rsidR="00FD07AE" w:rsidRPr="00FD07AE" w:rsidRDefault="00FD07AE" w:rsidP="004F0BFF">
            <w:pPr>
              <w:rPr>
                <w:rFonts w:ascii="Times New Roman" w:hAnsi="Times New Roman"/>
              </w:rPr>
            </w:pPr>
          </w:p>
        </w:tc>
        <w:tc>
          <w:tcPr>
            <w:tcW w:w="567" w:type="dxa"/>
            <w:vMerge/>
            <w:tcBorders>
              <w:bottom w:val="single" w:sz="4" w:space="0" w:color="auto"/>
            </w:tcBorders>
          </w:tcPr>
          <w:p w:rsidR="00FD07AE" w:rsidRPr="00FD07AE" w:rsidRDefault="00FD07AE" w:rsidP="004F0BFF">
            <w:pPr>
              <w:rPr>
                <w:rFonts w:ascii="Times New Roman" w:hAnsi="Times New Roman"/>
              </w:rPr>
            </w:pPr>
          </w:p>
        </w:tc>
        <w:tc>
          <w:tcPr>
            <w:tcW w:w="567" w:type="dxa"/>
            <w:tcBorders>
              <w:right w:val="single" w:sz="4" w:space="0" w:color="auto"/>
            </w:tcBorders>
          </w:tcPr>
          <w:p w:rsidR="00FD07AE" w:rsidRPr="00FD07AE" w:rsidRDefault="00FD07AE" w:rsidP="004F0BFF">
            <w:pPr>
              <w:rPr>
                <w:rFonts w:ascii="Times New Roman" w:hAnsi="Times New Roman"/>
              </w:rPr>
            </w:pPr>
            <w:r w:rsidRPr="00FD07AE">
              <w:rPr>
                <w:rFonts w:ascii="Times New Roman" w:hAnsi="Times New Roman"/>
              </w:rPr>
              <w:t>Ед.</w:t>
            </w:r>
          </w:p>
        </w:tc>
        <w:tc>
          <w:tcPr>
            <w:tcW w:w="569" w:type="dxa"/>
            <w:tcBorders>
              <w:left w:val="single" w:sz="4" w:space="0" w:color="auto"/>
            </w:tcBorders>
          </w:tcPr>
          <w:p w:rsidR="00FD07AE" w:rsidRPr="00FD07AE" w:rsidRDefault="00FD07AE" w:rsidP="004F0BFF">
            <w:pPr>
              <w:rPr>
                <w:rFonts w:ascii="Times New Roman" w:hAnsi="Times New Roman"/>
                <w:vertAlign w:val="superscript"/>
              </w:rPr>
            </w:pPr>
            <w:r w:rsidRPr="00FD07AE">
              <w:rPr>
                <w:rFonts w:ascii="Times New Roman" w:hAnsi="Times New Roman"/>
              </w:rPr>
              <w:t>М</w:t>
            </w:r>
            <w:r w:rsidRPr="00FD07AE">
              <w:rPr>
                <w:rFonts w:ascii="Times New Roman" w:hAnsi="Times New Roman"/>
                <w:vertAlign w:val="superscript"/>
              </w:rPr>
              <w:t>2</w:t>
            </w:r>
          </w:p>
        </w:tc>
        <w:tc>
          <w:tcPr>
            <w:tcW w:w="426" w:type="dxa"/>
            <w:tcBorders>
              <w:top w:val="single" w:sz="4" w:space="0" w:color="auto"/>
            </w:tcBorders>
          </w:tcPr>
          <w:p w:rsidR="00FD07AE" w:rsidRPr="00FD07AE" w:rsidRDefault="00FD07AE" w:rsidP="004F0BFF">
            <w:pPr>
              <w:rPr>
                <w:rFonts w:ascii="Times New Roman" w:hAnsi="Times New Roman"/>
              </w:rPr>
            </w:pPr>
            <w:r w:rsidRPr="00FD07AE">
              <w:rPr>
                <w:rFonts w:ascii="Times New Roman" w:hAnsi="Times New Roman"/>
              </w:rPr>
              <w:t>Ед</w:t>
            </w:r>
          </w:p>
        </w:tc>
        <w:tc>
          <w:tcPr>
            <w:tcW w:w="425" w:type="dxa"/>
            <w:tcBorders>
              <w:top w:val="single" w:sz="4" w:space="0" w:color="auto"/>
            </w:tcBorders>
          </w:tcPr>
          <w:p w:rsidR="00FD07AE" w:rsidRPr="00FD07AE" w:rsidRDefault="00FD07AE" w:rsidP="004F0BFF">
            <w:pPr>
              <w:rPr>
                <w:rFonts w:ascii="Times New Roman" w:hAnsi="Times New Roman"/>
              </w:rPr>
            </w:pPr>
            <w:r w:rsidRPr="00FD07AE">
              <w:rPr>
                <w:rFonts w:ascii="Times New Roman" w:hAnsi="Times New Roman"/>
              </w:rPr>
              <w:t>М</w:t>
            </w:r>
            <w:r w:rsidRPr="00FD07AE">
              <w:rPr>
                <w:rFonts w:ascii="Times New Roman" w:hAnsi="Times New Roman"/>
                <w:vertAlign w:val="superscript"/>
              </w:rPr>
              <w:t>2</w:t>
            </w:r>
          </w:p>
        </w:tc>
        <w:tc>
          <w:tcPr>
            <w:tcW w:w="423" w:type="dxa"/>
          </w:tcPr>
          <w:p w:rsidR="00FD07AE" w:rsidRPr="00FD07AE" w:rsidRDefault="00FD07AE" w:rsidP="004F0BFF">
            <w:pPr>
              <w:rPr>
                <w:rFonts w:ascii="Times New Roman" w:hAnsi="Times New Roman"/>
              </w:rPr>
            </w:pPr>
            <w:r w:rsidRPr="00FD07AE">
              <w:rPr>
                <w:rFonts w:ascii="Times New Roman" w:hAnsi="Times New Roman"/>
              </w:rPr>
              <w:t>Ед.</w:t>
            </w:r>
          </w:p>
        </w:tc>
        <w:tc>
          <w:tcPr>
            <w:tcW w:w="566" w:type="dxa"/>
          </w:tcPr>
          <w:p w:rsidR="00FD07AE" w:rsidRPr="00FD07AE" w:rsidRDefault="00FD07AE" w:rsidP="004F0BFF">
            <w:pPr>
              <w:rPr>
                <w:rFonts w:ascii="Times New Roman" w:hAnsi="Times New Roman"/>
                <w:vertAlign w:val="superscript"/>
              </w:rPr>
            </w:pPr>
            <w:r w:rsidRPr="00FD07AE">
              <w:rPr>
                <w:rFonts w:ascii="Times New Roman" w:hAnsi="Times New Roman"/>
              </w:rPr>
              <w:t>М</w:t>
            </w:r>
            <w:r w:rsidRPr="00FD07AE">
              <w:rPr>
                <w:rFonts w:ascii="Times New Roman" w:hAnsi="Times New Roman"/>
                <w:vertAlign w:val="superscript"/>
              </w:rPr>
              <w:t>2</w:t>
            </w:r>
          </w:p>
        </w:tc>
        <w:tc>
          <w:tcPr>
            <w:tcW w:w="490" w:type="dxa"/>
          </w:tcPr>
          <w:p w:rsidR="00FD07AE" w:rsidRPr="00FD07AE" w:rsidRDefault="00FD07AE" w:rsidP="004F0BFF">
            <w:pPr>
              <w:rPr>
                <w:rFonts w:ascii="Times New Roman" w:hAnsi="Times New Roman"/>
              </w:rPr>
            </w:pPr>
            <w:r w:rsidRPr="00FD07AE">
              <w:rPr>
                <w:rFonts w:ascii="Times New Roman" w:hAnsi="Times New Roman"/>
              </w:rPr>
              <w:t>Ед</w:t>
            </w:r>
          </w:p>
        </w:tc>
        <w:tc>
          <w:tcPr>
            <w:tcW w:w="644" w:type="dxa"/>
          </w:tcPr>
          <w:p w:rsidR="00FD07AE" w:rsidRPr="00FD07AE" w:rsidRDefault="00FD07AE" w:rsidP="004F0BFF">
            <w:pPr>
              <w:rPr>
                <w:rFonts w:ascii="Times New Roman" w:hAnsi="Times New Roman"/>
                <w:vertAlign w:val="superscript"/>
              </w:rPr>
            </w:pPr>
            <w:r w:rsidRPr="00FD07AE">
              <w:rPr>
                <w:rFonts w:ascii="Times New Roman" w:hAnsi="Times New Roman"/>
              </w:rPr>
              <w:t>М</w:t>
            </w:r>
            <w:r w:rsidRPr="00FD07AE">
              <w:rPr>
                <w:rFonts w:ascii="Times New Roman" w:hAnsi="Times New Roman"/>
                <w:vertAlign w:val="superscript"/>
              </w:rPr>
              <w:t>2</w:t>
            </w:r>
          </w:p>
        </w:tc>
        <w:tc>
          <w:tcPr>
            <w:tcW w:w="567" w:type="dxa"/>
          </w:tcPr>
          <w:p w:rsidR="00FD07AE" w:rsidRPr="00FD07AE" w:rsidRDefault="00FD07AE" w:rsidP="004F0BFF">
            <w:pPr>
              <w:rPr>
                <w:rFonts w:ascii="Times New Roman" w:hAnsi="Times New Roman"/>
              </w:rPr>
            </w:pPr>
            <w:r w:rsidRPr="00FD07AE">
              <w:rPr>
                <w:rFonts w:ascii="Times New Roman" w:hAnsi="Times New Roman"/>
              </w:rPr>
              <w:t>ед</w:t>
            </w:r>
          </w:p>
        </w:tc>
        <w:tc>
          <w:tcPr>
            <w:tcW w:w="709" w:type="dxa"/>
          </w:tcPr>
          <w:p w:rsidR="00FD07AE" w:rsidRPr="00FD07AE" w:rsidRDefault="00FD07AE" w:rsidP="004F0BFF">
            <w:pPr>
              <w:rPr>
                <w:rFonts w:ascii="Times New Roman" w:hAnsi="Times New Roman"/>
                <w:vertAlign w:val="superscript"/>
              </w:rPr>
            </w:pPr>
            <w:r w:rsidRPr="00FD07AE">
              <w:rPr>
                <w:rFonts w:ascii="Times New Roman" w:hAnsi="Times New Roman"/>
              </w:rPr>
              <w:t>М</w:t>
            </w:r>
            <w:r w:rsidRPr="00FD07AE">
              <w:rPr>
                <w:rFonts w:ascii="Times New Roman" w:hAnsi="Times New Roman"/>
                <w:vertAlign w:val="superscript"/>
              </w:rPr>
              <w:t>2</w:t>
            </w:r>
          </w:p>
        </w:tc>
        <w:tc>
          <w:tcPr>
            <w:tcW w:w="426" w:type="dxa"/>
          </w:tcPr>
          <w:p w:rsidR="00FD07AE" w:rsidRPr="00FD07AE" w:rsidRDefault="00FD07AE" w:rsidP="004F0BFF">
            <w:pPr>
              <w:rPr>
                <w:rFonts w:ascii="Times New Roman" w:hAnsi="Times New Roman"/>
              </w:rPr>
            </w:pPr>
            <w:r w:rsidRPr="00FD07AE">
              <w:rPr>
                <w:rFonts w:ascii="Times New Roman" w:hAnsi="Times New Roman"/>
              </w:rPr>
              <w:t>Тн.</w:t>
            </w:r>
          </w:p>
        </w:tc>
        <w:tc>
          <w:tcPr>
            <w:tcW w:w="284" w:type="dxa"/>
          </w:tcPr>
          <w:p w:rsidR="00FD07AE" w:rsidRPr="00FD07AE" w:rsidRDefault="00FD07AE" w:rsidP="004F0BFF">
            <w:pPr>
              <w:rPr>
                <w:rFonts w:ascii="Times New Roman" w:hAnsi="Times New Roman"/>
              </w:rPr>
            </w:pPr>
            <w:r w:rsidRPr="00FD07AE">
              <w:rPr>
                <w:rFonts w:ascii="Times New Roman" w:hAnsi="Times New Roman"/>
              </w:rPr>
              <w:t>Тн.</w:t>
            </w:r>
          </w:p>
        </w:tc>
        <w:tc>
          <w:tcPr>
            <w:tcW w:w="425" w:type="dxa"/>
          </w:tcPr>
          <w:p w:rsidR="00FD07AE" w:rsidRPr="00FD07AE" w:rsidRDefault="00FD07AE" w:rsidP="004F0BFF">
            <w:pPr>
              <w:rPr>
                <w:rFonts w:ascii="Times New Roman" w:hAnsi="Times New Roman"/>
                <w:vertAlign w:val="superscript"/>
              </w:rPr>
            </w:pPr>
            <w:r w:rsidRPr="00FD07AE">
              <w:rPr>
                <w:rFonts w:ascii="Times New Roman" w:hAnsi="Times New Roman"/>
              </w:rPr>
              <w:t>М</w:t>
            </w:r>
            <w:r w:rsidRPr="00FD07AE">
              <w:rPr>
                <w:rFonts w:ascii="Times New Roman" w:hAnsi="Times New Roman"/>
                <w:vertAlign w:val="superscript"/>
              </w:rPr>
              <w:t>3</w:t>
            </w:r>
          </w:p>
        </w:tc>
        <w:tc>
          <w:tcPr>
            <w:tcW w:w="425" w:type="dxa"/>
          </w:tcPr>
          <w:p w:rsidR="00FD07AE" w:rsidRPr="00FD07AE" w:rsidRDefault="00FD07AE" w:rsidP="004F0BFF">
            <w:pPr>
              <w:rPr>
                <w:rFonts w:ascii="Times New Roman" w:hAnsi="Times New Roman"/>
              </w:rPr>
            </w:pPr>
            <w:r w:rsidRPr="00FD07AE">
              <w:rPr>
                <w:rFonts w:ascii="Times New Roman" w:hAnsi="Times New Roman"/>
              </w:rPr>
              <w:t>Т.кв.ч</w:t>
            </w:r>
          </w:p>
        </w:tc>
        <w:tc>
          <w:tcPr>
            <w:tcW w:w="427" w:type="dxa"/>
            <w:vMerge/>
          </w:tcPr>
          <w:p w:rsidR="00FD07AE" w:rsidRPr="00FD07AE" w:rsidRDefault="00FD07AE" w:rsidP="004F0BFF">
            <w:pPr>
              <w:rPr>
                <w:rFonts w:ascii="Times New Roman" w:hAnsi="Times New Roman"/>
              </w:rPr>
            </w:pPr>
          </w:p>
        </w:tc>
      </w:tr>
      <w:tr w:rsidR="00FD07AE" w:rsidRPr="0067703F" w:rsidTr="00FD07AE">
        <w:trPr>
          <w:cantSplit/>
          <w:trHeight w:val="2113"/>
        </w:trPr>
        <w:tc>
          <w:tcPr>
            <w:tcW w:w="284" w:type="dxa"/>
          </w:tcPr>
          <w:p w:rsidR="00FD07AE" w:rsidRPr="00FD07AE" w:rsidRDefault="00FD07AE" w:rsidP="004F0BFF">
            <w:pPr>
              <w:rPr>
                <w:rFonts w:ascii="Times New Roman" w:hAnsi="Times New Roman"/>
              </w:rPr>
            </w:pPr>
            <w:r w:rsidRPr="00FD07AE">
              <w:rPr>
                <w:rFonts w:ascii="Times New Roman" w:hAnsi="Times New Roman"/>
              </w:rPr>
              <w:t>1</w:t>
            </w:r>
          </w:p>
        </w:tc>
        <w:tc>
          <w:tcPr>
            <w:tcW w:w="425" w:type="dxa"/>
            <w:textDirection w:val="btLr"/>
          </w:tcPr>
          <w:p w:rsidR="00FD07AE" w:rsidRPr="00FD07AE" w:rsidRDefault="00FD07AE" w:rsidP="004F0BFF">
            <w:pPr>
              <w:ind w:left="113" w:right="113"/>
              <w:rPr>
                <w:rFonts w:ascii="Times New Roman" w:hAnsi="Times New Roman"/>
              </w:rPr>
            </w:pPr>
            <w:r w:rsidRPr="00FD07AE">
              <w:rPr>
                <w:rFonts w:ascii="Times New Roman" w:hAnsi="Times New Roman"/>
              </w:rPr>
              <w:t>п.Березняки</w:t>
            </w:r>
          </w:p>
        </w:tc>
        <w:tc>
          <w:tcPr>
            <w:tcW w:w="567" w:type="dxa"/>
            <w:tcBorders>
              <w:top w:val="single" w:sz="4" w:space="0" w:color="auto"/>
            </w:tcBorders>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20,64</w:t>
            </w:r>
          </w:p>
        </w:tc>
        <w:tc>
          <w:tcPr>
            <w:tcW w:w="567"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4</w:t>
            </w:r>
          </w:p>
        </w:tc>
        <w:tc>
          <w:tcPr>
            <w:tcW w:w="567"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КЕВ</w:t>
            </w:r>
          </w:p>
          <w:p w:rsidR="00FD07AE" w:rsidRPr="00FD07AE" w:rsidRDefault="00FD07AE" w:rsidP="004F0BFF">
            <w:pPr>
              <w:ind w:left="113" w:right="113"/>
              <w:jc w:val="center"/>
              <w:rPr>
                <w:rFonts w:ascii="Times New Roman" w:hAnsi="Times New Roman"/>
              </w:rPr>
            </w:pPr>
            <w:r w:rsidRPr="00FD07AE">
              <w:rPr>
                <w:rFonts w:ascii="Times New Roman" w:hAnsi="Times New Roman"/>
              </w:rPr>
              <w:t>6000/6</w:t>
            </w:r>
          </w:p>
        </w:tc>
        <w:tc>
          <w:tcPr>
            <w:tcW w:w="567" w:type="dxa"/>
            <w:tcBorders>
              <w:top w:val="single" w:sz="4" w:space="0" w:color="auto"/>
            </w:tcBorders>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4,7</w:t>
            </w:r>
          </w:p>
        </w:tc>
        <w:tc>
          <w:tcPr>
            <w:tcW w:w="567" w:type="dxa"/>
            <w:tcBorders>
              <w:right w:val="single" w:sz="4" w:space="0" w:color="auto"/>
            </w:tcBorders>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5</w:t>
            </w:r>
          </w:p>
        </w:tc>
        <w:tc>
          <w:tcPr>
            <w:tcW w:w="569" w:type="dxa"/>
            <w:tcBorders>
              <w:left w:val="single" w:sz="4" w:space="0" w:color="auto"/>
            </w:tcBorders>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402,3</w:t>
            </w:r>
          </w:p>
        </w:tc>
        <w:tc>
          <w:tcPr>
            <w:tcW w:w="426"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w:t>
            </w:r>
          </w:p>
        </w:tc>
        <w:tc>
          <w:tcPr>
            <w:tcW w:w="425"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w:t>
            </w:r>
          </w:p>
        </w:tc>
        <w:tc>
          <w:tcPr>
            <w:tcW w:w="423"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45</w:t>
            </w:r>
          </w:p>
        </w:tc>
        <w:tc>
          <w:tcPr>
            <w:tcW w:w="566"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11010,4</w:t>
            </w:r>
          </w:p>
        </w:tc>
        <w:tc>
          <w:tcPr>
            <w:tcW w:w="490"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5</w:t>
            </w:r>
          </w:p>
        </w:tc>
        <w:tc>
          <w:tcPr>
            <w:tcW w:w="644"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6191,0</w:t>
            </w:r>
          </w:p>
        </w:tc>
        <w:tc>
          <w:tcPr>
            <w:tcW w:w="567"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1</w:t>
            </w:r>
          </w:p>
        </w:tc>
        <w:tc>
          <w:tcPr>
            <w:tcW w:w="709"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1345,7</w:t>
            </w:r>
          </w:p>
        </w:tc>
        <w:tc>
          <w:tcPr>
            <w:tcW w:w="426"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w:t>
            </w:r>
          </w:p>
        </w:tc>
        <w:tc>
          <w:tcPr>
            <w:tcW w:w="284"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w:t>
            </w:r>
          </w:p>
        </w:tc>
        <w:tc>
          <w:tcPr>
            <w:tcW w:w="425"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w:t>
            </w:r>
          </w:p>
        </w:tc>
        <w:tc>
          <w:tcPr>
            <w:tcW w:w="425"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17145</w:t>
            </w:r>
          </w:p>
        </w:tc>
        <w:tc>
          <w:tcPr>
            <w:tcW w:w="427" w:type="dxa"/>
            <w:textDirection w:val="btLr"/>
            <w:vAlign w:val="center"/>
          </w:tcPr>
          <w:p w:rsidR="00FD07AE" w:rsidRPr="00FD07AE" w:rsidRDefault="00FD07AE" w:rsidP="004F0BFF">
            <w:pPr>
              <w:ind w:left="113" w:right="113"/>
              <w:jc w:val="center"/>
              <w:rPr>
                <w:rFonts w:ascii="Times New Roman" w:hAnsi="Times New Roman"/>
              </w:rPr>
            </w:pPr>
            <w:r w:rsidRPr="00FD07AE">
              <w:rPr>
                <w:rFonts w:ascii="Times New Roman" w:hAnsi="Times New Roman"/>
              </w:rPr>
              <w:t>3,30</w:t>
            </w:r>
          </w:p>
        </w:tc>
      </w:tr>
    </w:tbl>
    <w:p w:rsidR="004473E9" w:rsidRDefault="004473E9" w:rsidP="004473E9">
      <w:pPr>
        <w:spacing w:after="0" w:line="240" w:lineRule="auto"/>
        <w:jc w:val="both"/>
        <w:rPr>
          <w:rFonts w:ascii="Times New Roman" w:hAnsi="Times New Roman"/>
          <w:sz w:val="24"/>
          <w:szCs w:val="24"/>
        </w:rPr>
      </w:pPr>
    </w:p>
    <w:p w:rsidR="00A41162" w:rsidRDefault="00A41162" w:rsidP="004473E9">
      <w:pPr>
        <w:spacing w:after="0" w:line="240" w:lineRule="auto"/>
        <w:ind w:firstLine="567"/>
        <w:jc w:val="both"/>
        <w:rPr>
          <w:rFonts w:ascii="Times New Roman" w:hAnsi="Times New Roman"/>
          <w:sz w:val="24"/>
          <w:szCs w:val="24"/>
        </w:rPr>
      </w:pPr>
      <w:r>
        <w:rPr>
          <w:rFonts w:ascii="Times New Roman" w:hAnsi="Times New Roman"/>
          <w:sz w:val="24"/>
          <w:szCs w:val="24"/>
        </w:rPr>
        <w:t>С 01.10.2019г. на территории Березняковского сельского поселения</w:t>
      </w:r>
      <w:r w:rsidRPr="00A41162">
        <w:rPr>
          <w:rFonts w:ascii="Times New Roman" w:hAnsi="Times New Roman"/>
          <w:sz w:val="24"/>
          <w:szCs w:val="24"/>
        </w:rPr>
        <w:t xml:space="preserve"> </w:t>
      </w:r>
      <w:r>
        <w:rPr>
          <w:rFonts w:ascii="Times New Roman" w:hAnsi="Times New Roman"/>
          <w:sz w:val="24"/>
          <w:szCs w:val="24"/>
        </w:rPr>
        <w:t xml:space="preserve">ресурсоснабжающей организацией в сфере теплоснабжения является </w:t>
      </w:r>
      <w:r w:rsidR="00FD07AE">
        <w:rPr>
          <w:rFonts w:ascii="Times New Roman" w:hAnsi="Times New Roman"/>
          <w:sz w:val="24"/>
          <w:szCs w:val="24"/>
        </w:rPr>
        <w:t>Муниципальное унитарное предприятие жилищное коммунальное хозяйство</w:t>
      </w:r>
      <w:r>
        <w:rPr>
          <w:rFonts w:ascii="Times New Roman" w:hAnsi="Times New Roman"/>
          <w:sz w:val="24"/>
          <w:szCs w:val="24"/>
        </w:rPr>
        <w:t xml:space="preserve"> «Березняки»</w:t>
      </w:r>
      <w:r w:rsidR="00FD07AE">
        <w:rPr>
          <w:rFonts w:ascii="Times New Roman" w:hAnsi="Times New Roman"/>
          <w:sz w:val="24"/>
          <w:szCs w:val="24"/>
        </w:rPr>
        <w:t xml:space="preserve"> (далее – МУП ЖКХ «Березняки»)</w:t>
      </w:r>
      <w:r>
        <w:rPr>
          <w:rFonts w:ascii="Times New Roman" w:hAnsi="Times New Roman"/>
          <w:sz w:val="24"/>
          <w:szCs w:val="24"/>
        </w:rPr>
        <w:t>.</w:t>
      </w:r>
      <w:r w:rsidRPr="00A41162">
        <w:rPr>
          <w:rFonts w:ascii="Times New Roman" w:hAnsi="Times New Roman"/>
          <w:sz w:val="24"/>
          <w:szCs w:val="24"/>
        </w:rPr>
        <w:t xml:space="preserve"> </w:t>
      </w:r>
      <w:r>
        <w:rPr>
          <w:rFonts w:ascii="Times New Roman" w:hAnsi="Times New Roman"/>
          <w:sz w:val="24"/>
          <w:szCs w:val="24"/>
        </w:rPr>
        <w:t>Оплата услуг, предоставляемых МУП ЖКХ «Березняки» в Березняковском сельском поселении осуществляются непосредственно через кассу предприятия.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Любую теплоэнергетическую систему с целью анализа надежности работы можно условно разбить на три основных участка: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участок производства тепловой энергии (котельная);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 участок транспортировки тепловой энергии потребителю (трубопроводы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тепловых сетей);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участок потребления тепловой энергии (отапливаемые объекты).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rsidR="004473E9" w:rsidRDefault="004473E9" w:rsidP="004473E9">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Существующие проблемы котельной п. Березняки:</w:t>
      </w:r>
    </w:p>
    <w:p w:rsidR="004473E9"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изношенность оборудования</w:t>
      </w:r>
    </w:p>
    <w:p w:rsidR="004473E9"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высокая стоимость электрической энергии.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Существующие проблемы тепловых сетей: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sz w:val="24"/>
          <w:szCs w:val="24"/>
        </w:rPr>
        <w:t xml:space="preserve">ветхие тепловые сети </w:t>
      </w:r>
    </w:p>
    <w:p w:rsidR="004473E9" w:rsidRPr="00051A90"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Администрацией Березняковского сельского  поселения Нижнеилимского района утверждена долгосрочная целевая программа «Энергосбережение и повышение энергетической эф</w:t>
      </w:r>
      <w:r w:rsidRPr="00051A90">
        <w:rPr>
          <w:rFonts w:ascii="Times New Roman" w:hAnsi="Times New Roman"/>
          <w:color w:val="000000"/>
          <w:sz w:val="24"/>
          <w:szCs w:val="24"/>
          <w:lang w:eastAsia="ru-RU"/>
        </w:rPr>
        <w:t xml:space="preserve">фективности». </w:t>
      </w:r>
    </w:p>
    <w:p w:rsidR="004473E9" w:rsidRDefault="004473E9" w:rsidP="0082048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Водоснабжение</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Ресурсоснабжающей организацией в сфере холодного водоснабжения является ООО «</w:t>
      </w:r>
      <w:r w:rsidR="00A41162">
        <w:rPr>
          <w:rFonts w:ascii="Times New Roman" w:hAnsi="Times New Roman"/>
          <w:sz w:val="24"/>
          <w:szCs w:val="24"/>
        </w:rPr>
        <w:t>ГРАНДСЕРВИС</w:t>
      </w:r>
      <w:r>
        <w:rPr>
          <w:rFonts w:ascii="Times New Roman" w:hAnsi="Times New Roman"/>
          <w:sz w:val="24"/>
          <w:szCs w:val="24"/>
        </w:rPr>
        <w:t>», выполняющая работы и оказывающая услуги в том числе:</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добыча пресных подземных вод для хозяйственно- питьевого водоснабжения;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подключение потребителей к системе водоснабжения;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обслуживание водопроводных сетей;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установка приборов учета (водомеров), их опломбировка;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демонтаж и монтаж линий водоснабжения.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Взаимоотношения предприятия с потребителями услуг осуществляются на договорной основе. Оплата услуг, предоставляемых ООО «</w:t>
      </w:r>
      <w:r w:rsidR="00A41162">
        <w:rPr>
          <w:rFonts w:ascii="Times New Roman" w:hAnsi="Times New Roman"/>
          <w:sz w:val="24"/>
          <w:szCs w:val="24"/>
        </w:rPr>
        <w:t>ГРАНДСЕРВИС</w:t>
      </w:r>
      <w:r>
        <w:rPr>
          <w:rFonts w:ascii="Times New Roman" w:hAnsi="Times New Roman"/>
          <w:sz w:val="24"/>
          <w:szCs w:val="24"/>
        </w:rPr>
        <w:t>» в Березняковском сельском поселении осуществляются непосредственно через кассу предприятия.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водозабора Березняковского сельского поселения соответствуют требованиям СанПиН 2.1.4.1074-01 </w:t>
      </w:r>
      <w:r w:rsidR="0007304C">
        <w:rPr>
          <w:rFonts w:ascii="Times New Roman" w:hAnsi="Times New Roman"/>
          <w:sz w:val="24"/>
          <w:szCs w:val="24"/>
        </w:rPr>
        <w:t>«</w:t>
      </w:r>
      <w:r>
        <w:rPr>
          <w:rFonts w:ascii="Times New Roman" w:hAnsi="Times New Roman"/>
          <w:sz w:val="24"/>
          <w:szCs w:val="24"/>
        </w:rPr>
        <w:t>Питьевая вода. Гигиенические требования к качеству воды централизованных систем питьевого водоснабжения. Контроль качества</w:t>
      </w:r>
      <w:r w:rsidR="0007304C">
        <w:rPr>
          <w:rFonts w:ascii="Times New Roman" w:hAnsi="Times New Roman"/>
          <w:sz w:val="24"/>
          <w:szCs w:val="24"/>
        </w:rPr>
        <w:t>»</w:t>
      </w:r>
      <w:r>
        <w:rPr>
          <w:rFonts w:ascii="Times New Roman" w:hAnsi="Times New Roman"/>
          <w:sz w:val="24"/>
          <w:szCs w:val="24"/>
        </w:rPr>
        <w:t>. Организации технической эксплуатации систем водоснабжения обеспечивают их надлежащее использование и сохранность.</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w:t>
      </w:r>
      <w:r w:rsidR="00FD07AE">
        <w:rPr>
          <w:rFonts w:ascii="Times New Roman" w:hAnsi="Times New Roman"/>
          <w:sz w:val="24"/>
          <w:szCs w:val="24"/>
        </w:rPr>
        <w:t>8,158</w:t>
      </w:r>
      <w:r>
        <w:rPr>
          <w:rFonts w:ascii="Times New Roman" w:hAnsi="Times New Roman"/>
          <w:sz w:val="24"/>
          <w:szCs w:val="24"/>
        </w:rPr>
        <w:t xml:space="preserve"> км.</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Дебит скважин водозабора подземных вод Березняковского сельского поселения: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скважина №1 – 0,96 тыс. м3/сут;</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скважина №2 – 0,96 тыс. м3/сут;</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скважина п. Игирма №</w:t>
      </w:r>
      <w:r w:rsidR="00FD07AE">
        <w:rPr>
          <w:rFonts w:ascii="Times New Roman" w:hAnsi="Times New Roman"/>
          <w:sz w:val="24"/>
          <w:szCs w:val="24"/>
        </w:rPr>
        <w:t>3</w:t>
      </w:r>
      <w:r>
        <w:rPr>
          <w:rFonts w:ascii="Times New Roman" w:hAnsi="Times New Roman"/>
          <w:sz w:val="24"/>
          <w:szCs w:val="24"/>
        </w:rPr>
        <w:t xml:space="preserve"> – 0,50 тыс. м3/сут.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Производительность водозабора составляет 1,92 тыс. м3/сут.</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Березняковского сельского поселения находится Игирминское месторождение пресных подземных вод, на расстоянии 1,0 км к северу от п. Березняки междуречье рек Илима и Игирмы.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Утвержденные запасы подземных вод составляют, тыс. м3/сут: кат. А </w:t>
      </w:r>
      <w:r w:rsidR="0007304C">
        <w:rPr>
          <w:rFonts w:ascii="Times New Roman" w:hAnsi="Times New Roman"/>
          <w:sz w:val="24"/>
          <w:szCs w:val="24"/>
        </w:rPr>
        <w:t>–</w:t>
      </w:r>
      <w:r>
        <w:rPr>
          <w:rFonts w:ascii="Times New Roman" w:hAnsi="Times New Roman"/>
          <w:sz w:val="24"/>
          <w:szCs w:val="24"/>
        </w:rPr>
        <w:t xml:space="preserve"> 4,2; В </w:t>
      </w:r>
      <w:r w:rsidR="0007304C">
        <w:rPr>
          <w:rFonts w:ascii="Times New Roman" w:hAnsi="Times New Roman"/>
          <w:sz w:val="24"/>
          <w:szCs w:val="24"/>
        </w:rPr>
        <w:t>–</w:t>
      </w:r>
      <w:r>
        <w:rPr>
          <w:rFonts w:ascii="Times New Roman" w:hAnsi="Times New Roman"/>
          <w:sz w:val="24"/>
          <w:szCs w:val="24"/>
        </w:rPr>
        <w:t xml:space="preserve"> 4,2;. С1 </w:t>
      </w:r>
      <w:r w:rsidR="0007304C">
        <w:rPr>
          <w:rFonts w:ascii="Times New Roman" w:hAnsi="Times New Roman"/>
          <w:sz w:val="24"/>
          <w:szCs w:val="24"/>
        </w:rPr>
        <w:t>–</w:t>
      </w:r>
      <w:r>
        <w:rPr>
          <w:rFonts w:ascii="Times New Roman" w:hAnsi="Times New Roman"/>
          <w:sz w:val="24"/>
          <w:szCs w:val="24"/>
        </w:rPr>
        <w:t xml:space="preserve"> 2,0; Всего </w:t>
      </w:r>
      <w:r w:rsidR="0007304C">
        <w:rPr>
          <w:rFonts w:ascii="Times New Roman" w:hAnsi="Times New Roman"/>
          <w:sz w:val="24"/>
          <w:szCs w:val="24"/>
        </w:rPr>
        <w:t>–</w:t>
      </w:r>
      <w:r>
        <w:rPr>
          <w:rFonts w:ascii="Times New Roman" w:hAnsi="Times New Roman"/>
          <w:sz w:val="24"/>
          <w:szCs w:val="24"/>
        </w:rPr>
        <w:t xml:space="preserve"> 10,4. Утверждены протоколом ТКЗ от 1988 г. № 226.</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Месторождение эксплуати</w:t>
      </w:r>
      <w:r w:rsidR="00A41162">
        <w:rPr>
          <w:rFonts w:ascii="Times New Roman" w:hAnsi="Times New Roman"/>
          <w:sz w:val="24"/>
          <w:szCs w:val="24"/>
        </w:rPr>
        <w:t>руется одной</w:t>
      </w:r>
      <w:r>
        <w:rPr>
          <w:rFonts w:ascii="Times New Roman" w:hAnsi="Times New Roman"/>
          <w:sz w:val="24"/>
          <w:szCs w:val="24"/>
        </w:rPr>
        <w:t xml:space="preserve"> </w:t>
      </w:r>
      <w:r w:rsidR="00A41162">
        <w:rPr>
          <w:rFonts w:ascii="Times New Roman" w:hAnsi="Times New Roman"/>
          <w:sz w:val="24"/>
          <w:szCs w:val="24"/>
        </w:rPr>
        <w:t>ресурсоснабжающей организацией ООО «ГРАНДСЕРВИС</w:t>
      </w:r>
      <w:r>
        <w:rPr>
          <w:rFonts w:ascii="Times New Roman" w:hAnsi="Times New Roman"/>
          <w:sz w:val="24"/>
          <w:szCs w:val="24"/>
        </w:rPr>
        <w:t>».</w:t>
      </w:r>
    </w:p>
    <w:p w:rsidR="00FD07AE" w:rsidRPr="00FD07AE" w:rsidRDefault="00FD07AE" w:rsidP="00FD07AE">
      <w:pPr>
        <w:spacing w:after="0" w:line="240" w:lineRule="auto"/>
        <w:ind w:firstLine="567"/>
        <w:jc w:val="center"/>
        <w:rPr>
          <w:rFonts w:ascii="Times New Roman" w:hAnsi="Times New Roman"/>
          <w:b/>
          <w:sz w:val="24"/>
          <w:szCs w:val="24"/>
        </w:rPr>
      </w:pPr>
      <w:r w:rsidRPr="00FD07AE">
        <w:rPr>
          <w:rFonts w:ascii="Times New Roman" w:hAnsi="Times New Roman"/>
          <w:b/>
          <w:sz w:val="24"/>
          <w:szCs w:val="24"/>
        </w:rPr>
        <w:t>Цены и тарифы.</w:t>
      </w:r>
    </w:p>
    <w:p w:rsidR="00FD07AE" w:rsidRDefault="00FD07AE" w:rsidP="00FD07AE">
      <w:pPr>
        <w:spacing w:after="0" w:line="240" w:lineRule="auto"/>
        <w:ind w:firstLine="567"/>
        <w:jc w:val="right"/>
        <w:rPr>
          <w:rFonts w:ascii="Times New Roman" w:hAnsi="Times New Roman"/>
          <w:sz w:val="24"/>
          <w:szCs w:val="24"/>
        </w:rPr>
      </w:pPr>
      <w:r>
        <w:rPr>
          <w:rFonts w:ascii="Times New Roman" w:hAnsi="Times New Roman"/>
          <w:sz w:val="24"/>
          <w:szCs w:val="24"/>
        </w:rPr>
        <w:t>Таблица 2.3.1</w:t>
      </w:r>
    </w:p>
    <w:p w:rsidR="00FD07AE" w:rsidRDefault="00FD07AE" w:rsidP="00FD07AE">
      <w:pPr>
        <w:spacing w:after="0" w:line="240" w:lineRule="auto"/>
        <w:ind w:firstLine="567"/>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2"/>
        <w:gridCol w:w="1384"/>
        <w:gridCol w:w="1384"/>
        <w:gridCol w:w="1385"/>
        <w:gridCol w:w="1740"/>
        <w:gridCol w:w="1357"/>
        <w:gridCol w:w="1357"/>
      </w:tblGrid>
      <w:tr w:rsidR="00155FD3" w:rsidTr="00155FD3">
        <w:tc>
          <w:tcPr>
            <w:tcW w:w="755" w:type="pct"/>
            <w:tcBorders>
              <w:top w:val="single" w:sz="4" w:space="0" w:color="auto"/>
              <w:left w:val="single" w:sz="4" w:space="0" w:color="auto"/>
              <w:bottom w:val="single" w:sz="4" w:space="0" w:color="auto"/>
              <w:right w:val="single" w:sz="4" w:space="0" w:color="auto"/>
            </w:tcBorders>
            <w:shd w:val="clear" w:color="auto" w:fill="D9D9D9"/>
            <w:hideMark/>
          </w:tcPr>
          <w:p w:rsidR="00155FD3" w:rsidRDefault="00155FD3" w:rsidP="004F0BFF">
            <w:pPr>
              <w:spacing w:after="0" w:line="240" w:lineRule="auto"/>
              <w:jc w:val="both"/>
              <w:rPr>
                <w:rFonts w:ascii="Times New Roman" w:hAnsi="Times New Roman"/>
                <w:sz w:val="24"/>
                <w:szCs w:val="24"/>
              </w:rPr>
            </w:pPr>
            <w:r>
              <w:rPr>
                <w:rFonts w:ascii="Times New Roman" w:hAnsi="Times New Roman"/>
                <w:sz w:val="24"/>
                <w:szCs w:val="24"/>
              </w:rPr>
              <w:t>Потребитель</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rsidR="00155FD3" w:rsidRDefault="00155FD3" w:rsidP="004F0BFF">
            <w:pPr>
              <w:spacing w:after="0" w:line="240" w:lineRule="auto"/>
              <w:jc w:val="both"/>
              <w:rPr>
                <w:rFonts w:ascii="Times New Roman" w:hAnsi="Times New Roman"/>
                <w:sz w:val="24"/>
                <w:szCs w:val="24"/>
              </w:rPr>
            </w:pPr>
            <w:r>
              <w:rPr>
                <w:rFonts w:ascii="Times New Roman" w:hAnsi="Times New Roman"/>
                <w:sz w:val="24"/>
                <w:szCs w:val="24"/>
              </w:rPr>
              <w:t>2015 (руб/м3)</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rsidR="00155FD3" w:rsidRDefault="00155FD3" w:rsidP="004F0BFF">
            <w:pPr>
              <w:spacing w:after="0" w:line="240" w:lineRule="auto"/>
              <w:jc w:val="both"/>
              <w:rPr>
                <w:rFonts w:ascii="Times New Roman" w:hAnsi="Times New Roman"/>
                <w:sz w:val="24"/>
                <w:szCs w:val="24"/>
              </w:rPr>
            </w:pPr>
            <w:r>
              <w:rPr>
                <w:rFonts w:ascii="Times New Roman" w:hAnsi="Times New Roman"/>
                <w:sz w:val="24"/>
                <w:szCs w:val="24"/>
              </w:rPr>
              <w:t>2016 (руб/м3)</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rsidR="00155FD3" w:rsidRDefault="00155FD3" w:rsidP="004F0BFF">
            <w:pPr>
              <w:spacing w:after="0" w:line="240" w:lineRule="auto"/>
              <w:jc w:val="both"/>
              <w:rPr>
                <w:rFonts w:ascii="Times New Roman" w:hAnsi="Times New Roman"/>
                <w:sz w:val="24"/>
                <w:szCs w:val="24"/>
              </w:rPr>
            </w:pPr>
            <w:r>
              <w:rPr>
                <w:rFonts w:ascii="Times New Roman" w:hAnsi="Times New Roman"/>
                <w:sz w:val="24"/>
                <w:szCs w:val="24"/>
              </w:rPr>
              <w:t>2017 (руб/м3)</w:t>
            </w:r>
          </w:p>
        </w:tc>
        <w:tc>
          <w:tcPr>
            <w:tcW w:w="858" w:type="pct"/>
            <w:tcBorders>
              <w:top w:val="single" w:sz="4" w:space="0" w:color="auto"/>
              <w:left w:val="single" w:sz="4" w:space="0" w:color="auto"/>
              <w:bottom w:val="single" w:sz="4" w:space="0" w:color="auto"/>
              <w:right w:val="single" w:sz="4" w:space="0" w:color="auto"/>
            </w:tcBorders>
            <w:shd w:val="clear" w:color="auto" w:fill="D9D9D9"/>
            <w:hideMark/>
          </w:tcPr>
          <w:p w:rsidR="00155FD3" w:rsidRDefault="00155FD3" w:rsidP="004F0BFF">
            <w:pPr>
              <w:spacing w:after="0" w:line="240" w:lineRule="auto"/>
              <w:jc w:val="both"/>
              <w:rPr>
                <w:rFonts w:ascii="Times New Roman" w:hAnsi="Times New Roman"/>
                <w:sz w:val="24"/>
                <w:szCs w:val="24"/>
              </w:rPr>
            </w:pPr>
            <w:r>
              <w:rPr>
                <w:rFonts w:ascii="Times New Roman" w:hAnsi="Times New Roman"/>
                <w:sz w:val="24"/>
                <w:szCs w:val="24"/>
              </w:rPr>
              <w:t>2018 (руб/м3)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155FD3" w:rsidRDefault="00155FD3" w:rsidP="004F0BFF">
            <w:pPr>
              <w:spacing w:after="0" w:line="240" w:lineRule="auto"/>
              <w:jc w:val="both"/>
              <w:rPr>
                <w:rFonts w:ascii="Times New Roman" w:hAnsi="Times New Roman"/>
                <w:sz w:val="24"/>
                <w:szCs w:val="24"/>
              </w:rPr>
            </w:pPr>
            <w:r>
              <w:rPr>
                <w:rFonts w:ascii="Times New Roman" w:hAnsi="Times New Roman"/>
                <w:sz w:val="24"/>
                <w:szCs w:val="24"/>
              </w:rPr>
              <w:t>2019 (руб/м3)</w:t>
            </w:r>
          </w:p>
        </w:tc>
        <w:tc>
          <w:tcPr>
            <w:tcW w:w="669" w:type="pct"/>
            <w:tcBorders>
              <w:top w:val="single" w:sz="4" w:space="0" w:color="auto"/>
              <w:left w:val="single" w:sz="4" w:space="0" w:color="auto"/>
              <w:bottom w:val="single" w:sz="4" w:space="0" w:color="auto"/>
              <w:right w:val="single" w:sz="4" w:space="0" w:color="auto"/>
            </w:tcBorders>
            <w:shd w:val="clear" w:color="auto" w:fill="D9D9D9"/>
          </w:tcPr>
          <w:p w:rsidR="00155FD3" w:rsidRDefault="00155FD3" w:rsidP="004F0BFF">
            <w:pPr>
              <w:spacing w:after="0" w:line="240" w:lineRule="auto"/>
              <w:jc w:val="both"/>
              <w:rPr>
                <w:rFonts w:ascii="Times New Roman" w:hAnsi="Times New Roman"/>
                <w:sz w:val="24"/>
                <w:szCs w:val="24"/>
              </w:rPr>
            </w:pPr>
            <w:r>
              <w:rPr>
                <w:rFonts w:ascii="Times New Roman" w:hAnsi="Times New Roman"/>
                <w:sz w:val="24"/>
                <w:szCs w:val="24"/>
              </w:rPr>
              <w:t>2020 (руб/м3)</w:t>
            </w:r>
          </w:p>
        </w:tc>
      </w:tr>
      <w:tr w:rsidR="00155FD3" w:rsidTr="00155FD3">
        <w:tc>
          <w:tcPr>
            <w:tcW w:w="755" w:type="pct"/>
            <w:tcBorders>
              <w:top w:val="single" w:sz="4" w:space="0" w:color="auto"/>
              <w:left w:val="single" w:sz="4" w:space="0" w:color="auto"/>
              <w:bottom w:val="single" w:sz="4" w:space="0" w:color="auto"/>
              <w:right w:val="single" w:sz="4" w:space="0" w:color="auto"/>
            </w:tcBorders>
            <w:hideMark/>
          </w:tcPr>
          <w:p w:rsidR="00155FD3" w:rsidRDefault="00155FD3" w:rsidP="004F0BFF">
            <w:pPr>
              <w:spacing w:after="0" w:line="240" w:lineRule="auto"/>
              <w:jc w:val="both"/>
              <w:rPr>
                <w:rFonts w:ascii="Times New Roman" w:hAnsi="Times New Roman"/>
                <w:sz w:val="24"/>
                <w:szCs w:val="24"/>
              </w:rPr>
            </w:pPr>
            <w:r>
              <w:rPr>
                <w:rFonts w:ascii="Times New Roman" w:hAnsi="Times New Roman"/>
                <w:sz w:val="24"/>
                <w:szCs w:val="24"/>
              </w:rPr>
              <w:t>Население</w:t>
            </w:r>
          </w:p>
        </w:tc>
        <w:tc>
          <w:tcPr>
            <w:tcW w:w="683" w:type="pct"/>
            <w:tcBorders>
              <w:top w:val="single" w:sz="4" w:space="0" w:color="auto"/>
              <w:left w:val="single" w:sz="4" w:space="0" w:color="auto"/>
              <w:bottom w:val="single" w:sz="4" w:space="0" w:color="auto"/>
              <w:right w:val="single" w:sz="4" w:space="0" w:color="auto"/>
            </w:tcBorders>
            <w:hideMark/>
          </w:tcPr>
          <w:p w:rsidR="00155FD3" w:rsidRDefault="00155FD3" w:rsidP="004F0BFF">
            <w:pPr>
              <w:spacing w:after="0" w:line="240" w:lineRule="auto"/>
              <w:jc w:val="both"/>
              <w:rPr>
                <w:rFonts w:ascii="Times New Roman" w:hAnsi="Times New Roman"/>
                <w:sz w:val="24"/>
                <w:szCs w:val="24"/>
              </w:rPr>
            </w:pPr>
            <w:r>
              <w:rPr>
                <w:rFonts w:ascii="Times New Roman" w:hAnsi="Times New Roman"/>
                <w:sz w:val="24"/>
                <w:szCs w:val="24"/>
              </w:rPr>
              <w:t>17,25</w:t>
            </w:r>
          </w:p>
        </w:tc>
        <w:tc>
          <w:tcPr>
            <w:tcW w:w="683" w:type="pct"/>
            <w:tcBorders>
              <w:top w:val="single" w:sz="4" w:space="0" w:color="auto"/>
              <w:left w:val="single" w:sz="4" w:space="0" w:color="auto"/>
              <w:bottom w:val="single" w:sz="4" w:space="0" w:color="auto"/>
              <w:right w:val="single" w:sz="4" w:space="0" w:color="auto"/>
            </w:tcBorders>
            <w:hideMark/>
          </w:tcPr>
          <w:p w:rsidR="00155FD3" w:rsidRDefault="00155FD3" w:rsidP="004F0BFF">
            <w:pPr>
              <w:spacing w:after="0" w:line="240" w:lineRule="auto"/>
              <w:jc w:val="both"/>
              <w:rPr>
                <w:rFonts w:ascii="Times New Roman" w:hAnsi="Times New Roman"/>
                <w:sz w:val="24"/>
                <w:szCs w:val="24"/>
              </w:rPr>
            </w:pPr>
            <w:r>
              <w:rPr>
                <w:rFonts w:ascii="Times New Roman" w:hAnsi="Times New Roman"/>
                <w:sz w:val="24"/>
                <w:szCs w:val="24"/>
              </w:rPr>
              <w:t>17,25</w:t>
            </w:r>
          </w:p>
        </w:tc>
        <w:tc>
          <w:tcPr>
            <w:tcW w:w="683" w:type="pct"/>
            <w:tcBorders>
              <w:top w:val="single" w:sz="4" w:space="0" w:color="auto"/>
              <w:left w:val="single" w:sz="4" w:space="0" w:color="auto"/>
              <w:bottom w:val="single" w:sz="4" w:space="0" w:color="auto"/>
              <w:right w:val="single" w:sz="4" w:space="0" w:color="auto"/>
            </w:tcBorders>
            <w:hideMark/>
          </w:tcPr>
          <w:p w:rsidR="00155FD3" w:rsidRDefault="00155FD3" w:rsidP="004F0BFF">
            <w:pPr>
              <w:spacing w:after="0" w:line="240" w:lineRule="auto"/>
              <w:jc w:val="both"/>
              <w:rPr>
                <w:rFonts w:ascii="Times New Roman" w:hAnsi="Times New Roman"/>
                <w:sz w:val="24"/>
                <w:szCs w:val="24"/>
              </w:rPr>
            </w:pPr>
            <w:r>
              <w:rPr>
                <w:rFonts w:ascii="Times New Roman" w:hAnsi="Times New Roman"/>
                <w:sz w:val="24"/>
                <w:szCs w:val="24"/>
              </w:rPr>
              <w:t>17,25</w:t>
            </w:r>
          </w:p>
        </w:tc>
        <w:tc>
          <w:tcPr>
            <w:tcW w:w="858" w:type="pct"/>
            <w:tcBorders>
              <w:top w:val="single" w:sz="4" w:space="0" w:color="auto"/>
              <w:left w:val="single" w:sz="4" w:space="0" w:color="auto"/>
              <w:bottom w:val="single" w:sz="4" w:space="0" w:color="auto"/>
              <w:right w:val="single" w:sz="4" w:space="0" w:color="auto"/>
            </w:tcBorders>
            <w:hideMark/>
          </w:tcPr>
          <w:p w:rsidR="00155FD3" w:rsidRDefault="00155FD3" w:rsidP="004F0BFF">
            <w:pPr>
              <w:spacing w:after="0" w:line="240" w:lineRule="auto"/>
              <w:jc w:val="both"/>
              <w:rPr>
                <w:rFonts w:ascii="Times New Roman" w:hAnsi="Times New Roman"/>
                <w:sz w:val="24"/>
                <w:szCs w:val="24"/>
              </w:rPr>
            </w:pPr>
            <w:r>
              <w:rPr>
                <w:rFonts w:ascii="Times New Roman" w:hAnsi="Times New Roman"/>
                <w:sz w:val="24"/>
                <w:szCs w:val="24"/>
              </w:rPr>
              <w:t>18,24</w:t>
            </w:r>
          </w:p>
        </w:tc>
        <w:tc>
          <w:tcPr>
            <w:tcW w:w="669" w:type="pct"/>
            <w:tcBorders>
              <w:top w:val="single" w:sz="4" w:space="0" w:color="auto"/>
              <w:left w:val="single" w:sz="4" w:space="0" w:color="auto"/>
              <w:bottom w:val="single" w:sz="4" w:space="0" w:color="auto"/>
              <w:right w:val="single" w:sz="4" w:space="0" w:color="auto"/>
            </w:tcBorders>
            <w:hideMark/>
          </w:tcPr>
          <w:p w:rsidR="00155FD3" w:rsidRDefault="00155FD3" w:rsidP="004F0BFF">
            <w:pPr>
              <w:spacing w:after="0" w:line="240" w:lineRule="auto"/>
              <w:jc w:val="both"/>
              <w:rPr>
                <w:rFonts w:ascii="Times New Roman" w:hAnsi="Times New Roman"/>
                <w:sz w:val="24"/>
                <w:szCs w:val="24"/>
              </w:rPr>
            </w:pPr>
            <w:r>
              <w:rPr>
                <w:rFonts w:ascii="Times New Roman" w:hAnsi="Times New Roman"/>
                <w:sz w:val="24"/>
                <w:szCs w:val="24"/>
              </w:rPr>
              <w:t>18,76</w:t>
            </w:r>
          </w:p>
        </w:tc>
        <w:tc>
          <w:tcPr>
            <w:tcW w:w="669" w:type="pct"/>
            <w:tcBorders>
              <w:top w:val="single" w:sz="4" w:space="0" w:color="auto"/>
              <w:left w:val="single" w:sz="4" w:space="0" w:color="auto"/>
              <w:bottom w:val="single" w:sz="4" w:space="0" w:color="auto"/>
              <w:right w:val="single" w:sz="4" w:space="0" w:color="auto"/>
            </w:tcBorders>
          </w:tcPr>
          <w:p w:rsidR="00155FD3" w:rsidRDefault="00155FD3" w:rsidP="004F0BFF">
            <w:pPr>
              <w:spacing w:after="0" w:line="240" w:lineRule="auto"/>
              <w:jc w:val="both"/>
              <w:rPr>
                <w:rFonts w:ascii="Times New Roman" w:hAnsi="Times New Roman"/>
                <w:sz w:val="24"/>
                <w:szCs w:val="24"/>
              </w:rPr>
            </w:pPr>
            <w:r>
              <w:rPr>
                <w:rFonts w:ascii="Times New Roman" w:hAnsi="Times New Roman"/>
                <w:sz w:val="24"/>
                <w:szCs w:val="24"/>
              </w:rPr>
              <w:t>19,51</w:t>
            </w:r>
          </w:p>
        </w:tc>
      </w:tr>
    </w:tbl>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right"/>
        <w:rPr>
          <w:rFonts w:ascii="Times New Roman" w:hAnsi="Times New Roman"/>
          <w:sz w:val="24"/>
          <w:szCs w:val="24"/>
          <w:highlight w:val="yellow"/>
        </w:rPr>
      </w:pPr>
      <w:r>
        <w:rPr>
          <w:noProof/>
          <w:bdr w:val="single" w:sz="4" w:space="0" w:color="auto" w:frame="1"/>
          <w:lang w:eastAsia="ru-RU"/>
        </w:rPr>
        <w:drawing>
          <wp:inline distT="0" distB="0" distL="0" distR="0">
            <wp:extent cx="5543550" cy="309562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Times New Roman" w:hAnsi="Times New Roman"/>
          <w:sz w:val="24"/>
          <w:szCs w:val="24"/>
        </w:rPr>
        <w:t>\</w:t>
      </w:r>
    </w:p>
    <w:p w:rsidR="004473E9" w:rsidRDefault="004473E9" w:rsidP="004473E9">
      <w:pPr>
        <w:spacing w:after="0" w:line="240" w:lineRule="auto"/>
        <w:ind w:firstLine="567"/>
        <w:jc w:val="center"/>
        <w:rPr>
          <w:rFonts w:ascii="Times New Roman" w:hAnsi="Times New Roman"/>
          <w:sz w:val="24"/>
          <w:szCs w:val="24"/>
        </w:rPr>
      </w:pPr>
      <w:r>
        <w:rPr>
          <w:rFonts w:ascii="Times New Roman" w:hAnsi="Times New Roman"/>
          <w:sz w:val="24"/>
          <w:szCs w:val="24"/>
        </w:rPr>
        <w:t>Диаграмма 2.1</w:t>
      </w:r>
    </w:p>
    <w:p w:rsidR="004473E9" w:rsidRDefault="004473E9" w:rsidP="004473E9">
      <w:pPr>
        <w:spacing w:after="0" w:line="240" w:lineRule="auto"/>
        <w:ind w:firstLine="567"/>
        <w:jc w:val="both"/>
        <w:rPr>
          <w:rFonts w:ascii="Times New Roman" w:hAnsi="Times New Roman"/>
          <w:sz w:val="24"/>
          <w:szCs w:val="24"/>
        </w:rPr>
      </w:pPr>
    </w:p>
    <w:p w:rsidR="004473E9" w:rsidRDefault="00A41162" w:rsidP="004473E9">
      <w:pPr>
        <w:spacing w:after="0" w:line="240" w:lineRule="auto"/>
        <w:ind w:firstLine="567"/>
        <w:jc w:val="both"/>
        <w:rPr>
          <w:rFonts w:ascii="Times New Roman" w:hAnsi="Times New Roman"/>
          <w:sz w:val="24"/>
          <w:szCs w:val="24"/>
        </w:rPr>
      </w:pPr>
      <w:r>
        <w:rPr>
          <w:rFonts w:ascii="Times New Roman" w:hAnsi="Times New Roman"/>
          <w:sz w:val="24"/>
          <w:szCs w:val="24"/>
        </w:rPr>
        <w:t>Вывод: Согласно диаграмме 2.1 о</w:t>
      </w:r>
      <w:r w:rsidR="004473E9">
        <w:rPr>
          <w:rFonts w:ascii="Times New Roman" w:hAnsi="Times New Roman"/>
          <w:sz w:val="24"/>
          <w:szCs w:val="24"/>
        </w:rPr>
        <w:t xml:space="preserve">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w:t>
      </w:r>
      <w:r w:rsidR="0007304C">
        <w:rPr>
          <w:rFonts w:ascii="Times New Roman" w:hAnsi="Times New Roman"/>
          <w:sz w:val="24"/>
          <w:szCs w:val="24"/>
        </w:rPr>
        <w:t>–</w:t>
      </w:r>
      <w:r w:rsidR="004473E9">
        <w:rPr>
          <w:rFonts w:ascii="Times New Roman" w:hAnsi="Times New Roman"/>
          <w:sz w:val="24"/>
          <w:szCs w:val="24"/>
        </w:rPr>
        <w:t xml:space="preserve"> 11%.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b/>
          <w:sz w:val="24"/>
          <w:szCs w:val="24"/>
          <w:lang w:eastAsia="ru-RU"/>
        </w:rPr>
        <w:t xml:space="preserve">Надежность работы системы водоснабжения. </w:t>
      </w:r>
      <w:r>
        <w:rPr>
          <w:rFonts w:ascii="Times New Roman" w:hAnsi="Times New Roman"/>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Пин 2.1.4.1110-02.</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b/>
          <w:sz w:val="24"/>
          <w:szCs w:val="24"/>
        </w:rPr>
        <w:t>Существующие проблемы системы водоснабжения</w:t>
      </w:r>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Отсутствие современных технологий водоочистки.</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Аварийное состояние водонапорной башни (бака накопителя)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Высокая изношенность  сетей.</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Водоотведение</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Водоотведение п.Березняки централизованное, осуществляется по канализационным сетям, протяженность которых составляет </w:t>
      </w:r>
      <w:r w:rsidR="00FD07AE">
        <w:rPr>
          <w:rFonts w:ascii="Times New Roman" w:hAnsi="Times New Roman"/>
          <w:sz w:val="24"/>
          <w:szCs w:val="24"/>
        </w:rPr>
        <w:t xml:space="preserve">6,291 </w:t>
      </w:r>
      <w:r>
        <w:rPr>
          <w:rFonts w:ascii="Times New Roman" w:hAnsi="Times New Roman"/>
          <w:sz w:val="24"/>
          <w:szCs w:val="24"/>
        </w:rPr>
        <w:t>км., насосной станцией на канализационные очистные сооружения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аварийном  состоянии. Установленная фактическая мощность – 200. </w:t>
      </w:r>
      <w:r w:rsidR="0007304C">
        <w:rPr>
          <w:rFonts w:ascii="Times New Roman" w:hAnsi="Times New Roman"/>
          <w:sz w:val="24"/>
          <w:szCs w:val="24"/>
        </w:rPr>
        <w:t>М</w:t>
      </w:r>
      <w:r>
        <w:rPr>
          <w:rFonts w:ascii="Times New Roman" w:hAnsi="Times New Roman"/>
          <w:sz w:val="24"/>
          <w:szCs w:val="24"/>
        </w:rPr>
        <w:t>3/сут.</w:t>
      </w:r>
    </w:p>
    <w:p w:rsidR="00FD07AE" w:rsidRDefault="00FD07AE" w:rsidP="00FD07AE">
      <w:pPr>
        <w:spacing w:after="0" w:line="240" w:lineRule="auto"/>
        <w:ind w:firstLine="567"/>
        <w:jc w:val="center"/>
        <w:rPr>
          <w:rFonts w:ascii="Times New Roman" w:hAnsi="Times New Roman"/>
          <w:b/>
          <w:sz w:val="24"/>
          <w:szCs w:val="24"/>
          <w:highlight w:val="yellow"/>
        </w:rPr>
      </w:pPr>
    </w:p>
    <w:p w:rsidR="004473E9" w:rsidRPr="00FD07AE" w:rsidRDefault="004473E9" w:rsidP="00FD07AE">
      <w:pPr>
        <w:spacing w:after="0" w:line="240" w:lineRule="auto"/>
        <w:ind w:firstLine="567"/>
        <w:jc w:val="center"/>
        <w:rPr>
          <w:rFonts w:ascii="Times New Roman" w:hAnsi="Times New Roman"/>
          <w:b/>
          <w:sz w:val="24"/>
          <w:szCs w:val="24"/>
        </w:rPr>
      </w:pPr>
      <w:r w:rsidRPr="00FD07AE">
        <w:rPr>
          <w:rFonts w:ascii="Times New Roman" w:hAnsi="Times New Roman"/>
          <w:b/>
          <w:sz w:val="24"/>
          <w:szCs w:val="24"/>
        </w:rPr>
        <w:t>Цены и тарифы.</w:t>
      </w:r>
    </w:p>
    <w:p w:rsidR="004473E9" w:rsidRDefault="004473E9" w:rsidP="004473E9">
      <w:pPr>
        <w:spacing w:after="0" w:line="240" w:lineRule="auto"/>
        <w:ind w:firstLine="567"/>
        <w:jc w:val="right"/>
        <w:rPr>
          <w:rFonts w:ascii="Times New Roman" w:hAnsi="Times New Roman"/>
          <w:sz w:val="24"/>
          <w:szCs w:val="24"/>
        </w:rPr>
      </w:pPr>
      <w:r>
        <w:rPr>
          <w:rFonts w:ascii="Times New Roman" w:hAnsi="Times New Roman"/>
          <w:sz w:val="24"/>
          <w:szCs w:val="24"/>
        </w:rPr>
        <w:t>Таблица 2.3</w:t>
      </w:r>
      <w:r w:rsidR="00FD07AE">
        <w:rPr>
          <w:rFonts w:ascii="Times New Roman" w:hAnsi="Times New Roman"/>
          <w:sz w:val="24"/>
          <w:szCs w:val="24"/>
        </w:rPr>
        <w:t>.2</w:t>
      </w:r>
    </w:p>
    <w:p w:rsidR="004473E9" w:rsidRDefault="004473E9" w:rsidP="004473E9">
      <w:pPr>
        <w:spacing w:after="0" w:line="240" w:lineRule="auto"/>
        <w:ind w:firstLine="567"/>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2"/>
        <w:gridCol w:w="1384"/>
        <w:gridCol w:w="1384"/>
        <w:gridCol w:w="1385"/>
        <w:gridCol w:w="1740"/>
        <w:gridCol w:w="1357"/>
        <w:gridCol w:w="1357"/>
      </w:tblGrid>
      <w:tr w:rsidR="004C53DA" w:rsidTr="004C53DA">
        <w:tc>
          <w:tcPr>
            <w:tcW w:w="755" w:type="pct"/>
            <w:tcBorders>
              <w:top w:val="single" w:sz="4" w:space="0" w:color="auto"/>
              <w:left w:val="single" w:sz="4" w:space="0" w:color="auto"/>
              <w:bottom w:val="single" w:sz="4" w:space="0" w:color="auto"/>
              <w:right w:val="single" w:sz="4" w:space="0" w:color="auto"/>
            </w:tcBorders>
            <w:shd w:val="clear" w:color="auto" w:fill="D9D9D9"/>
            <w:hideMark/>
          </w:tcPr>
          <w:p w:rsidR="004C53DA" w:rsidRDefault="004C53DA">
            <w:pPr>
              <w:spacing w:after="0" w:line="240" w:lineRule="auto"/>
              <w:jc w:val="both"/>
              <w:rPr>
                <w:rFonts w:ascii="Times New Roman" w:hAnsi="Times New Roman"/>
                <w:sz w:val="24"/>
                <w:szCs w:val="24"/>
              </w:rPr>
            </w:pPr>
            <w:r>
              <w:rPr>
                <w:rFonts w:ascii="Times New Roman" w:hAnsi="Times New Roman"/>
                <w:sz w:val="24"/>
                <w:szCs w:val="24"/>
              </w:rPr>
              <w:t>Потребитель</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rsidR="004C53DA" w:rsidRDefault="004C53DA" w:rsidP="00FD07AE">
            <w:pPr>
              <w:spacing w:after="0" w:line="240" w:lineRule="auto"/>
              <w:jc w:val="both"/>
              <w:rPr>
                <w:rFonts w:ascii="Times New Roman" w:hAnsi="Times New Roman"/>
                <w:sz w:val="24"/>
                <w:szCs w:val="24"/>
              </w:rPr>
            </w:pPr>
            <w:r>
              <w:rPr>
                <w:rFonts w:ascii="Times New Roman" w:hAnsi="Times New Roman"/>
                <w:sz w:val="24"/>
                <w:szCs w:val="24"/>
              </w:rPr>
              <w:t>2015 (руб/м3)</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rsidR="004C53DA" w:rsidRDefault="004C53DA" w:rsidP="00FD07AE">
            <w:pPr>
              <w:spacing w:after="0" w:line="240" w:lineRule="auto"/>
              <w:jc w:val="both"/>
              <w:rPr>
                <w:rFonts w:ascii="Times New Roman" w:hAnsi="Times New Roman"/>
                <w:sz w:val="24"/>
                <w:szCs w:val="24"/>
              </w:rPr>
            </w:pPr>
            <w:r>
              <w:rPr>
                <w:rFonts w:ascii="Times New Roman" w:hAnsi="Times New Roman"/>
                <w:sz w:val="24"/>
                <w:szCs w:val="24"/>
              </w:rPr>
              <w:t>2016 (руб/м3)</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rsidR="004C53DA" w:rsidRDefault="004C53DA" w:rsidP="00FD07AE">
            <w:pPr>
              <w:spacing w:after="0" w:line="240" w:lineRule="auto"/>
              <w:jc w:val="both"/>
              <w:rPr>
                <w:rFonts w:ascii="Times New Roman" w:hAnsi="Times New Roman"/>
                <w:sz w:val="24"/>
                <w:szCs w:val="24"/>
              </w:rPr>
            </w:pPr>
            <w:r>
              <w:rPr>
                <w:rFonts w:ascii="Times New Roman" w:hAnsi="Times New Roman"/>
                <w:sz w:val="24"/>
                <w:szCs w:val="24"/>
              </w:rPr>
              <w:t>2017 (руб/м3)</w:t>
            </w:r>
          </w:p>
        </w:tc>
        <w:tc>
          <w:tcPr>
            <w:tcW w:w="858" w:type="pct"/>
            <w:tcBorders>
              <w:top w:val="single" w:sz="4" w:space="0" w:color="auto"/>
              <w:left w:val="single" w:sz="4" w:space="0" w:color="auto"/>
              <w:bottom w:val="single" w:sz="4" w:space="0" w:color="auto"/>
              <w:right w:val="single" w:sz="4" w:space="0" w:color="auto"/>
            </w:tcBorders>
            <w:shd w:val="clear" w:color="auto" w:fill="D9D9D9"/>
            <w:hideMark/>
          </w:tcPr>
          <w:p w:rsidR="004C53DA" w:rsidRDefault="004C53DA" w:rsidP="00FD07AE">
            <w:pPr>
              <w:spacing w:after="0" w:line="240" w:lineRule="auto"/>
              <w:jc w:val="both"/>
              <w:rPr>
                <w:rFonts w:ascii="Times New Roman" w:hAnsi="Times New Roman"/>
                <w:sz w:val="24"/>
                <w:szCs w:val="24"/>
              </w:rPr>
            </w:pPr>
            <w:r>
              <w:rPr>
                <w:rFonts w:ascii="Times New Roman" w:hAnsi="Times New Roman"/>
                <w:sz w:val="24"/>
                <w:szCs w:val="24"/>
              </w:rPr>
              <w:t>2018 (руб/м3)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C53DA" w:rsidRDefault="004C53DA" w:rsidP="00FD07AE">
            <w:pPr>
              <w:spacing w:after="0" w:line="240" w:lineRule="auto"/>
              <w:jc w:val="both"/>
              <w:rPr>
                <w:rFonts w:ascii="Times New Roman" w:hAnsi="Times New Roman"/>
                <w:sz w:val="24"/>
                <w:szCs w:val="24"/>
              </w:rPr>
            </w:pPr>
            <w:r>
              <w:rPr>
                <w:rFonts w:ascii="Times New Roman" w:hAnsi="Times New Roman"/>
                <w:sz w:val="24"/>
                <w:szCs w:val="24"/>
              </w:rPr>
              <w:t>2019 (руб/м3)</w:t>
            </w:r>
          </w:p>
        </w:tc>
        <w:tc>
          <w:tcPr>
            <w:tcW w:w="669" w:type="pct"/>
            <w:tcBorders>
              <w:top w:val="single" w:sz="4" w:space="0" w:color="auto"/>
              <w:left w:val="single" w:sz="4" w:space="0" w:color="auto"/>
              <w:bottom w:val="single" w:sz="4" w:space="0" w:color="auto"/>
              <w:right w:val="single" w:sz="4" w:space="0" w:color="auto"/>
            </w:tcBorders>
            <w:shd w:val="clear" w:color="auto" w:fill="D9D9D9"/>
          </w:tcPr>
          <w:p w:rsidR="004C53DA" w:rsidRDefault="004C53DA" w:rsidP="00FD07AE">
            <w:pPr>
              <w:spacing w:after="0" w:line="240" w:lineRule="auto"/>
              <w:jc w:val="both"/>
              <w:rPr>
                <w:rFonts w:ascii="Times New Roman" w:hAnsi="Times New Roman"/>
                <w:sz w:val="24"/>
                <w:szCs w:val="24"/>
              </w:rPr>
            </w:pPr>
            <w:r>
              <w:rPr>
                <w:rFonts w:ascii="Times New Roman" w:hAnsi="Times New Roman"/>
                <w:sz w:val="24"/>
                <w:szCs w:val="24"/>
              </w:rPr>
              <w:t>2020 (руб/м3)</w:t>
            </w:r>
          </w:p>
        </w:tc>
      </w:tr>
      <w:tr w:rsidR="004C53DA" w:rsidTr="004C53DA">
        <w:tc>
          <w:tcPr>
            <w:tcW w:w="755" w:type="pct"/>
            <w:tcBorders>
              <w:top w:val="single" w:sz="4" w:space="0" w:color="auto"/>
              <w:left w:val="single" w:sz="4" w:space="0" w:color="auto"/>
              <w:bottom w:val="single" w:sz="4" w:space="0" w:color="auto"/>
              <w:right w:val="single" w:sz="4" w:space="0" w:color="auto"/>
            </w:tcBorders>
            <w:hideMark/>
          </w:tcPr>
          <w:p w:rsidR="004C53DA" w:rsidRDefault="004C53DA">
            <w:pPr>
              <w:spacing w:after="0" w:line="240" w:lineRule="auto"/>
              <w:jc w:val="both"/>
              <w:rPr>
                <w:rFonts w:ascii="Times New Roman" w:hAnsi="Times New Roman"/>
                <w:sz w:val="24"/>
                <w:szCs w:val="24"/>
              </w:rPr>
            </w:pPr>
            <w:r>
              <w:rPr>
                <w:rFonts w:ascii="Times New Roman" w:hAnsi="Times New Roman"/>
                <w:sz w:val="24"/>
                <w:szCs w:val="24"/>
              </w:rPr>
              <w:t>Население</w:t>
            </w:r>
          </w:p>
        </w:tc>
        <w:tc>
          <w:tcPr>
            <w:tcW w:w="683" w:type="pct"/>
            <w:tcBorders>
              <w:top w:val="single" w:sz="4" w:space="0" w:color="auto"/>
              <w:left w:val="single" w:sz="4" w:space="0" w:color="auto"/>
              <w:bottom w:val="single" w:sz="4" w:space="0" w:color="auto"/>
              <w:right w:val="single" w:sz="4" w:space="0" w:color="auto"/>
            </w:tcBorders>
            <w:hideMark/>
          </w:tcPr>
          <w:p w:rsidR="004C53DA" w:rsidRDefault="004C53DA">
            <w:pPr>
              <w:spacing w:after="0" w:line="240" w:lineRule="auto"/>
              <w:jc w:val="both"/>
              <w:rPr>
                <w:rFonts w:ascii="Times New Roman" w:hAnsi="Times New Roman"/>
                <w:sz w:val="24"/>
                <w:szCs w:val="24"/>
              </w:rPr>
            </w:pPr>
            <w:r>
              <w:rPr>
                <w:rFonts w:ascii="Times New Roman" w:hAnsi="Times New Roman"/>
                <w:sz w:val="24"/>
                <w:szCs w:val="24"/>
              </w:rPr>
              <w:t>38,35</w:t>
            </w:r>
          </w:p>
        </w:tc>
        <w:tc>
          <w:tcPr>
            <w:tcW w:w="683" w:type="pct"/>
            <w:tcBorders>
              <w:top w:val="single" w:sz="4" w:space="0" w:color="auto"/>
              <w:left w:val="single" w:sz="4" w:space="0" w:color="auto"/>
              <w:bottom w:val="single" w:sz="4" w:space="0" w:color="auto"/>
              <w:right w:val="single" w:sz="4" w:space="0" w:color="auto"/>
            </w:tcBorders>
            <w:hideMark/>
          </w:tcPr>
          <w:p w:rsidR="004C53DA" w:rsidRDefault="004C53DA">
            <w:pPr>
              <w:spacing w:after="0" w:line="240" w:lineRule="auto"/>
              <w:jc w:val="both"/>
              <w:rPr>
                <w:rFonts w:ascii="Times New Roman" w:hAnsi="Times New Roman"/>
                <w:sz w:val="24"/>
                <w:szCs w:val="24"/>
              </w:rPr>
            </w:pPr>
            <w:r>
              <w:rPr>
                <w:rFonts w:ascii="Times New Roman" w:hAnsi="Times New Roman"/>
                <w:sz w:val="24"/>
                <w:szCs w:val="24"/>
              </w:rPr>
              <w:t>38,35</w:t>
            </w:r>
          </w:p>
        </w:tc>
        <w:tc>
          <w:tcPr>
            <w:tcW w:w="683" w:type="pct"/>
            <w:tcBorders>
              <w:top w:val="single" w:sz="4" w:space="0" w:color="auto"/>
              <w:left w:val="single" w:sz="4" w:space="0" w:color="auto"/>
              <w:bottom w:val="single" w:sz="4" w:space="0" w:color="auto"/>
              <w:right w:val="single" w:sz="4" w:space="0" w:color="auto"/>
            </w:tcBorders>
            <w:hideMark/>
          </w:tcPr>
          <w:p w:rsidR="004C53DA" w:rsidRDefault="004C53DA">
            <w:pPr>
              <w:spacing w:after="0" w:line="240" w:lineRule="auto"/>
              <w:jc w:val="both"/>
              <w:rPr>
                <w:rFonts w:ascii="Times New Roman" w:hAnsi="Times New Roman"/>
                <w:sz w:val="24"/>
                <w:szCs w:val="24"/>
              </w:rPr>
            </w:pPr>
            <w:r>
              <w:rPr>
                <w:rFonts w:ascii="Times New Roman" w:hAnsi="Times New Roman"/>
                <w:sz w:val="24"/>
                <w:szCs w:val="24"/>
              </w:rPr>
              <w:t>38,35</w:t>
            </w:r>
          </w:p>
        </w:tc>
        <w:tc>
          <w:tcPr>
            <w:tcW w:w="858" w:type="pct"/>
            <w:tcBorders>
              <w:top w:val="single" w:sz="4" w:space="0" w:color="auto"/>
              <w:left w:val="single" w:sz="4" w:space="0" w:color="auto"/>
              <w:bottom w:val="single" w:sz="4" w:space="0" w:color="auto"/>
              <w:right w:val="single" w:sz="4" w:space="0" w:color="auto"/>
            </w:tcBorders>
            <w:hideMark/>
          </w:tcPr>
          <w:p w:rsidR="004C53DA" w:rsidRDefault="004C53DA">
            <w:pPr>
              <w:spacing w:after="0" w:line="240" w:lineRule="auto"/>
              <w:jc w:val="both"/>
              <w:rPr>
                <w:rFonts w:ascii="Times New Roman" w:hAnsi="Times New Roman"/>
                <w:sz w:val="24"/>
                <w:szCs w:val="24"/>
              </w:rPr>
            </w:pPr>
            <w:r>
              <w:rPr>
                <w:rFonts w:ascii="Times New Roman" w:hAnsi="Times New Roman"/>
                <w:sz w:val="24"/>
                <w:szCs w:val="24"/>
              </w:rPr>
              <w:t>39,85</w:t>
            </w:r>
          </w:p>
        </w:tc>
        <w:tc>
          <w:tcPr>
            <w:tcW w:w="669" w:type="pct"/>
            <w:tcBorders>
              <w:top w:val="single" w:sz="4" w:space="0" w:color="auto"/>
              <w:left w:val="single" w:sz="4" w:space="0" w:color="auto"/>
              <w:bottom w:val="single" w:sz="4" w:space="0" w:color="auto"/>
              <w:right w:val="single" w:sz="4" w:space="0" w:color="auto"/>
            </w:tcBorders>
            <w:hideMark/>
          </w:tcPr>
          <w:p w:rsidR="004C53DA" w:rsidRDefault="004C53DA">
            <w:pPr>
              <w:spacing w:after="0" w:line="240" w:lineRule="auto"/>
              <w:jc w:val="both"/>
              <w:rPr>
                <w:rFonts w:ascii="Times New Roman" w:hAnsi="Times New Roman"/>
                <w:sz w:val="24"/>
                <w:szCs w:val="24"/>
              </w:rPr>
            </w:pPr>
            <w:r>
              <w:rPr>
                <w:rFonts w:ascii="Times New Roman" w:hAnsi="Times New Roman"/>
                <w:sz w:val="24"/>
                <w:szCs w:val="24"/>
              </w:rPr>
              <w:t>41,00</w:t>
            </w:r>
          </w:p>
        </w:tc>
        <w:tc>
          <w:tcPr>
            <w:tcW w:w="669" w:type="pct"/>
            <w:tcBorders>
              <w:top w:val="single" w:sz="4" w:space="0" w:color="auto"/>
              <w:left w:val="single" w:sz="4" w:space="0" w:color="auto"/>
              <w:bottom w:val="single" w:sz="4" w:space="0" w:color="auto"/>
              <w:right w:val="single" w:sz="4" w:space="0" w:color="auto"/>
            </w:tcBorders>
          </w:tcPr>
          <w:p w:rsidR="004C53DA" w:rsidRDefault="004C53DA">
            <w:pPr>
              <w:spacing w:after="0" w:line="240" w:lineRule="auto"/>
              <w:jc w:val="both"/>
              <w:rPr>
                <w:rFonts w:ascii="Times New Roman" w:hAnsi="Times New Roman"/>
                <w:sz w:val="24"/>
                <w:szCs w:val="24"/>
              </w:rPr>
            </w:pPr>
            <w:r>
              <w:rPr>
                <w:rFonts w:ascii="Times New Roman" w:hAnsi="Times New Roman"/>
                <w:sz w:val="24"/>
                <w:szCs w:val="24"/>
              </w:rPr>
              <w:t>42,19</w:t>
            </w:r>
          </w:p>
        </w:tc>
      </w:tr>
    </w:tbl>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both"/>
        <w:rPr>
          <w:rFonts w:ascii="Times New Roman" w:hAnsi="Times New Roman"/>
          <w:b/>
          <w:sz w:val="24"/>
          <w:szCs w:val="24"/>
        </w:rPr>
      </w:pPr>
      <w:r>
        <w:rPr>
          <w:rFonts w:ascii="Times New Roman" w:hAnsi="Times New Roman"/>
          <w:b/>
          <w:sz w:val="24"/>
          <w:szCs w:val="24"/>
        </w:rPr>
        <w:t>Существующее положение в сфере водоотведения.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проект строительства очистных сооружений хозяйственно-бытовых сточных вод «Альфа-7ХБ» Проектная мощность очистных сооружений – 200м3/сут. Состав очистных сооружений «Альфа-7ХБ» следующий: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Комплекс  «Альфа-7ХБ» по очистке сточных вод:</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производственные помещение;</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реагентное хозяйство;</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вентиляционная камера;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операторская;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сан.узел.</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резервуар-усреднитель;</w:t>
      </w:r>
    </w:p>
    <w:p w:rsidR="004473E9" w:rsidRDefault="004473E9" w:rsidP="004473E9">
      <w:pPr>
        <w:spacing w:after="0" w:line="240" w:lineRule="auto"/>
        <w:ind w:firstLine="567"/>
        <w:jc w:val="both"/>
        <w:rPr>
          <w:rFonts w:ascii="Times New Roman" w:hAnsi="Times New Roman"/>
          <w:sz w:val="24"/>
          <w:szCs w:val="24"/>
        </w:rPr>
      </w:pPr>
      <w:r w:rsidRPr="00FD07AE">
        <w:rPr>
          <w:rFonts w:ascii="Times New Roman" w:hAnsi="Times New Roman"/>
          <w:sz w:val="24"/>
          <w:szCs w:val="24"/>
        </w:rPr>
        <w:t>- складское хозяйство.</w:t>
      </w:r>
    </w:p>
    <w:p w:rsidR="00FD07AE" w:rsidRPr="00BF471F" w:rsidRDefault="00657DAE" w:rsidP="00657DAE">
      <w:pPr>
        <w:spacing w:before="120" w:after="0" w:line="240" w:lineRule="auto"/>
        <w:jc w:val="both"/>
        <w:rPr>
          <w:rFonts w:ascii="Times New Roman" w:hAnsi="Times New Roman"/>
          <w:b/>
          <w:sz w:val="24"/>
          <w:szCs w:val="24"/>
        </w:rPr>
      </w:pPr>
      <w:r>
        <w:rPr>
          <w:rFonts w:ascii="Times New Roman" w:hAnsi="Times New Roman"/>
          <w:b/>
          <w:sz w:val="24"/>
          <w:szCs w:val="24"/>
        </w:rPr>
        <w:t xml:space="preserve">            </w:t>
      </w:r>
      <w:r w:rsidR="00FD07AE">
        <w:rPr>
          <w:rFonts w:ascii="Times New Roman" w:hAnsi="Times New Roman"/>
          <w:b/>
          <w:sz w:val="24"/>
          <w:szCs w:val="24"/>
        </w:rPr>
        <w:t xml:space="preserve">На данный момент </w:t>
      </w:r>
      <w:r>
        <w:rPr>
          <w:rFonts w:ascii="Times New Roman" w:hAnsi="Times New Roman"/>
          <w:b/>
          <w:sz w:val="24"/>
          <w:szCs w:val="24"/>
        </w:rPr>
        <w:t xml:space="preserve">с 2017 года администрация работает над </w:t>
      </w:r>
      <w:r w:rsidR="00FD07AE" w:rsidRPr="00BF471F">
        <w:rPr>
          <w:rFonts w:ascii="Times New Roman" w:hAnsi="Times New Roman"/>
          <w:b/>
          <w:sz w:val="24"/>
          <w:szCs w:val="24"/>
        </w:rPr>
        <w:t xml:space="preserve"> разработк</w:t>
      </w:r>
      <w:r>
        <w:rPr>
          <w:rFonts w:ascii="Times New Roman" w:hAnsi="Times New Roman"/>
          <w:b/>
          <w:sz w:val="24"/>
          <w:szCs w:val="24"/>
        </w:rPr>
        <w:t>ой</w:t>
      </w:r>
      <w:r w:rsidR="00FD07AE" w:rsidRPr="00BF471F">
        <w:rPr>
          <w:rFonts w:ascii="Times New Roman" w:hAnsi="Times New Roman"/>
          <w:b/>
          <w:sz w:val="24"/>
          <w:szCs w:val="24"/>
        </w:rPr>
        <w:t xml:space="preserve"> проектно-сметной документации на строительство канализационно-очистных сооружений (КОС) в п. Березняки.</w:t>
      </w:r>
    </w:p>
    <w:p w:rsidR="00FD07AE" w:rsidRDefault="00FD07AE" w:rsidP="00FD07AE">
      <w:pPr>
        <w:spacing w:after="0" w:line="240" w:lineRule="auto"/>
        <w:ind w:firstLine="540"/>
        <w:jc w:val="both"/>
        <w:rPr>
          <w:rFonts w:ascii="Times New Roman" w:hAnsi="Times New Roman"/>
          <w:sz w:val="24"/>
          <w:szCs w:val="24"/>
        </w:rPr>
      </w:pPr>
      <w:r>
        <w:rPr>
          <w:rFonts w:ascii="Times New Roman" w:hAnsi="Times New Roman"/>
          <w:sz w:val="24"/>
          <w:szCs w:val="24"/>
        </w:rPr>
        <w:tab/>
      </w:r>
      <w:r w:rsidRPr="008F03F3">
        <w:rPr>
          <w:rFonts w:ascii="Times New Roman" w:hAnsi="Times New Roman"/>
          <w:sz w:val="24"/>
          <w:szCs w:val="24"/>
        </w:rPr>
        <w:t xml:space="preserve">Объекты КОС </w:t>
      </w:r>
      <w:r>
        <w:rPr>
          <w:rFonts w:ascii="Times New Roman" w:hAnsi="Times New Roman"/>
          <w:sz w:val="24"/>
          <w:szCs w:val="24"/>
        </w:rPr>
        <w:t xml:space="preserve">на территории Березняковского сельского поселения </w:t>
      </w:r>
      <w:r w:rsidRPr="008F03F3">
        <w:rPr>
          <w:rFonts w:ascii="Times New Roman" w:hAnsi="Times New Roman"/>
          <w:sz w:val="24"/>
          <w:szCs w:val="24"/>
        </w:rPr>
        <w:t xml:space="preserve">эксплуатировались более </w:t>
      </w:r>
      <w:r>
        <w:rPr>
          <w:rFonts w:ascii="Times New Roman" w:hAnsi="Times New Roman"/>
          <w:sz w:val="24"/>
          <w:szCs w:val="24"/>
        </w:rPr>
        <w:t>40</w:t>
      </w:r>
      <w:r w:rsidRPr="008F03F3">
        <w:rPr>
          <w:rFonts w:ascii="Times New Roman" w:hAnsi="Times New Roman"/>
          <w:sz w:val="24"/>
          <w:szCs w:val="24"/>
        </w:rPr>
        <w:t xml:space="preserve"> лет в условиях агрессивной жидкостной и газовой сред. За время эксплуатации сооружений капитальный ремонт не производился. Конструкции здания КОС подвержены различной степени износа, повреждений и разрушений. Сооружения находятся в аварийном состоянии. Разрушению подверглись практически все виды материалов, конструкций – бетон, арматура, кирпи</w:t>
      </w:r>
      <w:r>
        <w:rPr>
          <w:rFonts w:ascii="Times New Roman" w:hAnsi="Times New Roman"/>
          <w:sz w:val="24"/>
          <w:szCs w:val="24"/>
        </w:rPr>
        <w:t>чная кладка, деревянные изделия. Дальнейшая эксплуатация существующих КОС приведёт к ухудшению санитарно-эпидемиологической обстановки и возникновению угрозы чрезвычайной ситуации на территории поселения.</w:t>
      </w:r>
    </w:p>
    <w:p w:rsidR="00FD07AE" w:rsidRDefault="00FD07AE" w:rsidP="00FD07A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настоящее время в п. Березняки очень остро стоит вопрос о строительстве нового канализационно-очистного сооружения для стабилизации экологической обстановки в поселении, улучшения оказания коммунальных услуг по водоотведению и водоочистке сточных вод. </w:t>
      </w:r>
    </w:p>
    <w:p w:rsidR="00FD07AE" w:rsidRDefault="00FD07AE" w:rsidP="00657DAE">
      <w:pPr>
        <w:spacing w:after="0" w:line="240" w:lineRule="auto"/>
        <w:ind w:firstLine="709"/>
        <w:jc w:val="both"/>
        <w:rPr>
          <w:rFonts w:ascii="Times New Roman" w:hAnsi="Times New Roman"/>
          <w:sz w:val="24"/>
          <w:szCs w:val="24"/>
        </w:rPr>
      </w:pPr>
      <w:r>
        <w:rPr>
          <w:rFonts w:ascii="Times New Roman" w:hAnsi="Times New Roman"/>
          <w:sz w:val="24"/>
          <w:szCs w:val="24"/>
        </w:rPr>
        <w:t>Для осуществления строительства КОС и дальнейшего ввода объекта в эксплуатацию требуется наличие проектно-сметной документации.</w:t>
      </w:r>
    </w:p>
    <w:p w:rsidR="00FD07AE" w:rsidRDefault="00FD07AE" w:rsidP="00657DAE">
      <w:pPr>
        <w:spacing w:after="0" w:line="240" w:lineRule="auto"/>
        <w:jc w:val="both"/>
        <w:rPr>
          <w:rFonts w:ascii="Times New Roman" w:hAnsi="Times New Roman"/>
          <w:sz w:val="24"/>
          <w:szCs w:val="24"/>
        </w:rPr>
      </w:pPr>
      <w:r>
        <w:rPr>
          <w:rFonts w:ascii="Times New Roman" w:hAnsi="Times New Roman"/>
          <w:sz w:val="24"/>
          <w:szCs w:val="24"/>
        </w:rPr>
        <w:tab/>
        <w:t xml:space="preserve">В 2017 г. в соответствии с заданием администрации  Березняковского СП организацией АО «Коммунальные системы» были выполнены технико-экономические обоснования проектирования и строительства новых КОС хозяйственных бытовых стоков в п. Березняки, согласно данному документу </w:t>
      </w:r>
      <w:r w:rsidRPr="00726FE4">
        <w:rPr>
          <w:rFonts w:ascii="Times New Roman" w:hAnsi="Times New Roman"/>
          <w:sz w:val="24"/>
          <w:szCs w:val="24"/>
        </w:rPr>
        <w:t>стоимость ПСД – 12</w:t>
      </w:r>
      <w:r>
        <w:rPr>
          <w:rFonts w:ascii="Times New Roman" w:hAnsi="Times New Roman"/>
          <w:sz w:val="24"/>
          <w:szCs w:val="24"/>
        </w:rPr>
        <w:t> 479,44</w:t>
      </w:r>
      <w:r w:rsidRPr="00726FE4">
        <w:rPr>
          <w:rFonts w:ascii="Times New Roman" w:hAnsi="Times New Roman"/>
          <w:sz w:val="24"/>
          <w:szCs w:val="24"/>
        </w:rPr>
        <w:t xml:space="preserve">  тыс. руб. </w:t>
      </w:r>
    </w:p>
    <w:p w:rsidR="00FD07AE" w:rsidRDefault="00FD07AE" w:rsidP="00657DAE">
      <w:pPr>
        <w:spacing w:after="0" w:line="240" w:lineRule="auto"/>
        <w:ind w:firstLine="709"/>
        <w:jc w:val="both"/>
        <w:rPr>
          <w:rFonts w:ascii="Times New Roman" w:hAnsi="Times New Roman"/>
          <w:sz w:val="24"/>
          <w:szCs w:val="24"/>
        </w:rPr>
      </w:pPr>
      <w:r w:rsidRPr="00D42DE4">
        <w:rPr>
          <w:rFonts w:ascii="Times New Roman" w:hAnsi="Times New Roman"/>
          <w:sz w:val="24"/>
          <w:szCs w:val="24"/>
        </w:rPr>
        <w:lastRenderedPageBreak/>
        <w:t>Земельный участок по</w:t>
      </w:r>
      <w:r>
        <w:rPr>
          <w:rFonts w:ascii="Times New Roman" w:hAnsi="Times New Roman"/>
          <w:sz w:val="24"/>
          <w:szCs w:val="24"/>
        </w:rPr>
        <w:t>д</w:t>
      </w:r>
      <w:r w:rsidRPr="00D42DE4">
        <w:rPr>
          <w:rFonts w:ascii="Times New Roman" w:hAnsi="Times New Roman"/>
          <w:sz w:val="24"/>
          <w:szCs w:val="24"/>
        </w:rPr>
        <w:t xml:space="preserve"> строительство новых канализационно-очистных сооружений оформлен.</w:t>
      </w:r>
      <w:r>
        <w:rPr>
          <w:rFonts w:ascii="Times New Roman" w:hAnsi="Times New Roman"/>
          <w:sz w:val="24"/>
          <w:szCs w:val="24"/>
        </w:rPr>
        <w:t xml:space="preserve"> Новое канализационно-очистное сооружение будет являться собственностью МО «Березняковское сельское поселение».  </w:t>
      </w:r>
    </w:p>
    <w:p w:rsidR="004473E9" w:rsidRPr="00657DAE" w:rsidRDefault="00FD07AE" w:rsidP="00657DAE">
      <w:pPr>
        <w:spacing w:after="0" w:line="240" w:lineRule="auto"/>
        <w:jc w:val="both"/>
        <w:rPr>
          <w:rFonts w:ascii="Times New Roman" w:hAnsi="Times New Roman"/>
          <w:sz w:val="24"/>
          <w:szCs w:val="24"/>
        </w:rPr>
      </w:pPr>
      <w:r>
        <w:rPr>
          <w:rFonts w:ascii="Times New Roman" w:hAnsi="Times New Roman"/>
          <w:sz w:val="24"/>
          <w:szCs w:val="24"/>
        </w:rPr>
        <w:tab/>
        <w:t>Мероприятие включено в программу комплексного развития поселения и в муниципальную программу «</w:t>
      </w:r>
      <w:r w:rsidRPr="00DE0149">
        <w:rPr>
          <w:rFonts w:ascii="Times New Roman" w:hAnsi="Times New Roman"/>
          <w:sz w:val="24"/>
          <w:szCs w:val="24"/>
        </w:rPr>
        <w:t>Развитие жилищно-коммунального хозяйства на территории муниципального образования Березняковского</w:t>
      </w:r>
      <w:r>
        <w:rPr>
          <w:rFonts w:ascii="Times New Roman" w:hAnsi="Times New Roman"/>
          <w:sz w:val="24"/>
          <w:szCs w:val="24"/>
        </w:rPr>
        <w:t xml:space="preserve"> </w:t>
      </w:r>
      <w:r w:rsidRPr="00DE0149">
        <w:rPr>
          <w:rFonts w:ascii="Times New Roman" w:hAnsi="Times New Roman"/>
          <w:sz w:val="24"/>
          <w:szCs w:val="24"/>
        </w:rPr>
        <w:t>сельского поселения» на 2014-20</w:t>
      </w:r>
      <w:r>
        <w:rPr>
          <w:rFonts w:ascii="Times New Roman" w:hAnsi="Times New Roman"/>
          <w:sz w:val="24"/>
          <w:szCs w:val="24"/>
        </w:rPr>
        <w:t>20</w:t>
      </w:r>
      <w:r w:rsidRPr="00DE0149">
        <w:rPr>
          <w:rFonts w:ascii="Times New Roman" w:hAnsi="Times New Roman"/>
          <w:sz w:val="24"/>
          <w:szCs w:val="24"/>
        </w:rPr>
        <w:t xml:space="preserve"> годы</w:t>
      </w:r>
      <w:r>
        <w:rPr>
          <w:rFonts w:ascii="Times New Roman" w:hAnsi="Times New Roman"/>
          <w:sz w:val="24"/>
          <w:szCs w:val="24"/>
        </w:rPr>
        <w:t>».</w:t>
      </w:r>
    </w:p>
    <w:p w:rsidR="004473E9" w:rsidRDefault="004473E9" w:rsidP="004473E9">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Электроснабжение</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Электроснабжение Березняковского сельского поселения осуществляется от ПС «Березняки» 110/35/6/10, которая получает питание от воздушной линии ВЛ 110 кВ ПС «Рудногорская» - ПС «Березняки».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Проходящие по территории Березняковского МО проходят следующие воздушные линии напряжением 35 кВ и выше.</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Электрические сети 35-10кВ, проходящие по территории Березняковского МО, выполнены воздушными одно-и двухцепными.</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Протяженность воздушных и кабельных линий представлена в </w:t>
      </w:r>
      <w:r w:rsidRPr="00657DAE">
        <w:rPr>
          <w:rFonts w:ascii="Times New Roman" w:hAnsi="Times New Roman"/>
          <w:sz w:val="24"/>
          <w:szCs w:val="24"/>
        </w:rPr>
        <w:t>таблице 2.4.</w:t>
      </w:r>
    </w:p>
    <w:p w:rsidR="004473E9" w:rsidRDefault="004473E9" w:rsidP="00657DAE">
      <w:pPr>
        <w:autoSpaceDE w:val="0"/>
        <w:autoSpaceDN w:val="0"/>
        <w:adjustRightInd w:val="0"/>
        <w:spacing w:after="0" w:line="240" w:lineRule="auto"/>
        <w:ind w:firstLine="708"/>
        <w:jc w:val="right"/>
        <w:rPr>
          <w:rFonts w:ascii="Times New Roman" w:hAnsi="Times New Roman"/>
          <w:sz w:val="24"/>
          <w:szCs w:val="24"/>
        </w:rPr>
      </w:pPr>
      <w:r>
        <w:rPr>
          <w:rFonts w:ascii="Times New Roman" w:hAnsi="Times New Roman"/>
          <w:sz w:val="24"/>
          <w:szCs w:val="24"/>
        </w:rPr>
        <w:t>Таблица 2.4</w:t>
      </w:r>
    </w:p>
    <w:p w:rsidR="00657DAE" w:rsidRDefault="004473E9" w:rsidP="004473E9">
      <w:pPr>
        <w:autoSpaceDE w:val="0"/>
        <w:autoSpaceDN w:val="0"/>
        <w:adjustRightInd w:val="0"/>
        <w:spacing w:after="0" w:line="240" w:lineRule="auto"/>
        <w:jc w:val="both"/>
        <w:rPr>
          <w:sz w:val="28"/>
          <w:szCs w:val="28"/>
        </w:rPr>
      </w:pPr>
      <w:r>
        <w:rPr>
          <w:sz w:val="28"/>
          <w:szCs w:val="28"/>
        </w:rPr>
        <w:t xml:space="preserve"> </w:t>
      </w:r>
    </w:p>
    <w:tbl>
      <w:tblPr>
        <w:tblW w:w="10363" w:type="dxa"/>
        <w:tblInd w:w="93" w:type="dxa"/>
        <w:tblLayout w:type="fixed"/>
        <w:tblLook w:val="04A0" w:firstRow="1" w:lastRow="0" w:firstColumn="1" w:lastColumn="0" w:noHBand="0" w:noVBand="1"/>
      </w:tblPr>
      <w:tblGrid>
        <w:gridCol w:w="582"/>
        <w:gridCol w:w="1276"/>
        <w:gridCol w:w="709"/>
        <w:gridCol w:w="567"/>
        <w:gridCol w:w="709"/>
        <w:gridCol w:w="567"/>
        <w:gridCol w:w="567"/>
        <w:gridCol w:w="602"/>
        <w:gridCol w:w="106"/>
        <w:gridCol w:w="709"/>
        <w:gridCol w:w="94"/>
        <w:gridCol w:w="615"/>
        <w:gridCol w:w="567"/>
        <w:gridCol w:w="567"/>
        <w:gridCol w:w="425"/>
        <w:gridCol w:w="152"/>
        <w:gridCol w:w="274"/>
        <w:gridCol w:w="992"/>
        <w:gridCol w:w="123"/>
        <w:gridCol w:w="160"/>
      </w:tblGrid>
      <w:tr w:rsidR="00657DAE" w:rsidRPr="00657DAE" w:rsidTr="00657DAE">
        <w:trPr>
          <w:gridAfter w:val="1"/>
          <w:wAfter w:w="160" w:type="dxa"/>
          <w:trHeight w:val="322"/>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rPr>
                <w:rFonts w:ascii="Times New Roman" w:eastAsia="Times New Roman" w:hAnsi="Times New Roman"/>
                <w:lang w:eastAsia="ru-RU"/>
              </w:rPr>
            </w:pPr>
            <w:r w:rsidRPr="00657DAE">
              <w:rPr>
                <w:rFonts w:ascii="Times New Roman" w:eastAsia="Times New Roman" w:hAnsi="Times New Roman"/>
                <w:lang w:eastAsia="ru-RU"/>
              </w:rPr>
              <w:t>№</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Наименование населенного пункта</w:t>
            </w:r>
          </w:p>
        </w:tc>
        <w:tc>
          <w:tcPr>
            <w:tcW w:w="4630" w:type="dxa"/>
            <w:gridSpan w:val="9"/>
            <w:vMerge w:val="restart"/>
            <w:tcBorders>
              <w:top w:val="single" w:sz="8" w:space="0" w:color="auto"/>
              <w:left w:val="single" w:sz="4" w:space="0" w:color="auto"/>
              <w:bottom w:val="single" w:sz="4" w:space="0" w:color="auto"/>
              <w:right w:val="single" w:sz="4" w:space="0" w:color="auto"/>
            </w:tcBorders>
            <w:shd w:val="clear" w:color="auto" w:fill="auto"/>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Протяженность электрических сетей  в км,    в т.ч.</w:t>
            </w:r>
          </w:p>
        </w:tc>
        <w:tc>
          <w:tcPr>
            <w:tcW w:w="61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Сред-ний уровень износа в %</w:t>
            </w:r>
          </w:p>
        </w:tc>
        <w:tc>
          <w:tcPr>
            <w:tcW w:w="1711" w:type="dxa"/>
            <w:gridSpan w:val="4"/>
            <w:vMerge w:val="restart"/>
            <w:tcBorders>
              <w:top w:val="single" w:sz="8" w:space="0" w:color="auto"/>
              <w:left w:val="single" w:sz="4" w:space="0" w:color="auto"/>
              <w:bottom w:val="single" w:sz="4" w:space="0" w:color="auto"/>
              <w:right w:val="single" w:sz="4" w:space="0" w:color="auto"/>
            </w:tcBorders>
            <w:shd w:val="clear" w:color="auto" w:fill="auto"/>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Транс-форматорные подстан-ции           шт.</w:t>
            </w:r>
          </w:p>
        </w:tc>
        <w:tc>
          <w:tcPr>
            <w:tcW w:w="1389" w:type="dxa"/>
            <w:gridSpan w:val="3"/>
            <w:vMerge w:val="restart"/>
            <w:tcBorders>
              <w:top w:val="single" w:sz="8" w:space="0" w:color="auto"/>
              <w:left w:val="single" w:sz="4" w:space="0" w:color="auto"/>
              <w:bottom w:val="single" w:sz="4" w:space="0" w:color="auto"/>
              <w:right w:val="single" w:sz="8" w:space="0" w:color="000000"/>
            </w:tcBorders>
            <w:shd w:val="clear" w:color="auto" w:fill="auto"/>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xml:space="preserve">Дизельные подстанции </w:t>
            </w:r>
          </w:p>
        </w:tc>
      </w:tr>
      <w:tr w:rsidR="00657DAE" w:rsidRPr="00657DAE" w:rsidTr="00657DAE">
        <w:trPr>
          <w:gridAfter w:val="1"/>
          <w:wAfter w:w="160" w:type="dxa"/>
          <w:trHeight w:val="480"/>
        </w:trPr>
        <w:tc>
          <w:tcPr>
            <w:tcW w:w="582" w:type="dxa"/>
            <w:vMerge/>
            <w:tcBorders>
              <w:top w:val="single" w:sz="8" w:space="0" w:color="auto"/>
              <w:left w:val="single" w:sz="8"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4630" w:type="dxa"/>
            <w:gridSpan w:val="9"/>
            <w:vMerge/>
            <w:tcBorders>
              <w:top w:val="single" w:sz="8" w:space="0" w:color="auto"/>
              <w:left w:val="single" w:sz="4"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615" w:type="dxa"/>
            <w:vMerge/>
            <w:tcBorders>
              <w:top w:val="single" w:sz="8" w:space="0" w:color="auto"/>
              <w:left w:val="single" w:sz="4"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1711" w:type="dxa"/>
            <w:gridSpan w:val="4"/>
            <w:vMerge/>
            <w:tcBorders>
              <w:top w:val="single" w:sz="8" w:space="0" w:color="auto"/>
              <w:left w:val="single" w:sz="4"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1389" w:type="dxa"/>
            <w:gridSpan w:val="3"/>
            <w:vMerge/>
            <w:tcBorders>
              <w:top w:val="single" w:sz="8" w:space="0" w:color="auto"/>
              <w:left w:val="single" w:sz="4" w:space="0" w:color="auto"/>
              <w:bottom w:val="single" w:sz="4" w:space="0" w:color="auto"/>
              <w:right w:val="single" w:sz="8" w:space="0" w:color="000000"/>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r>
      <w:tr w:rsidR="00657DAE" w:rsidRPr="00657DAE" w:rsidTr="00657DAE">
        <w:trPr>
          <w:gridAfter w:val="1"/>
          <w:wAfter w:w="160" w:type="dxa"/>
          <w:trHeight w:val="675"/>
        </w:trPr>
        <w:tc>
          <w:tcPr>
            <w:tcW w:w="582" w:type="dxa"/>
            <w:vMerge/>
            <w:tcBorders>
              <w:top w:val="single" w:sz="8" w:space="0" w:color="auto"/>
              <w:left w:val="single" w:sz="8"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709" w:type="dxa"/>
            <w:vMerge w:val="restart"/>
            <w:tcBorders>
              <w:top w:val="nil"/>
              <w:left w:val="single" w:sz="4" w:space="0" w:color="auto"/>
              <w:bottom w:val="single" w:sz="8" w:space="0" w:color="000000"/>
              <w:right w:val="single" w:sz="4" w:space="0" w:color="auto"/>
            </w:tcBorders>
            <w:shd w:val="clear" w:color="auto" w:fill="auto"/>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Всего</w:t>
            </w:r>
          </w:p>
        </w:tc>
        <w:tc>
          <w:tcPr>
            <w:tcW w:w="567" w:type="dxa"/>
            <w:vMerge w:val="restart"/>
            <w:tcBorders>
              <w:top w:val="nil"/>
              <w:left w:val="single" w:sz="4" w:space="0" w:color="auto"/>
              <w:bottom w:val="single" w:sz="8" w:space="0" w:color="000000"/>
              <w:right w:val="single" w:sz="4" w:space="0" w:color="auto"/>
            </w:tcBorders>
            <w:shd w:val="clear" w:color="auto" w:fill="auto"/>
            <w:hideMark/>
          </w:tcPr>
          <w:p w:rsidR="00657DAE" w:rsidRPr="00657DAE" w:rsidRDefault="00657DAE" w:rsidP="00657DAE">
            <w:pPr>
              <w:spacing w:after="0" w:line="240" w:lineRule="auto"/>
              <w:ind w:left="-232" w:firstLine="232"/>
              <w:jc w:val="center"/>
              <w:rPr>
                <w:rFonts w:ascii="Times New Roman" w:eastAsia="Times New Roman" w:hAnsi="Times New Roman"/>
                <w:lang w:eastAsia="ru-RU"/>
              </w:rPr>
            </w:pPr>
            <w:r w:rsidRPr="00657DAE">
              <w:rPr>
                <w:rFonts w:ascii="Times New Roman" w:eastAsia="Times New Roman" w:hAnsi="Times New Roman"/>
                <w:lang w:eastAsia="ru-RU"/>
              </w:rPr>
              <w:t xml:space="preserve">в т. </w:t>
            </w:r>
            <w:r w:rsidR="0007304C" w:rsidRPr="00657DAE">
              <w:rPr>
                <w:rFonts w:ascii="Times New Roman" w:eastAsia="Times New Roman" w:hAnsi="Times New Roman"/>
                <w:lang w:eastAsia="ru-RU"/>
              </w:rPr>
              <w:t>Ч</w:t>
            </w:r>
            <w:r w:rsidRPr="00657DAE">
              <w:rPr>
                <w:rFonts w:ascii="Times New Roman" w:eastAsia="Times New Roman" w:hAnsi="Times New Roman"/>
                <w:lang w:eastAsia="ru-RU"/>
              </w:rPr>
              <w:t>. ветхие</w:t>
            </w:r>
          </w:p>
        </w:tc>
        <w:tc>
          <w:tcPr>
            <w:tcW w:w="2445" w:type="dxa"/>
            <w:gridSpan w:val="4"/>
            <w:tcBorders>
              <w:top w:val="single" w:sz="4" w:space="0" w:color="auto"/>
              <w:left w:val="nil"/>
              <w:bottom w:val="single" w:sz="4" w:space="0" w:color="auto"/>
              <w:right w:val="single" w:sz="4" w:space="0" w:color="000000"/>
            </w:tcBorders>
            <w:shd w:val="clear" w:color="auto" w:fill="auto"/>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Воздушные линии эл.передач</w:t>
            </w:r>
          </w:p>
        </w:tc>
        <w:tc>
          <w:tcPr>
            <w:tcW w:w="909" w:type="dxa"/>
            <w:gridSpan w:val="3"/>
            <w:tcBorders>
              <w:top w:val="single" w:sz="4" w:space="0" w:color="auto"/>
              <w:left w:val="nil"/>
              <w:bottom w:val="single" w:sz="4" w:space="0" w:color="auto"/>
              <w:right w:val="single" w:sz="4" w:space="0" w:color="auto"/>
            </w:tcBorders>
            <w:shd w:val="clear" w:color="auto" w:fill="auto"/>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Кабельные линии эл.передач</w:t>
            </w:r>
          </w:p>
        </w:tc>
        <w:tc>
          <w:tcPr>
            <w:tcW w:w="615" w:type="dxa"/>
            <w:vMerge/>
            <w:tcBorders>
              <w:top w:val="single" w:sz="8" w:space="0" w:color="auto"/>
              <w:left w:val="single" w:sz="4"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1711" w:type="dxa"/>
            <w:gridSpan w:val="4"/>
            <w:vMerge/>
            <w:tcBorders>
              <w:top w:val="single" w:sz="8" w:space="0" w:color="auto"/>
              <w:left w:val="single" w:sz="4"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1389" w:type="dxa"/>
            <w:gridSpan w:val="3"/>
            <w:vMerge/>
            <w:tcBorders>
              <w:top w:val="single" w:sz="8" w:space="0" w:color="auto"/>
              <w:left w:val="single" w:sz="4" w:space="0" w:color="auto"/>
              <w:bottom w:val="single" w:sz="4" w:space="0" w:color="auto"/>
              <w:right w:val="single" w:sz="8" w:space="0" w:color="000000"/>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r>
      <w:tr w:rsidR="00657DAE" w:rsidRPr="00657DAE" w:rsidTr="00657DAE">
        <w:trPr>
          <w:gridAfter w:val="1"/>
          <w:wAfter w:w="160" w:type="dxa"/>
          <w:trHeight w:val="1065"/>
        </w:trPr>
        <w:tc>
          <w:tcPr>
            <w:tcW w:w="582" w:type="dxa"/>
            <w:vMerge/>
            <w:tcBorders>
              <w:top w:val="single" w:sz="8" w:space="0" w:color="auto"/>
              <w:left w:val="single" w:sz="8"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2445" w:type="dxa"/>
            <w:gridSpan w:val="4"/>
            <w:tcBorders>
              <w:top w:val="single" w:sz="4" w:space="0" w:color="auto"/>
              <w:left w:val="nil"/>
              <w:bottom w:val="single" w:sz="4" w:space="0" w:color="auto"/>
              <w:right w:val="single" w:sz="4" w:space="0" w:color="000000"/>
            </w:tcBorders>
            <w:shd w:val="clear" w:color="auto" w:fill="auto"/>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xml:space="preserve"> в том числе</w:t>
            </w:r>
          </w:p>
        </w:tc>
        <w:tc>
          <w:tcPr>
            <w:tcW w:w="909" w:type="dxa"/>
            <w:gridSpan w:val="3"/>
            <w:tcBorders>
              <w:top w:val="single" w:sz="4" w:space="0" w:color="auto"/>
              <w:left w:val="nil"/>
              <w:bottom w:val="single" w:sz="4" w:space="0" w:color="auto"/>
              <w:right w:val="single" w:sz="4" w:space="0" w:color="000000"/>
            </w:tcBorders>
            <w:shd w:val="clear" w:color="auto" w:fill="auto"/>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в том числе</w:t>
            </w:r>
          </w:p>
        </w:tc>
        <w:tc>
          <w:tcPr>
            <w:tcW w:w="615" w:type="dxa"/>
            <w:vMerge/>
            <w:tcBorders>
              <w:top w:val="single" w:sz="8" w:space="0" w:color="auto"/>
              <w:left w:val="single" w:sz="4"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1711" w:type="dxa"/>
            <w:gridSpan w:val="4"/>
            <w:vMerge/>
            <w:tcBorders>
              <w:top w:val="single" w:sz="8" w:space="0" w:color="auto"/>
              <w:left w:val="single" w:sz="4"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1389" w:type="dxa"/>
            <w:gridSpan w:val="3"/>
            <w:vMerge/>
            <w:tcBorders>
              <w:top w:val="single" w:sz="8" w:space="0" w:color="auto"/>
              <w:left w:val="single" w:sz="4" w:space="0" w:color="auto"/>
              <w:bottom w:val="single" w:sz="4" w:space="0" w:color="auto"/>
              <w:right w:val="single" w:sz="8" w:space="0" w:color="000000"/>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r>
      <w:tr w:rsidR="00657DAE" w:rsidRPr="00657DAE" w:rsidTr="00657DAE">
        <w:trPr>
          <w:trHeight w:val="585"/>
        </w:trPr>
        <w:tc>
          <w:tcPr>
            <w:tcW w:w="582" w:type="dxa"/>
            <w:vMerge/>
            <w:tcBorders>
              <w:top w:val="single" w:sz="8" w:space="0" w:color="auto"/>
              <w:left w:val="single" w:sz="8"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709" w:type="dxa"/>
            <w:tcBorders>
              <w:top w:val="nil"/>
              <w:left w:val="nil"/>
              <w:bottom w:val="nil"/>
              <w:right w:val="single" w:sz="4" w:space="0" w:color="auto"/>
            </w:tcBorders>
            <w:shd w:val="clear" w:color="auto" w:fill="auto"/>
            <w:hideMark/>
          </w:tcPr>
          <w:p w:rsidR="00657DAE" w:rsidRPr="00657DAE" w:rsidRDefault="00657DAE" w:rsidP="00657DAE">
            <w:pPr>
              <w:spacing w:after="0" w:line="240" w:lineRule="auto"/>
              <w:rPr>
                <w:rFonts w:ascii="Times New Roman" w:eastAsia="Times New Roman" w:hAnsi="Times New Roman"/>
                <w:lang w:eastAsia="ru-RU"/>
              </w:rPr>
            </w:pPr>
            <w:r w:rsidRPr="00657DAE">
              <w:rPr>
                <w:rFonts w:ascii="Times New Roman" w:eastAsia="Times New Roman" w:hAnsi="Times New Roman"/>
                <w:lang w:eastAsia="ru-RU"/>
              </w:rPr>
              <w:t>0.4 кВ</w:t>
            </w:r>
          </w:p>
        </w:tc>
        <w:tc>
          <w:tcPr>
            <w:tcW w:w="567" w:type="dxa"/>
            <w:tcBorders>
              <w:top w:val="nil"/>
              <w:left w:val="nil"/>
              <w:bottom w:val="nil"/>
              <w:right w:val="single" w:sz="4" w:space="0" w:color="auto"/>
            </w:tcBorders>
            <w:shd w:val="clear" w:color="auto" w:fill="auto"/>
            <w:hideMark/>
          </w:tcPr>
          <w:p w:rsidR="00657DAE" w:rsidRPr="00657DAE" w:rsidRDefault="00657DAE" w:rsidP="00657DAE">
            <w:pPr>
              <w:spacing w:after="0" w:line="240" w:lineRule="auto"/>
              <w:rPr>
                <w:rFonts w:ascii="Times New Roman" w:eastAsia="Times New Roman" w:hAnsi="Times New Roman"/>
                <w:lang w:eastAsia="ru-RU"/>
              </w:rPr>
            </w:pPr>
            <w:r w:rsidRPr="00657DAE">
              <w:rPr>
                <w:rFonts w:ascii="Times New Roman" w:eastAsia="Times New Roman" w:hAnsi="Times New Roman"/>
                <w:lang w:eastAsia="ru-RU"/>
              </w:rPr>
              <w:t>6 кВ</w:t>
            </w:r>
          </w:p>
        </w:tc>
        <w:tc>
          <w:tcPr>
            <w:tcW w:w="567" w:type="dxa"/>
            <w:tcBorders>
              <w:top w:val="nil"/>
              <w:left w:val="nil"/>
              <w:bottom w:val="nil"/>
              <w:right w:val="single" w:sz="4" w:space="0" w:color="auto"/>
            </w:tcBorders>
            <w:shd w:val="clear" w:color="auto" w:fill="auto"/>
            <w:hideMark/>
          </w:tcPr>
          <w:p w:rsidR="00657DAE" w:rsidRPr="00657DAE" w:rsidRDefault="00657DAE" w:rsidP="00657DAE">
            <w:pPr>
              <w:spacing w:after="0" w:line="240" w:lineRule="auto"/>
              <w:rPr>
                <w:rFonts w:ascii="Times New Roman" w:eastAsia="Times New Roman" w:hAnsi="Times New Roman"/>
                <w:lang w:eastAsia="ru-RU"/>
              </w:rPr>
            </w:pPr>
            <w:r w:rsidRPr="00657DAE">
              <w:rPr>
                <w:rFonts w:ascii="Times New Roman" w:eastAsia="Times New Roman" w:hAnsi="Times New Roman"/>
                <w:lang w:eastAsia="ru-RU"/>
              </w:rPr>
              <w:t>10 кВ</w:t>
            </w:r>
          </w:p>
        </w:tc>
        <w:tc>
          <w:tcPr>
            <w:tcW w:w="708" w:type="dxa"/>
            <w:gridSpan w:val="2"/>
            <w:tcBorders>
              <w:top w:val="nil"/>
              <w:left w:val="nil"/>
              <w:bottom w:val="nil"/>
              <w:right w:val="single" w:sz="4" w:space="0" w:color="auto"/>
            </w:tcBorders>
            <w:shd w:val="clear" w:color="auto" w:fill="auto"/>
            <w:hideMark/>
          </w:tcPr>
          <w:p w:rsidR="00657DAE" w:rsidRPr="00657DAE" w:rsidRDefault="00657DAE" w:rsidP="00657DAE">
            <w:pPr>
              <w:spacing w:after="0" w:line="240" w:lineRule="auto"/>
              <w:rPr>
                <w:rFonts w:ascii="Times New Roman" w:eastAsia="Times New Roman" w:hAnsi="Times New Roman"/>
                <w:lang w:eastAsia="ru-RU"/>
              </w:rPr>
            </w:pPr>
            <w:r w:rsidRPr="00657DAE">
              <w:rPr>
                <w:rFonts w:ascii="Times New Roman" w:eastAsia="Times New Roman" w:hAnsi="Times New Roman"/>
                <w:lang w:eastAsia="ru-RU"/>
              </w:rPr>
              <w:t xml:space="preserve">35 кВ </w:t>
            </w:r>
          </w:p>
        </w:tc>
        <w:tc>
          <w:tcPr>
            <w:tcW w:w="709" w:type="dxa"/>
            <w:tcBorders>
              <w:top w:val="nil"/>
              <w:left w:val="nil"/>
              <w:bottom w:val="nil"/>
              <w:right w:val="single" w:sz="4" w:space="0" w:color="auto"/>
            </w:tcBorders>
            <w:shd w:val="clear" w:color="auto" w:fill="auto"/>
            <w:hideMark/>
          </w:tcPr>
          <w:p w:rsidR="00657DAE" w:rsidRPr="00657DAE" w:rsidRDefault="00657DAE" w:rsidP="00657DAE">
            <w:pPr>
              <w:spacing w:after="0" w:line="240" w:lineRule="auto"/>
              <w:rPr>
                <w:rFonts w:ascii="Times New Roman" w:eastAsia="Times New Roman" w:hAnsi="Times New Roman"/>
                <w:lang w:eastAsia="ru-RU"/>
              </w:rPr>
            </w:pPr>
            <w:r w:rsidRPr="00657DAE">
              <w:rPr>
                <w:rFonts w:ascii="Times New Roman" w:eastAsia="Times New Roman" w:hAnsi="Times New Roman"/>
                <w:lang w:eastAsia="ru-RU"/>
              </w:rPr>
              <w:t>110кВ</w:t>
            </w:r>
          </w:p>
        </w:tc>
        <w:tc>
          <w:tcPr>
            <w:tcW w:w="709" w:type="dxa"/>
            <w:gridSpan w:val="2"/>
            <w:tcBorders>
              <w:top w:val="nil"/>
              <w:left w:val="nil"/>
              <w:bottom w:val="nil"/>
              <w:right w:val="single" w:sz="4" w:space="0" w:color="auto"/>
            </w:tcBorders>
            <w:shd w:val="clear" w:color="auto" w:fill="auto"/>
            <w:hideMark/>
          </w:tcPr>
          <w:p w:rsidR="00657DAE" w:rsidRPr="00657DAE" w:rsidRDefault="00657DAE" w:rsidP="00657DAE">
            <w:pPr>
              <w:spacing w:after="0" w:line="240" w:lineRule="auto"/>
              <w:rPr>
                <w:rFonts w:ascii="Times New Roman" w:eastAsia="Times New Roman" w:hAnsi="Times New Roman"/>
                <w:lang w:eastAsia="ru-RU"/>
              </w:rPr>
            </w:pPr>
            <w:r w:rsidRPr="00657DAE">
              <w:rPr>
                <w:rFonts w:ascii="Times New Roman" w:eastAsia="Times New Roman" w:hAnsi="Times New Roman"/>
                <w:lang w:eastAsia="ru-RU"/>
              </w:rPr>
              <w:t>0.4 кВ</w:t>
            </w:r>
          </w:p>
        </w:tc>
        <w:tc>
          <w:tcPr>
            <w:tcW w:w="567" w:type="dxa"/>
            <w:tcBorders>
              <w:top w:val="nil"/>
              <w:left w:val="nil"/>
              <w:bottom w:val="nil"/>
              <w:right w:val="single" w:sz="4" w:space="0" w:color="auto"/>
            </w:tcBorders>
            <w:shd w:val="clear" w:color="auto" w:fill="auto"/>
            <w:hideMark/>
          </w:tcPr>
          <w:p w:rsidR="00657DAE" w:rsidRPr="00657DAE" w:rsidRDefault="00657DAE" w:rsidP="00657DAE">
            <w:pPr>
              <w:spacing w:after="0" w:line="240" w:lineRule="auto"/>
              <w:rPr>
                <w:rFonts w:ascii="Times New Roman" w:eastAsia="Times New Roman" w:hAnsi="Times New Roman"/>
                <w:lang w:eastAsia="ru-RU"/>
              </w:rPr>
            </w:pPr>
            <w:r w:rsidRPr="00657DAE">
              <w:rPr>
                <w:rFonts w:ascii="Times New Roman" w:eastAsia="Times New Roman" w:hAnsi="Times New Roman"/>
                <w:lang w:eastAsia="ru-RU"/>
              </w:rPr>
              <w:t>6 кВ</w:t>
            </w:r>
          </w:p>
        </w:tc>
        <w:tc>
          <w:tcPr>
            <w:tcW w:w="567" w:type="dxa"/>
            <w:tcBorders>
              <w:top w:val="nil"/>
              <w:left w:val="nil"/>
              <w:bottom w:val="nil"/>
              <w:right w:val="single" w:sz="4" w:space="0" w:color="auto"/>
            </w:tcBorders>
            <w:shd w:val="clear" w:color="auto" w:fill="auto"/>
            <w:hideMark/>
          </w:tcPr>
          <w:p w:rsidR="00657DAE" w:rsidRPr="00657DAE" w:rsidRDefault="00657DAE" w:rsidP="00657DAE">
            <w:pPr>
              <w:spacing w:after="0" w:line="240" w:lineRule="auto"/>
              <w:rPr>
                <w:rFonts w:ascii="Times New Roman" w:eastAsia="Times New Roman" w:hAnsi="Times New Roman"/>
                <w:lang w:eastAsia="ru-RU"/>
              </w:rPr>
            </w:pPr>
            <w:r w:rsidRPr="00657DAE">
              <w:rPr>
                <w:rFonts w:ascii="Times New Roman" w:eastAsia="Times New Roman" w:hAnsi="Times New Roman"/>
                <w:lang w:eastAsia="ru-RU"/>
              </w:rPr>
              <w:t>10 кВ</w:t>
            </w:r>
          </w:p>
        </w:tc>
        <w:tc>
          <w:tcPr>
            <w:tcW w:w="425" w:type="dxa"/>
            <w:tcBorders>
              <w:top w:val="single" w:sz="8" w:space="0" w:color="auto"/>
              <w:left w:val="single" w:sz="4"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426" w:type="dxa"/>
            <w:gridSpan w:val="2"/>
            <w:tcBorders>
              <w:top w:val="single" w:sz="8" w:space="0" w:color="auto"/>
              <w:left w:val="single" w:sz="4" w:space="0" w:color="auto"/>
              <w:bottom w:val="single" w:sz="4" w:space="0" w:color="auto"/>
              <w:right w:val="single" w:sz="4" w:space="0" w:color="auto"/>
            </w:tcBorders>
            <w:vAlign w:val="center"/>
            <w:hideMark/>
          </w:tcPr>
          <w:p w:rsidR="00657DAE" w:rsidRPr="00657DAE" w:rsidRDefault="00657DAE" w:rsidP="00657DAE">
            <w:pPr>
              <w:spacing w:after="0" w:line="240" w:lineRule="auto"/>
              <w:rPr>
                <w:rFonts w:ascii="Times New Roman" w:eastAsia="Times New Roman" w:hAnsi="Times New Roman"/>
                <w:lang w:eastAsia="ru-RU"/>
              </w:rPr>
            </w:pPr>
          </w:p>
        </w:tc>
        <w:tc>
          <w:tcPr>
            <w:tcW w:w="992" w:type="dxa"/>
            <w:tcBorders>
              <w:top w:val="nil"/>
              <w:left w:val="nil"/>
              <w:bottom w:val="single" w:sz="8" w:space="0" w:color="auto"/>
              <w:right w:val="single" w:sz="4" w:space="0" w:color="auto"/>
            </w:tcBorders>
            <w:shd w:val="clear" w:color="auto" w:fill="auto"/>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xml:space="preserve">   шт.</w:t>
            </w:r>
          </w:p>
        </w:tc>
        <w:tc>
          <w:tcPr>
            <w:tcW w:w="283" w:type="dxa"/>
            <w:gridSpan w:val="2"/>
            <w:tcBorders>
              <w:top w:val="nil"/>
              <w:left w:val="nil"/>
              <w:bottom w:val="single" w:sz="8" w:space="0" w:color="auto"/>
              <w:right w:val="single" w:sz="8" w:space="0" w:color="auto"/>
            </w:tcBorders>
            <w:shd w:val="clear" w:color="auto" w:fill="auto"/>
            <w:noWrap/>
            <w:vAlign w:val="bottom"/>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xml:space="preserve">  кВт</w:t>
            </w:r>
          </w:p>
        </w:tc>
      </w:tr>
      <w:tr w:rsidR="00657DAE" w:rsidRPr="00657DAE" w:rsidTr="00657DAE">
        <w:trPr>
          <w:trHeight w:val="525"/>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1</w:t>
            </w:r>
          </w:p>
        </w:tc>
        <w:tc>
          <w:tcPr>
            <w:tcW w:w="1276" w:type="dxa"/>
            <w:tcBorders>
              <w:top w:val="nil"/>
              <w:left w:val="nil"/>
              <w:bottom w:val="single" w:sz="8"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2</w:t>
            </w:r>
          </w:p>
        </w:tc>
        <w:tc>
          <w:tcPr>
            <w:tcW w:w="709" w:type="dxa"/>
            <w:tcBorders>
              <w:top w:val="nil"/>
              <w:left w:val="nil"/>
              <w:bottom w:val="single" w:sz="8"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3</w:t>
            </w:r>
          </w:p>
        </w:tc>
        <w:tc>
          <w:tcPr>
            <w:tcW w:w="567" w:type="dxa"/>
            <w:tcBorders>
              <w:top w:val="nil"/>
              <w:left w:val="nil"/>
              <w:bottom w:val="single" w:sz="8"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4</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6</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8</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9</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10</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13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14</w:t>
            </w:r>
          </w:p>
        </w:tc>
        <w:tc>
          <w:tcPr>
            <w:tcW w:w="425" w:type="dxa"/>
            <w:tcBorders>
              <w:top w:val="nil"/>
              <w:left w:val="nil"/>
              <w:bottom w:val="single" w:sz="8"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15</w:t>
            </w:r>
          </w:p>
        </w:tc>
        <w:tc>
          <w:tcPr>
            <w:tcW w:w="426" w:type="dxa"/>
            <w:gridSpan w:val="2"/>
            <w:tcBorders>
              <w:top w:val="nil"/>
              <w:left w:val="nil"/>
              <w:bottom w:val="single" w:sz="8"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16</w:t>
            </w:r>
          </w:p>
        </w:tc>
        <w:tc>
          <w:tcPr>
            <w:tcW w:w="992" w:type="dxa"/>
            <w:tcBorders>
              <w:top w:val="nil"/>
              <w:left w:val="nil"/>
              <w:bottom w:val="single" w:sz="8"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17</w:t>
            </w:r>
          </w:p>
        </w:tc>
        <w:tc>
          <w:tcPr>
            <w:tcW w:w="283" w:type="dxa"/>
            <w:gridSpan w:val="2"/>
            <w:tcBorders>
              <w:top w:val="nil"/>
              <w:left w:val="nil"/>
              <w:bottom w:val="single" w:sz="8" w:space="0" w:color="auto"/>
              <w:right w:val="single" w:sz="8"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18</w:t>
            </w:r>
          </w:p>
        </w:tc>
      </w:tr>
      <w:tr w:rsidR="00657DAE" w:rsidRPr="00657DAE" w:rsidTr="00657DAE">
        <w:trPr>
          <w:gridAfter w:val="1"/>
          <w:wAfter w:w="160" w:type="dxa"/>
          <w:trHeight w:val="499"/>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9621" w:type="dxa"/>
            <w:gridSpan w:val="18"/>
            <w:tcBorders>
              <w:top w:val="single" w:sz="8" w:space="0" w:color="auto"/>
              <w:left w:val="nil"/>
              <w:bottom w:val="single" w:sz="4" w:space="0" w:color="auto"/>
              <w:right w:val="single" w:sz="8" w:space="0" w:color="000000"/>
            </w:tcBorders>
            <w:shd w:val="clear" w:color="auto" w:fill="auto"/>
            <w:hideMark/>
          </w:tcPr>
          <w:p w:rsidR="00657DAE" w:rsidRPr="00657DAE" w:rsidRDefault="00657DAE" w:rsidP="00657DAE">
            <w:pPr>
              <w:spacing w:after="0" w:line="240" w:lineRule="auto"/>
              <w:rPr>
                <w:rFonts w:ascii="Times New Roman" w:eastAsia="Times New Roman" w:hAnsi="Times New Roman"/>
                <w:b/>
                <w:bCs/>
                <w:lang w:eastAsia="ru-RU"/>
              </w:rPr>
            </w:pPr>
            <w:r w:rsidRPr="00657DAE">
              <w:rPr>
                <w:rFonts w:ascii="Times New Roman" w:eastAsia="Times New Roman" w:hAnsi="Times New Roman"/>
                <w:b/>
                <w:bCs/>
                <w:lang w:eastAsia="ru-RU"/>
              </w:rPr>
              <w:t>Муниципальные</w:t>
            </w:r>
          </w:p>
        </w:tc>
      </w:tr>
      <w:tr w:rsidR="00657DAE" w:rsidRPr="00657DAE" w:rsidTr="00657DAE">
        <w:trPr>
          <w:trHeight w:val="495"/>
        </w:trPr>
        <w:tc>
          <w:tcPr>
            <w:tcW w:w="582" w:type="dxa"/>
            <w:tcBorders>
              <w:top w:val="nil"/>
              <w:left w:val="single" w:sz="8" w:space="0" w:color="auto"/>
              <w:bottom w:val="nil"/>
              <w:right w:val="nil"/>
            </w:tcBorders>
            <w:shd w:val="clear" w:color="000000" w:fill="FFFFFF"/>
            <w:noWrap/>
            <w:vAlign w:val="bottom"/>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DAE" w:rsidRPr="00657DAE" w:rsidRDefault="00657DAE" w:rsidP="00657DAE">
            <w:pPr>
              <w:spacing w:after="0" w:line="240" w:lineRule="auto"/>
              <w:rPr>
                <w:rFonts w:ascii="Times New Roman" w:eastAsia="Times New Roman" w:hAnsi="Times New Roman"/>
                <w:lang w:eastAsia="ru-RU"/>
              </w:rPr>
            </w:pPr>
            <w:r w:rsidRPr="00657DAE">
              <w:rPr>
                <w:rFonts w:ascii="Times New Roman" w:eastAsia="Times New Roman" w:hAnsi="Times New Roman"/>
                <w:lang w:eastAsia="ru-RU"/>
              </w:rPr>
              <w:t>п.Березняки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0,10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r>
      <w:tr w:rsidR="00657DAE" w:rsidRPr="00657DAE" w:rsidTr="00657DAE">
        <w:trPr>
          <w:trHeight w:val="495"/>
        </w:trPr>
        <w:tc>
          <w:tcPr>
            <w:tcW w:w="582" w:type="dxa"/>
            <w:tcBorders>
              <w:top w:val="nil"/>
              <w:left w:val="single" w:sz="8" w:space="0" w:color="auto"/>
              <w:bottom w:val="nil"/>
              <w:right w:val="nil"/>
            </w:tcBorders>
            <w:shd w:val="clear" w:color="000000" w:fill="FFFFFF"/>
            <w:noWrap/>
            <w:vAlign w:val="bottom"/>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57DAE" w:rsidRPr="00657DAE" w:rsidRDefault="00657DAE" w:rsidP="00657DAE">
            <w:pPr>
              <w:spacing w:after="0" w:line="240" w:lineRule="auto"/>
              <w:rPr>
                <w:rFonts w:ascii="Times New Roman" w:eastAsia="Times New Roman" w:hAnsi="Times New Roman"/>
                <w:lang w:eastAsia="ru-RU"/>
              </w:rPr>
            </w:pPr>
            <w:r w:rsidRPr="00657DAE">
              <w:rPr>
                <w:rFonts w:ascii="Times New Roman" w:eastAsia="Times New Roman" w:hAnsi="Times New Roman"/>
                <w:lang w:eastAsia="ru-RU"/>
              </w:rPr>
              <w:t>п.Игирма</w:t>
            </w:r>
          </w:p>
        </w:tc>
        <w:tc>
          <w:tcPr>
            <w:tcW w:w="709" w:type="dxa"/>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14,60</w:t>
            </w:r>
          </w:p>
        </w:tc>
        <w:tc>
          <w:tcPr>
            <w:tcW w:w="567" w:type="dxa"/>
            <w:tcBorders>
              <w:top w:val="nil"/>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6,40</w:t>
            </w:r>
          </w:p>
        </w:tc>
        <w:tc>
          <w:tcPr>
            <w:tcW w:w="567" w:type="dxa"/>
            <w:tcBorders>
              <w:top w:val="nil"/>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8,20</w:t>
            </w:r>
          </w:p>
        </w:tc>
        <w:tc>
          <w:tcPr>
            <w:tcW w:w="708" w:type="dxa"/>
            <w:gridSpan w:val="2"/>
            <w:tcBorders>
              <w:top w:val="nil"/>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r>
      <w:tr w:rsidR="00657DAE" w:rsidRPr="00657DAE" w:rsidTr="00657DAE">
        <w:trPr>
          <w:trHeight w:val="495"/>
        </w:trPr>
        <w:tc>
          <w:tcPr>
            <w:tcW w:w="582" w:type="dxa"/>
            <w:tcBorders>
              <w:top w:val="nil"/>
              <w:left w:val="single" w:sz="8" w:space="0" w:color="auto"/>
              <w:bottom w:val="nil"/>
              <w:right w:val="nil"/>
            </w:tcBorders>
            <w:shd w:val="clear" w:color="000000" w:fill="FFFFFF"/>
            <w:noWrap/>
            <w:vAlign w:val="bottom"/>
            <w:hideMark/>
          </w:tcPr>
          <w:p w:rsidR="00657DAE" w:rsidRPr="00657DAE" w:rsidRDefault="00657DAE" w:rsidP="00657DAE">
            <w:pPr>
              <w:spacing w:after="0" w:line="240" w:lineRule="auto"/>
              <w:jc w:val="center"/>
              <w:rPr>
                <w:rFonts w:ascii="Times New Roman" w:eastAsia="Times New Roman" w:hAnsi="Times New Roman"/>
                <w:lang w:eastAsia="ru-RU"/>
              </w:rPr>
            </w:pPr>
            <w:r w:rsidRPr="00657DAE">
              <w:rPr>
                <w:rFonts w:ascii="Times New Roman" w:eastAsia="Times New Roman" w:hAnsi="Times New Roman"/>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57DAE" w:rsidRPr="00657DAE" w:rsidRDefault="00657DAE" w:rsidP="00657DAE">
            <w:pPr>
              <w:spacing w:after="0" w:line="240" w:lineRule="auto"/>
              <w:rPr>
                <w:rFonts w:ascii="Times New Roman" w:eastAsia="Times New Roman" w:hAnsi="Times New Roman"/>
                <w:b/>
                <w:bCs/>
                <w:lang w:eastAsia="ru-RU"/>
              </w:rPr>
            </w:pPr>
            <w:r w:rsidRPr="00657DAE">
              <w:rPr>
                <w:rFonts w:ascii="Times New Roman" w:eastAsia="Times New Roman" w:hAnsi="Times New Roman"/>
                <w:b/>
                <w:bCs/>
                <w:lang w:eastAsia="ru-RU"/>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b/>
                <w:bCs/>
                <w:lang w:eastAsia="ru-RU"/>
              </w:rPr>
            </w:pPr>
            <w:r w:rsidRPr="00657DAE">
              <w:rPr>
                <w:rFonts w:ascii="Times New Roman" w:eastAsia="Times New Roman" w:hAnsi="Times New Roman"/>
                <w:b/>
                <w:bCs/>
                <w:lang w:eastAsia="ru-RU"/>
              </w:rPr>
              <w:t>17,70</w:t>
            </w:r>
          </w:p>
        </w:tc>
        <w:tc>
          <w:tcPr>
            <w:tcW w:w="567" w:type="dxa"/>
            <w:tcBorders>
              <w:top w:val="nil"/>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b/>
                <w:bCs/>
                <w:lang w:eastAsia="ru-RU"/>
              </w:rPr>
            </w:pPr>
            <w:r w:rsidRPr="00657DAE">
              <w:rPr>
                <w:rFonts w:ascii="Times New Roman" w:eastAsia="Times New Roman" w:hAnsi="Times New Roman"/>
                <w:b/>
                <w:bCs/>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b/>
                <w:bCs/>
                <w:lang w:eastAsia="ru-RU"/>
              </w:rPr>
            </w:pPr>
            <w:r w:rsidRPr="00657DAE">
              <w:rPr>
                <w:rFonts w:ascii="Times New Roman" w:eastAsia="Times New Roman" w:hAnsi="Times New Roman"/>
                <w:b/>
                <w:bCs/>
                <w:lang w:eastAsia="ru-RU"/>
              </w:rPr>
              <w:t>9,40</w:t>
            </w:r>
          </w:p>
        </w:tc>
        <w:tc>
          <w:tcPr>
            <w:tcW w:w="567" w:type="dxa"/>
            <w:tcBorders>
              <w:top w:val="nil"/>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b/>
                <w:bCs/>
                <w:lang w:eastAsia="ru-RU"/>
              </w:rPr>
            </w:pPr>
            <w:r w:rsidRPr="00657DAE">
              <w:rPr>
                <w:rFonts w:ascii="Times New Roman" w:eastAsia="Times New Roman" w:hAnsi="Times New Roman"/>
                <w:b/>
                <w:bCs/>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b/>
                <w:bCs/>
                <w:lang w:eastAsia="ru-RU"/>
              </w:rPr>
            </w:pPr>
            <w:r w:rsidRPr="00657DAE">
              <w:rPr>
                <w:rFonts w:ascii="Times New Roman" w:eastAsia="Times New Roman" w:hAnsi="Times New Roman"/>
                <w:b/>
                <w:bCs/>
                <w:lang w:eastAsia="ru-RU"/>
              </w:rPr>
              <w:t>8,30</w:t>
            </w:r>
          </w:p>
        </w:tc>
        <w:tc>
          <w:tcPr>
            <w:tcW w:w="708" w:type="dxa"/>
            <w:gridSpan w:val="2"/>
            <w:tcBorders>
              <w:top w:val="nil"/>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b/>
                <w:bCs/>
                <w:lang w:eastAsia="ru-RU"/>
              </w:rPr>
            </w:pPr>
            <w:r w:rsidRPr="00657DAE">
              <w:rPr>
                <w:rFonts w:ascii="Times New Roman" w:eastAsia="Times New Roman" w:hAnsi="Times New Roman"/>
                <w:b/>
                <w:bCs/>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b/>
                <w:bCs/>
                <w:lang w:eastAsia="ru-RU"/>
              </w:rPr>
            </w:pPr>
            <w:r w:rsidRPr="00657DAE">
              <w:rPr>
                <w:rFonts w:ascii="Times New Roman" w:eastAsia="Times New Roman" w:hAnsi="Times New Roman"/>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b/>
                <w:bCs/>
                <w:lang w:eastAsia="ru-RU"/>
              </w:rPr>
            </w:pPr>
            <w:r w:rsidRPr="00657DAE">
              <w:rPr>
                <w:rFonts w:ascii="Times New Roman" w:eastAsia="Times New Roman" w:hAnsi="Times New Roman"/>
                <w:b/>
                <w:bCs/>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b/>
                <w:bCs/>
                <w:lang w:eastAsia="ru-RU"/>
              </w:rPr>
            </w:pPr>
            <w:r w:rsidRPr="00657DAE">
              <w:rPr>
                <w:rFonts w:ascii="Times New Roman" w:eastAsia="Times New Roman" w:hAnsi="Times New Roman"/>
                <w:b/>
                <w:bCs/>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b/>
                <w:bCs/>
                <w:lang w:eastAsia="ru-RU"/>
              </w:rPr>
            </w:pPr>
            <w:r w:rsidRPr="00657DAE">
              <w:rPr>
                <w:rFonts w:ascii="Times New Roman" w:eastAsia="Times New Roman" w:hAnsi="Times New Roman"/>
                <w:b/>
                <w:bCs/>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b/>
                <w:bCs/>
                <w:lang w:eastAsia="ru-RU"/>
              </w:rPr>
            </w:pPr>
            <w:r w:rsidRPr="00657DAE">
              <w:rPr>
                <w:rFonts w:ascii="Times New Roman" w:eastAsia="Times New Roman" w:hAnsi="Times New Roman"/>
                <w:b/>
                <w:bCs/>
                <w:lang w:eastAsia="ru-RU"/>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657DAE" w:rsidRPr="00657DAE" w:rsidRDefault="00657DAE" w:rsidP="00657DAE">
            <w:pPr>
              <w:spacing w:after="0" w:line="240" w:lineRule="auto"/>
              <w:jc w:val="center"/>
              <w:rPr>
                <w:rFonts w:ascii="Times New Roman" w:eastAsia="Times New Roman" w:hAnsi="Times New Roman"/>
                <w:b/>
                <w:bCs/>
                <w:lang w:eastAsia="ru-RU"/>
              </w:rPr>
            </w:pPr>
            <w:r w:rsidRPr="00657DAE">
              <w:rPr>
                <w:rFonts w:ascii="Times New Roman" w:eastAsia="Times New Roman" w:hAnsi="Times New Roman"/>
                <w:b/>
                <w:bCs/>
                <w:lang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b/>
                <w:bCs/>
                <w:lang w:eastAsia="ru-RU"/>
              </w:rPr>
            </w:pPr>
            <w:r w:rsidRPr="00657DAE">
              <w:rPr>
                <w:rFonts w:ascii="Times New Roman" w:eastAsia="Times New Roman" w:hAnsi="Times New Roman"/>
                <w:b/>
                <w:bCs/>
                <w:lang w:eastAsia="ru-RU"/>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657DAE" w:rsidRPr="00657DAE" w:rsidRDefault="00657DAE" w:rsidP="00657DAE">
            <w:pPr>
              <w:spacing w:after="0" w:line="240" w:lineRule="auto"/>
              <w:jc w:val="center"/>
              <w:rPr>
                <w:rFonts w:ascii="Times New Roman" w:eastAsia="Times New Roman" w:hAnsi="Times New Roman"/>
                <w:b/>
                <w:bCs/>
                <w:lang w:eastAsia="ru-RU"/>
              </w:rPr>
            </w:pPr>
            <w:r w:rsidRPr="00657DAE">
              <w:rPr>
                <w:rFonts w:ascii="Times New Roman" w:eastAsia="Times New Roman" w:hAnsi="Times New Roman"/>
                <w:b/>
                <w:bCs/>
                <w:lang w:eastAsia="ru-RU"/>
              </w:rPr>
              <w:t> </w:t>
            </w:r>
          </w:p>
        </w:tc>
      </w:tr>
    </w:tbl>
    <w:p w:rsidR="004473E9" w:rsidRDefault="004473E9" w:rsidP="004473E9">
      <w:pPr>
        <w:autoSpaceDE w:val="0"/>
        <w:autoSpaceDN w:val="0"/>
        <w:adjustRightInd w:val="0"/>
        <w:spacing w:after="0" w:line="240" w:lineRule="auto"/>
        <w:jc w:val="both"/>
        <w:rPr>
          <w:sz w:val="28"/>
          <w:szCs w:val="28"/>
        </w:rPr>
      </w:pPr>
      <w:r>
        <w:rPr>
          <w:sz w:val="28"/>
          <w:szCs w:val="28"/>
        </w:rPr>
        <w:t xml:space="preserve">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 степени обеспечения надежности электроснабжения электроприемники  Березняковского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rsidR="004473E9" w:rsidRDefault="004473E9" w:rsidP="004473E9">
      <w:pPr>
        <w:spacing w:after="0" w:line="240" w:lineRule="auto"/>
        <w:jc w:val="right"/>
        <w:rPr>
          <w:rFonts w:ascii="Times New Roman" w:hAnsi="Times New Roman"/>
          <w:b/>
          <w:sz w:val="24"/>
          <w:szCs w:val="24"/>
        </w:rPr>
      </w:pPr>
    </w:p>
    <w:p w:rsidR="004473E9" w:rsidRDefault="004473E9" w:rsidP="004473E9">
      <w:pPr>
        <w:spacing w:after="0" w:line="240" w:lineRule="auto"/>
        <w:jc w:val="center"/>
        <w:rPr>
          <w:rFonts w:ascii="Times New Roman" w:hAnsi="Times New Roman"/>
          <w:b/>
          <w:sz w:val="24"/>
          <w:szCs w:val="24"/>
        </w:rPr>
      </w:pPr>
      <w:r w:rsidRPr="00657DAE">
        <w:rPr>
          <w:rFonts w:ascii="Times New Roman" w:hAnsi="Times New Roman"/>
          <w:b/>
          <w:sz w:val="24"/>
          <w:szCs w:val="24"/>
        </w:rPr>
        <w:t>Цены и тарифы</w:t>
      </w:r>
    </w:p>
    <w:p w:rsidR="004473E9" w:rsidRDefault="004473E9" w:rsidP="004473E9">
      <w:pPr>
        <w:spacing w:after="0" w:line="240" w:lineRule="auto"/>
        <w:jc w:val="right"/>
        <w:rPr>
          <w:rFonts w:ascii="Times New Roman" w:hAnsi="Times New Roman"/>
          <w:sz w:val="24"/>
          <w:szCs w:val="24"/>
        </w:rPr>
      </w:pPr>
      <w:r>
        <w:rPr>
          <w:rFonts w:ascii="Times New Roman" w:hAnsi="Times New Roman"/>
          <w:sz w:val="24"/>
          <w:szCs w:val="24"/>
        </w:rPr>
        <w:t xml:space="preserve"> Таблица 2.5.</w:t>
      </w:r>
    </w:p>
    <w:p w:rsidR="004473E9" w:rsidRDefault="004473E9" w:rsidP="004473E9">
      <w:pPr>
        <w:spacing w:after="0" w:line="240" w:lineRule="auto"/>
        <w:ind w:firstLine="567"/>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1426"/>
        <w:gridCol w:w="1426"/>
        <w:gridCol w:w="1426"/>
        <w:gridCol w:w="1776"/>
        <w:gridCol w:w="1395"/>
        <w:gridCol w:w="1391"/>
      </w:tblGrid>
      <w:tr w:rsidR="002E6912" w:rsidTr="002E6912">
        <w:tc>
          <w:tcPr>
            <w:tcW w:w="641" w:type="pct"/>
            <w:tcBorders>
              <w:top w:val="single" w:sz="4" w:space="0" w:color="auto"/>
              <w:left w:val="single" w:sz="4" w:space="0" w:color="auto"/>
              <w:bottom w:val="single" w:sz="4" w:space="0" w:color="auto"/>
              <w:right w:val="single" w:sz="4" w:space="0" w:color="auto"/>
            </w:tcBorders>
          </w:tcPr>
          <w:p w:rsidR="002E6912" w:rsidRDefault="002E6912">
            <w:pPr>
              <w:spacing w:after="0" w:line="240" w:lineRule="auto"/>
              <w:jc w:val="both"/>
              <w:rPr>
                <w:rFonts w:ascii="Times New Roman" w:hAnsi="Times New Roman"/>
                <w:sz w:val="24"/>
                <w:szCs w:val="24"/>
              </w:rPr>
            </w:pPr>
          </w:p>
        </w:tc>
        <w:tc>
          <w:tcPr>
            <w:tcW w:w="703" w:type="pct"/>
            <w:tcBorders>
              <w:top w:val="single" w:sz="4" w:space="0" w:color="auto"/>
              <w:left w:val="single" w:sz="4" w:space="0" w:color="auto"/>
              <w:bottom w:val="single" w:sz="4" w:space="0" w:color="auto"/>
              <w:right w:val="single" w:sz="4" w:space="0" w:color="auto"/>
            </w:tcBorders>
            <w:hideMark/>
          </w:tcPr>
          <w:p w:rsidR="002E6912" w:rsidRDefault="002E6912">
            <w:pPr>
              <w:spacing w:after="0" w:line="240" w:lineRule="auto"/>
              <w:jc w:val="both"/>
              <w:rPr>
                <w:rFonts w:ascii="Times New Roman" w:hAnsi="Times New Roman"/>
                <w:sz w:val="24"/>
                <w:szCs w:val="24"/>
              </w:rPr>
            </w:pPr>
            <w:r>
              <w:rPr>
                <w:rFonts w:ascii="Times New Roman" w:hAnsi="Times New Roman"/>
                <w:sz w:val="24"/>
                <w:szCs w:val="24"/>
              </w:rPr>
              <w:t>2015 (кВт/час)</w:t>
            </w:r>
          </w:p>
        </w:tc>
        <w:tc>
          <w:tcPr>
            <w:tcW w:w="703" w:type="pct"/>
            <w:tcBorders>
              <w:top w:val="single" w:sz="4" w:space="0" w:color="auto"/>
              <w:left w:val="single" w:sz="4" w:space="0" w:color="auto"/>
              <w:bottom w:val="single" w:sz="4" w:space="0" w:color="auto"/>
              <w:right w:val="single" w:sz="4" w:space="0" w:color="auto"/>
            </w:tcBorders>
            <w:hideMark/>
          </w:tcPr>
          <w:p w:rsidR="002E6912" w:rsidRDefault="002E6912" w:rsidP="00657DAE">
            <w:pPr>
              <w:spacing w:after="0" w:line="240" w:lineRule="auto"/>
              <w:jc w:val="both"/>
              <w:rPr>
                <w:rFonts w:ascii="Times New Roman" w:hAnsi="Times New Roman"/>
                <w:sz w:val="24"/>
                <w:szCs w:val="24"/>
              </w:rPr>
            </w:pPr>
            <w:r>
              <w:rPr>
                <w:rFonts w:ascii="Times New Roman" w:hAnsi="Times New Roman"/>
                <w:sz w:val="24"/>
                <w:szCs w:val="24"/>
              </w:rPr>
              <w:t>2016 (кВт/час)</w:t>
            </w:r>
          </w:p>
        </w:tc>
        <w:tc>
          <w:tcPr>
            <w:tcW w:w="703" w:type="pct"/>
            <w:tcBorders>
              <w:top w:val="single" w:sz="4" w:space="0" w:color="auto"/>
              <w:left w:val="single" w:sz="4" w:space="0" w:color="auto"/>
              <w:bottom w:val="single" w:sz="4" w:space="0" w:color="auto"/>
              <w:right w:val="single" w:sz="4" w:space="0" w:color="auto"/>
            </w:tcBorders>
            <w:hideMark/>
          </w:tcPr>
          <w:p w:rsidR="002E6912" w:rsidRDefault="002E6912" w:rsidP="00657DAE">
            <w:pPr>
              <w:spacing w:after="0" w:line="240" w:lineRule="auto"/>
              <w:jc w:val="both"/>
              <w:rPr>
                <w:rFonts w:ascii="Times New Roman" w:hAnsi="Times New Roman"/>
                <w:sz w:val="24"/>
                <w:szCs w:val="24"/>
              </w:rPr>
            </w:pPr>
            <w:r>
              <w:rPr>
                <w:rFonts w:ascii="Times New Roman" w:hAnsi="Times New Roman"/>
                <w:sz w:val="24"/>
                <w:szCs w:val="24"/>
              </w:rPr>
              <w:t>2017 (кВт/час)</w:t>
            </w:r>
          </w:p>
        </w:tc>
        <w:tc>
          <w:tcPr>
            <w:tcW w:w="876" w:type="pct"/>
            <w:tcBorders>
              <w:top w:val="single" w:sz="4" w:space="0" w:color="auto"/>
              <w:left w:val="single" w:sz="4" w:space="0" w:color="auto"/>
              <w:bottom w:val="single" w:sz="4" w:space="0" w:color="auto"/>
              <w:right w:val="single" w:sz="4" w:space="0" w:color="auto"/>
            </w:tcBorders>
            <w:hideMark/>
          </w:tcPr>
          <w:p w:rsidR="002E6912" w:rsidRDefault="002E6912" w:rsidP="00657DAE">
            <w:pPr>
              <w:spacing w:after="0" w:line="240" w:lineRule="auto"/>
              <w:jc w:val="both"/>
              <w:rPr>
                <w:rFonts w:ascii="Times New Roman" w:hAnsi="Times New Roman"/>
                <w:sz w:val="24"/>
                <w:szCs w:val="24"/>
              </w:rPr>
            </w:pPr>
            <w:r>
              <w:rPr>
                <w:rFonts w:ascii="Times New Roman" w:hAnsi="Times New Roman"/>
                <w:sz w:val="24"/>
                <w:szCs w:val="24"/>
              </w:rPr>
              <w:t>2018 (кВт/час)</w:t>
            </w:r>
          </w:p>
        </w:tc>
        <w:tc>
          <w:tcPr>
            <w:tcW w:w="688" w:type="pct"/>
            <w:tcBorders>
              <w:top w:val="single" w:sz="4" w:space="0" w:color="auto"/>
              <w:left w:val="single" w:sz="4" w:space="0" w:color="auto"/>
              <w:bottom w:val="single" w:sz="4" w:space="0" w:color="auto"/>
              <w:right w:val="single" w:sz="4" w:space="0" w:color="auto"/>
            </w:tcBorders>
            <w:hideMark/>
          </w:tcPr>
          <w:p w:rsidR="002E6912" w:rsidRDefault="002E6912" w:rsidP="00657DAE">
            <w:pPr>
              <w:spacing w:after="0" w:line="240" w:lineRule="auto"/>
              <w:jc w:val="both"/>
              <w:rPr>
                <w:rFonts w:ascii="Times New Roman" w:hAnsi="Times New Roman"/>
                <w:sz w:val="24"/>
                <w:szCs w:val="24"/>
              </w:rPr>
            </w:pPr>
            <w:r>
              <w:rPr>
                <w:rFonts w:ascii="Times New Roman" w:hAnsi="Times New Roman"/>
                <w:sz w:val="24"/>
                <w:szCs w:val="24"/>
              </w:rPr>
              <w:t>2019 кВт/час)</w:t>
            </w:r>
          </w:p>
        </w:tc>
        <w:tc>
          <w:tcPr>
            <w:tcW w:w="686" w:type="pct"/>
            <w:tcBorders>
              <w:top w:val="single" w:sz="4" w:space="0" w:color="auto"/>
              <w:left w:val="single" w:sz="4" w:space="0" w:color="auto"/>
              <w:bottom w:val="single" w:sz="4" w:space="0" w:color="auto"/>
              <w:right w:val="single" w:sz="4" w:space="0" w:color="auto"/>
            </w:tcBorders>
          </w:tcPr>
          <w:p w:rsidR="002E6912" w:rsidRDefault="002E6912" w:rsidP="00657DAE">
            <w:pPr>
              <w:spacing w:after="0" w:line="240" w:lineRule="auto"/>
              <w:jc w:val="both"/>
              <w:rPr>
                <w:rFonts w:ascii="Times New Roman" w:hAnsi="Times New Roman"/>
                <w:sz w:val="24"/>
                <w:szCs w:val="24"/>
              </w:rPr>
            </w:pPr>
            <w:r>
              <w:rPr>
                <w:rFonts w:ascii="Times New Roman" w:hAnsi="Times New Roman"/>
                <w:sz w:val="24"/>
                <w:szCs w:val="24"/>
              </w:rPr>
              <w:t>2020 кВт/час)</w:t>
            </w:r>
          </w:p>
        </w:tc>
      </w:tr>
      <w:tr w:rsidR="002E6912" w:rsidTr="002E6912">
        <w:tc>
          <w:tcPr>
            <w:tcW w:w="641" w:type="pct"/>
            <w:tcBorders>
              <w:top w:val="single" w:sz="4" w:space="0" w:color="auto"/>
              <w:left w:val="single" w:sz="4" w:space="0" w:color="auto"/>
              <w:bottom w:val="single" w:sz="4" w:space="0" w:color="auto"/>
              <w:right w:val="single" w:sz="4" w:space="0" w:color="auto"/>
            </w:tcBorders>
            <w:hideMark/>
          </w:tcPr>
          <w:p w:rsidR="002E6912" w:rsidRDefault="002E6912">
            <w:pPr>
              <w:spacing w:after="0" w:line="240" w:lineRule="auto"/>
              <w:jc w:val="both"/>
              <w:rPr>
                <w:rFonts w:ascii="Times New Roman" w:hAnsi="Times New Roman"/>
                <w:sz w:val="24"/>
                <w:szCs w:val="24"/>
              </w:rPr>
            </w:pPr>
            <w:r>
              <w:rPr>
                <w:rFonts w:ascii="Times New Roman" w:hAnsi="Times New Roman"/>
                <w:sz w:val="24"/>
                <w:szCs w:val="24"/>
              </w:rPr>
              <w:t>Население</w:t>
            </w:r>
          </w:p>
        </w:tc>
        <w:tc>
          <w:tcPr>
            <w:tcW w:w="703" w:type="pct"/>
            <w:tcBorders>
              <w:top w:val="single" w:sz="4" w:space="0" w:color="auto"/>
              <w:left w:val="single" w:sz="4" w:space="0" w:color="auto"/>
              <w:bottom w:val="single" w:sz="4" w:space="0" w:color="auto"/>
              <w:right w:val="single" w:sz="4" w:space="0" w:color="auto"/>
            </w:tcBorders>
            <w:hideMark/>
          </w:tcPr>
          <w:p w:rsidR="002E6912" w:rsidRDefault="002E6912" w:rsidP="00657DAE">
            <w:pPr>
              <w:spacing w:after="0" w:line="240" w:lineRule="auto"/>
              <w:jc w:val="both"/>
              <w:rPr>
                <w:rFonts w:ascii="Times New Roman" w:hAnsi="Times New Roman"/>
                <w:sz w:val="24"/>
                <w:szCs w:val="24"/>
              </w:rPr>
            </w:pPr>
            <w:r>
              <w:rPr>
                <w:rFonts w:ascii="Times New Roman" w:hAnsi="Times New Roman"/>
                <w:sz w:val="24"/>
                <w:szCs w:val="24"/>
              </w:rPr>
              <w:t>0,62</w:t>
            </w:r>
          </w:p>
        </w:tc>
        <w:tc>
          <w:tcPr>
            <w:tcW w:w="703" w:type="pct"/>
            <w:tcBorders>
              <w:top w:val="single" w:sz="4" w:space="0" w:color="auto"/>
              <w:left w:val="single" w:sz="4" w:space="0" w:color="auto"/>
              <w:bottom w:val="single" w:sz="4" w:space="0" w:color="auto"/>
              <w:right w:val="single" w:sz="4" w:space="0" w:color="auto"/>
            </w:tcBorders>
            <w:hideMark/>
          </w:tcPr>
          <w:p w:rsidR="002E6912" w:rsidRDefault="002E6912" w:rsidP="00657DAE">
            <w:pPr>
              <w:spacing w:after="0" w:line="240" w:lineRule="auto"/>
              <w:jc w:val="both"/>
              <w:rPr>
                <w:rFonts w:ascii="Times New Roman" w:hAnsi="Times New Roman"/>
                <w:sz w:val="24"/>
                <w:szCs w:val="24"/>
              </w:rPr>
            </w:pPr>
            <w:r>
              <w:rPr>
                <w:rFonts w:ascii="Times New Roman" w:hAnsi="Times New Roman"/>
                <w:sz w:val="24"/>
                <w:szCs w:val="24"/>
              </w:rPr>
              <w:t>0,68</w:t>
            </w:r>
          </w:p>
        </w:tc>
        <w:tc>
          <w:tcPr>
            <w:tcW w:w="703" w:type="pct"/>
            <w:tcBorders>
              <w:top w:val="single" w:sz="4" w:space="0" w:color="auto"/>
              <w:left w:val="single" w:sz="4" w:space="0" w:color="auto"/>
              <w:bottom w:val="single" w:sz="4" w:space="0" w:color="auto"/>
              <w:right w:val="single" w:sz="4" w:space="0" w:color="auto"/>
            </w:tcBorders>
            <w:hideMark/>
          </w:tcPr>
          <w:p w:rsidR="002E6912" w:rsidRDefault="002E6912">
            <w:pPr>
              <w:spacing w:after="0" w:line="240" w:lineRule="auto"/>
              <w:jc w:val="both"/>
              <w:rPr>
                <w:rFonts w:ascii="Times New Roman" w:hAnsi="Times New Roman"/>
                <w:sz w:val="24"/>
                <w:szCs w:val="24"/>
              </w:rPr>
            </w:pPr>
            <w:r>
              <w:rPr>
                <w:rFonts w:ascii="Times New Roman" w:hAnsi="Times New Roman"/>
                <w:sz w:val="24"/>
                <w:szCs w:val="24"/>
              </w:rPr>
              <w:t>0,72</w:t>
            </w:r>
          </w:p>
        </w:tc>
        <w:tc>
          <w:tcPr>
            <w:tcW w:w="876" w:type="pct"/>
            <w:tcBorders>
              <w:top w:val="single" w:sz="4" w:space="0" w:color="auto"/>
              <w:left w:val="single" w:sz="4" w:space="0" w:color="auto"/>
              <w:bottom w:val="single" w:sz="4" w:space="0" w:color="auto"/>
              <w:right w:val="single" w:sz="4" w:space="0" w:color="auto"/>
            </w:tcBorders>
            <w:hideMark/>
          </w:tcPr>
          <w:p w:rsidR="002E6912" w:rsidRDefault="002E6912">
            <w:pPr>
              <w:spacing w:after="0" w:line="240" w:lineRule="auto"/>
              <w:jc w:val="both"/>
              <w:rPr>
                <w:rFonts w:ascii="Times New Roman" w:hAnsi="Times New Roman"/>
                <w:sz w:val="24"/>
                <w:szCs w:val="24"/>
              </w:rPr>
            </w:pPr>
            <w:r>
              <w:rPr>
                <w:rFonts w:ascii="Times New Roman" w:hAnsi="Times New Roman"/>
                <w:sz w:val="24"/>
                <w:szCs w:val="24"/>
              </w:rPr>
              <w:t>0,755</w:t>
            </w:r>
          </w:p>
        </w:tc>
        <w:tc>
          <w:tcPr>
            <w:tcW w:w="688" w:type="pct"/>
            <w:tcBorders>
              <w:top w:val="single" w:sz="4" w:space="0" w:color="auto"/>
              <w:left w:val="single" w:sz="4" w:space="0" w:color="auto"/>
              <w:bottom w:val="single" w:sz="4" w:space="0" w:color="auto"/>
              <w:right w:val="single" w:sz="4" w:space="0" w:color="auto"/>
            </w:tcBorders>
            <w:hideMark/>
          </w:tcPr>
          <w:p w:rsidR="002E6912" w:rsidRDefault="002E6912">
            <w:pPr>
              <w:spacing w:after="0" w:line="240" w:lineRule="auto"/>
              <w:jc w:val="both"/>
              <w:rPr>
                <w:rFonts w:ascii="Times New Roman" w:hAnsi="Times New Roman"/>
                <w:sz w:val="24"/>
                <w:szCs w:val="24"/>
              </w:rPr>
            </w:pPr>
            <w:r>
              <w:rPr>
                <w:rFonts w:ascii="Times New Roman" w:hAnsi="Times New Roman"/>
                <w:sz w:val="24"/>
                <w:szCs w:val="24"/>
              </w:rPr>
              <w:t>0,777</w:t>
            </w:r>
          </w:p>
        </w:tc>
        <w:tc>
          <w:tcPr>
            <w:tcW w:w="686" w:type="pct"/>
            <w:tcBorders>
              <w:top w:val="single" w:sz="4" w:space="0" w:color="auto"/>
              <w:left w:val="single" w:sz="4" w:space="0" w:color="auto"/>
              <w:bottom w:val="single" w:sz="4" w:space="0" w:color="auto"/>
              <w:right w:val="single" w:sz="4" w:space="0" w:color="auto"/>
            </w:tcBorders>
          </w:tcPr>
          <w:p w:rsidR="002E6912" w:rsidRDefault="002E6912">
            <w:pPr>
              <w:spacing w:after="0" w:line="240" w:lineRule="auto"/>
              <w:jc w:val="both"/>
              <w:rPr>
                <w:rFonts w:ascii="Times New Roman" w:hAnsi="Times New Roman"/>
                <w:sz w:val="24"/>
                <w:szCs w:val="24"/>
              </w:rPr>
            </w:pPr>
            <w:r>
              <w:rPr>
                <w:rFonts w:ascii="Times New Roman" w:hAnsi="Times New Roman"/>
                <w:sz w:val="24"/>
                <w:szCs w:val="24"/>
              </w:rPr>
              <w:t>0,819</w:t>
            </w:r>
          </w:p>
        </w:tc>
      </w:tr>
    </w:tbl>
    <w:p w:rsidR="004473E9" w:rsidRDefault="004473E9" w:rsidP="004473E9">
      <w:pPr>
        <w:autoSpaceDE w:val="0"/>
        <w:autoSpaceDN w:val="0"/>
        <w:adjustRightInd w:val="0"/>
        <w:spacing w:after="0" w:line="240" w:lineRule="auto"/>
        <w:ind w:firstLine="708"/>
        <w:jc w:val="both"/>
        <w:rPr>
          <w:rFonts w:ascii="Times New Roman" w:hAnsi="Times New Roman"/>
          <w:sz w:val="24"/>
          <w:szCs w:val="24"/>
          <w:highlight w:val="yellow"/>
        </w:rPr>
      </w:pPr>
    </w:p>
    <w:p w:rsidR="004473E9" w:rsidRDefault="004473E9" w:rsidP="004473E9">
      <w:pPr>
        <w:spacing w:after="0" w:line="240" w:lineRule="auto"/>
        <w:jc w:val="right"/>
        <w:rPr>
          <w:rFonts w:ascii="Times New Roman" w:hAnsi="Times New Roman"/>
          <w:sz w:val="24"/>
          <w:szCs w:val="24"/>
        </w:rPr>
      </w:pPr>
      <w:r>
        <w:rPr>
          <w:rFonts w:ascii="Times New Roman" w:hAnsi="Times New Roman"/>
          <w:sz w:val="24"/>
          <w:szCs w:val="24"/>
        </w:rPr>
        <w:t>Таблица 2.6.</w:t>
      </w:r>
    </w:p>
    <w:p w:rsidR="004473E9" w:rsidRDefault="004473E9" w:rsidP="004473E9">
      <w:pPr>
        <w:spacing w:after="0" w:line="240" w:lineRule="auto"/>
        <w:jc w:val="right"/>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19"/>
        <w:gridCol w:w="793"/>
        <w:gridCol w:w="1395"/>
        <w:gridCol w:w="1379"/>
        <w:gridCol w:w="1717"/>
        <w:gridCol w:w="2014"/>
      </w:tblGrid>
      <w:tr w:rsidR="004473E9" w:rsidTr="004473E9">
        <w:trPr>
          <w:trHeight w:val="270"/>
        </w:trPr>
        <w:tc>
          <w:tcPr>
            <w:tcW w:w="2166" w:type="dxa"/>
            <w:vMerge w:val="restart"/>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населенные пункты</w:t>
            </w:r>
          </w:p>
        </w:tc>
        <w:tc>
          <w:tcPr>
            <w:tcW w:w="1515" w:type="dxa"/>
            <w:gridSpan w:val="2"/>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жилищный фонд</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нагрузка объектов социального и культурно- бытового назначения, кВт</w:t>
            </w:r>
          </w:p>
        </w:tc>
        <w:tc>
          <w:tcPr>
            <w:tcW w:w="1380" w:type="dxa"/>
            <w:vMerge w:val="restart"/>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снос жилищного фонда, кВт</w:t>
            </w:r>
          </w:p>
        </w:tc>
        <w:tc>
          <w:tcPr>
            <w:tcW w:w="1725" w:type="dxa"/>
            <w:vMerge w:val="restart"/>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тепловая нагрузка</w:t>
            </w:r>
          </w:p>
          <w:p w:rsidR="004473E9" w:rsidRPr="00B1030D" w:rsidRDefault="004473E9">
            <w:pPr>
              <w:spacing w:after="0" w:line="240" w:lineRule="auto"/>
              <w:jc w:val="center"/>
              <w:rPr>
                <w:rFonts w:ascii="Times New Roman" w:hAnsi="Times New Roman"/>
              </w:rPr>
            </w:pPr>
            <w:r w:rsidRPr="00B1030D">
              <w:rPr>
                <w:rFonts w:ascii="Times New Roman" w:hAnsi="Times New Roman"/>
              </w:rPr>
              <w:t>кВт</w:t>
            </w:r>
          </w:p>
        </w:tc>
        <w:tc>
          <w:tcPr>
            <w:tcW w:w="2019" w:type="dxa"/>
            <w:vMerge w:val="restart"/>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суммарный прирост электрических нагрузок, кВт</w:t>
            </w:r>
          </w:p>
        </w:tc>
      </w:tr>
      <w:tr w:rsidR="004473E9" w:rsidTr="004473E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Pr="00B1030D" w:rsidRDefault="004473E9">
            <w:pPr>
              <w:spacing w:after="0" w:line="240"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тыс м2</w:t>
            </w:r>
          </w:p>
        </w:tc>
        <w:tc>
          <w:tcPr>
            <w:tcW w:w="795"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Pr="00B1030D" w:rsidRDefault="004473E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Pr="00B1030D" w:rsidRDefault="004473E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Pr="00B1030D" w:rsidRDefault="004473E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Pr="00B1030D" w:rsidRDefault="004473E9">
            <w:pPr>
              <w:spacing w:after="0" w:line="240" w:lineRule="auto"/>
              <w:rPr>
                <w:rFonts w:ascii="Times New Roman" w:hAnsi="Times New Roman"/>
              </w:rPr>
            </w:pPr>
          </w:p>
        </w:tc>
      </w:tr>
      <w:tr w:rsidR="004473E9" w:rsidTr="004473E9">
        <w:trPr>
          <w:trHeight w:val="285"/>
        </w:trPr>
        <w:tc>
          <w:tcPr>
            <w:tcW w:w="2166"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8,4</w:t>
            </w:r>
          </w:p>
        </w:tc>
        <w:tc>
          <w:tcPr>
            <w:tcW w:w="795"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180</w:t>
            </w:r>
          </w:p>
        </w:tc>
        <w:tc>
          <w:tcPr>
            <w:tcW w:w="1260"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180</w:t>
            </w:r>
          </w:p>
        </w:tc>
        <w:tc>
          <w:tcPr>
            <w:tcW w:w="1380"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20</w:t>
            </w:r>
          </w:p>
        </w:tc>
        <w:tc>
          <w:tcPr>
            <w:tcW w:w="1725"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210</w:t>
            </w:r>
          </w:p>
        </w:tc>
        <w:tc>
          <w:tcPr>
            <w:tcW w:w="2019"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550</w:t>
            </w:r>
          </w:p>
        </w:tc>
      </w:tr>
      <w:tr w:rsidR="004473E9" w:rsidTr="004473E9">
        <w:trPr>
          <w:trHeight w:val="270"/>
        </w:trPr>
        <w:tc>
          <w:tcPr>
            <w:tcW w:w="2166"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п. Игирма</w:t>
            </w:r>
          </w:p>
        </w:tc>
        <w:tc>
          <w:tcPr>
            <w:tcW w:w="720"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4,1</w:t>
            </w:r>
          </w:p>
        </w:tc>
        <w:tc>
          <w:tcPr>
            <w:tcW w:w="795"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85</w:t>
            </w:r>
          </w:p>
        </w:tc>
        <w:tc>
          <w:tcPr>
            <w:tcW w:w="1260"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100</w:t>
            </w:r>
          </w:p>
        </w:tc>
        <w:tc>
          <w:tcPr>
            <w:tcW w:w="1380"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20</w:t>
            </w:r>
          </w:p>
        </w:tc>
        <w:tc>
          <w:tcPr>
            <w:tcW w:w="1725"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210</w:t>
            </w:r>
          </w:p>
        </w:tc>
        <w:tc>
          <w:tcPr>
            <w:tcW w:w="2019"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380</w:t>
            </w:r>
          </w:p>
        </w:tc>
      </w:tr>
      <w:tr w:rsidR="004473E9" w:rsidTr="004473E9">
        <w:trPr>
          <w:trHeight w:val="225"/>
        </w:trPr>
        <w:tc>
          <w:tcPr>
            <w:tcW w:w="2166"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итого:</w:t>
            </w:r>
          </w:p>
        </w:tc>
        <w:tc>
          <w:tcPr>
            <w:tcW w:w="720" w:type="dxa"/>
            <w:tcBorders>
              <w:top w:val="single" w:sz="4" w:space="0" w:color="auto"/>
              <w:left w:val="single" w:sz="4" w:space="0" w:color="auto"/>
              <w:bottom w:val="single" w:sz="4" w:space="0" w:color="auto"/>
              <w:right w:val="single" w:sz="4" w:space="0" w:color="auto"/>
            </w:tcBorders>
          </w:tcPr>
          <w:p w:rsidR="004473E9" w:rsidRPr="00B1030D" w:rsidRDefault="004473E9">
            <w:pPr>
              <w:spacing w:after="0" w:line="240" w:lineRule="auto"/>
              <w:jc w:val="center"/>
              <w:rPr>
                <w:rFonts w:ascii="Times New Roman" w:hAnsi="Times New Roman"/>
              </w:rPr>
            </w:pPr>
          </w:p>
        </w:tc>
        <w:tc>
          <w:tcPr>
            <w:tcW w:w="795" w:type="dxa"/>
            <w:tcBorders>
              <w:top w:val="single" w:sz="4" w:space="0" w:color="auto"/>
              <w:left w:val="single" w:sz="4" w:space="0" w:color="auto"/>
              <w:bottom w:val="single" w:sz="4" w:space="0" w:color="auto"/>
              <w:right w:val="single" w:sz="4" w:space="0" w:color="auto"/>
            </w:tcBorders>
          </w:tcPr>
          <w:p w:rsidR="004473E9" w:rsidRPr="00B1030D" w:rsidRDefault="004473E9">
            <w:pPr>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4473E9" w:rsidRPr="00B1030D" w:rsidRDefault="004473E9">
            <w:pPr>
              <w:spacing w:after="0" w:line="240" w:lineRule="auto"/>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tcPr>
          <w:p w:rsidR="004473E9" w:rsidRPr="00B1030D" w:rsidRDefault="004473E9">
            <w:pPr>
              <w:spacing w:after="0" w:line="240" w:lineRule="auto"/>
              <w:jc w:val="cente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4473E9" w:rsidRPr="00B1030D" w:rsidRDefault="004473E9">
            <w:pPr>
              <w:spacing w:after="0" w:line="240" w:lineRule="auto"/>
              <w:jc w:val="center"/>
              <w:rPr>
                <w:rFonts w:ascii="Times New Roman" w:hAnsi="Times New Roman"/>
              </w:rPr>
            </w:pPr>
          </w:p>
        </w:tc>
        <w:tc>
          <w:tcPr>
            <w:tcW w:w="2019" w:type="dxa"/>
            <w:tcBorders>
              <w:top w:val="single" w:sz="4" w:space="0" w:color="auto"/>
              <w:left w:val="single" w:sz="4" w:space="0" w:color="auto"/>
              <w:bottom w:val="single" w:sz="4" w:space="0" w:color="auto"/>
              <w:right w:val="single" w:sz="4" w:space="0" w:color="auto"/>
            </w:tcBorders>
            <w:hideMark/>
          </w:tcPr>
          <w:p w:rsidR="004473E9" w:rsidRPr="00B1030D" w:rsidRDefault="004473E9">
            <w:pPr>
              <w:spacing w:after="0" w:line="240" w:lineRule="auto"/>
              <w:jc w:val="center"/>
              <w:rPr>
                <w:rFonts w:ascii="Times New Roman" w:hAnsi="Times New Roman"/>
              </w:rPr>
            </w:pPr>
            <w:r w:rsidRPr="00B1030D">
              <w:rPr>
                <w:rFonts w:ascii="Times New Roman" w:hAnsi="Times New Roman"/>
              </w:rPr>
              <w:t>930</w:t>
            </w:r>
          </w:p>
        </w:tc>
      </w:tr>
    </w:tbl>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тыс.человек удельное потребление на расчетный срок составит 36 154 кВт ч на человека в год.</w:t>
      </w:r>
    </w:p>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Система обращения ТБО</w:t>
      </w:r>
    </w:p>
    <w:p w:rsidR="004473E9" w:rsidRDefault="004473E9" w:rsidP="004473E9">
      <w:pPr>
        <w:spacing w:after="0" w:line="240" w:lineRule="auto"/>
        <w:ind w:firstLine="567"/>
        <w:jc w:val="center"/>
        <w:rPr>
          <w:rFonts w:ascii="Times New Roman" w:hAnsi="Times New Roman"/>
          <w:b/>
          <w:sz w:val="24"/>
          <w:szCs w:val="24"/>
          <w:lang w:eastAsia="ru-RU"/>
        </w:rPr>
      </w:pPr>
    </w:p>
    <w:p w:rsidR="00B1030D" w:rsidRDefault="004473E9" w:rsidP="004473E9">
      <w:pPr>
        <w:spacing w:after="0" w:line="240" w:lineRule="auto"/>
        <w:ind w:firstLine="567"/>
        <w:jc w:val="both"/>
        <w:rPr>
          <w:rFonts w:ascii="Times New Roman" w:hAnsi="Times New Roman"/>
          <w:sz w:val="24"/>
          <w:szCs w:val="24"/>
          <w:lang w:eastAsia="ru-RU"/>
        </w:rPr>
      </w:pPr>
      <w:r w:rsidRPr="00657DAE">
        <w:rPr>
          <w:rFonts w:ascii="Times New Roman" w:hAnsi="Times New Roman"/>
          <w:sz w:val="24"/>
          <w:szCs w:val="24"/>
        </w:rPr>
        <w:t xml:space="preserve">Санитарная очистка территории производится администрацией посёлка с использованием специализированной техники. </w:t>
      </w:r>
      <w:r w:rsidR="00B1030D" w:rsidRPr="00657DAE">
        <w:rPr>
          <w:rFonts w:ascii="Times New Roman" w:hAnsi="Times New Roman"/>
          <w:sz w:val="24"/>
          <w:szCs w:val="24"/>
        </w:rPr>
        <w:t>Тариф за сбор ТБО насчитывается</w:t>
      </w:r>
      <w:r w:rsidR="00657DAE" w:rsidRPr="00657DAE">
        <w:rPr>
          <w:rFonts w:ascii="Times New Roman" w:hAnsi="Times New Roman"/>
          <w:sz w:val="24"/>
          <w:szCs w:val="24"/>
        </w:rPr>
        <w:t>,</w:t>
      </w:r>
      <w:r w:rsidR="00B1030D" w:rsidRPr="00657DAE">
        <w:rPr>
          <w:rFonts w:ascii="Times New Roman" w:hAnsi="Times New Roman"/>
          <w:sz w:val="24"/>
          <w:szCs w:val="24"/>
        </w:rPr>
        <w:t xml:space="preserve"> согласно</w:t>
      </w:r>
      <w:r w:rsidR="00B1030D">
        <w:rPr>
          <w:rFonts w:ascii="Times New Roman" w:hAnsi="Times New Roman"/>
          <w:sz w:val="24"/>
          <w:szCs w:val="24"/>
        </w:rPr>
        <w:t xml:space="preserve"> </w:t>
      </w:r>
      <w:r w:rsidR="00657DAE">
        <w:rPr>
          <w:rFonts w:ascii="Times New Roman" w:hAnsi="Times New Roman"/>
          <w:sz w:val="24"/>
          <w:szCs w:val="24"/>
        </w:rPr>
        <w:t>Приказа Министерства жилищной политики, энергетики и транспорта Иркутской области от 28.12.2018г. №138-МПР, от числа проживающих в помещении.</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Березняки- Игирма – Железногорск-Илимский. Площадь территории свалки 3</w:t>
      </w:r>
      <w:r w:rsidR="00B1030D">
        <w:rPr>
          <w:rFonts w:ascii="Times New Roman" w:hAnsi="Times New Roman"/>
          <w:sz w:val="24"/>
          <w:szCs w:val="24"/>
        </w:rPr>
        <w:t>,0</w:t>
      </w:r>
      <w:r>
        <w:rPr>
          <w:rFonts w:ascii="Times New Roman" w:hAnsi="Times New Roman"/>
          <w:sz w:val="24"/>
          <w:szCs w:val="24"/>
        </w:rPr>
        <w:t xml:space="preserve">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w:t>
      </w:r>
      <w:r w:rsidR="00657DAE">
        <w:rPr>
          <w:rFonts w:ascii="Times New Roman" w:hAnsi="Times New Roman"/>
          <w:sz w:val="24"/>
          <w:szCs w:val="24"/>
        </w:rPr>
        <w:t>1,3</w:t>
      </w:r>
      <w:r>
        <w:rPr>
          <w:rFonts w:ascii="Times New Roman" w:hAnsi="Times New Roman"/>
          <w:sz w:val="24"/>
          <w:szCs w:val="24"/>
        </w:rPr>
        <w:t xml:space="preserve"> п. Березняки, п. Игирма 4,4 га.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Система сбора и вывоза отходов потребления по ряду пунктов не соответствует санитарно-техническим требованиям:</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Не отвечает требованиям по захоронению отходов, </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Территория свалки не огорожена,</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Изоляция слоёв не проводится, </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Спецтранспорт имеет значительный износ и требует обновления,</w:t>
      </w:r>
    </w:p>
    <w:p w:rsidR="004473E9" w:rsidRDefault="004473E9" w:rsidP="004473E9">
      <w:pPr>
        <w:pStyle w:val="ad"/>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Часть ТБО попадает на стихийные свалки в лесной зоне, прилегающей к посёлкам.</w:t>
      </w:r>
    </w:p>
    <w:p w:rsidR="004473E9" w:rsidRDefault="004473E9" w:rsidP="004473E9">
      <w:pPr>
        <w:spacing w:line="240" w:lineRule="auto"/>
        <w:ind w:firstLine="567"/>
        <w:jc w:val="both"/>
        <w:rPr>
          <w:rFonts w:ascii="Times New Roman" w:hAnsi="Times New Roman"/>
          <w:sz w:val="24"/>
          <w:szCs w:val="24"/>
        </w:rPr>
      </w:pPr>
      <w:r>
        <w:rPr>
          <w:rFonts w:ascii="Times New Roman" w:hAnsi="Times New Roman"/>
          <w:sz w:val="24"/>
          <w:szCs w:val="24"/>
        </w:rPr>
        <w:lastRenderedPageBreak/>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4473E9" w:rsidRDefault="004473E9" w:rsidP="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Краткий анализ состояния установки приборов учета и энергоресурсосбережения у потребителей.</w:t>
      </w:r>
    </w:p>
    <w:p w:rsidR="004473E9" w:rsidRDefault="004473E9" w:rsidP="004473E9">
      <w:pPr>
        <w:spacing w:after="0" w:line="240" w:lineRule="auto"/>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Уровень оснащенности Березняковского сельского поселения приборами учета основных коммунальных услуг в многоквартирных домах составляет:</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Холодная вода в многоквартирных домах (общедомовые) – 100%;</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Холодная вода в многоквартирных домах (поквартирно) – 98%;</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Тепловая энергия в многоквартирных домах (общедомовые) –0 %.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сельского  поселения разработана долгосрочная целевая программа «Энергосбережение и повышение энергетической эффективности на территории Березняковского муницип</w:t>
      </w:r>
      <w:r w:rsidR="00B1030D">
        <w:rPr>
          <w:rFonts w:ascii="Times New Roman" w:hAnsi="Times New Roman"/>
          <w:sz w:val="24"/>
          <w:szCs w:val="24"/>
          <w:lang w:eastAsia="ru-RU"/>
        </w:rPr>
        <w:t>ального образования на 2018</w:t>
      </w:r>
      <w:r w:rsidR="000B4416">
        <w:rPr>
          <w:rFonts w:ascii="Times New Roman" w:hAnsi="Times New Roman"/>
          <w:sz w:val="24"/>
          <w:szCs w:val="24"/>
          <w:lang w:eastAsia="ru-RU"/>
        </w:rPr>
        <w:t>-20</w:t>
      </w:r>
      <w:r w:rsidR="00B1030D">
        <w:rPr>
          <w:rFonts w:ascii="Times New Roman" w:hAnsi="Times New Roman"/>
          <w:sz w:val="24"/>
          <w:szCs w:val="24"/>
          <w:lang w:eastAsia="ru-RU"/>
        </w:rPr>
        <w:t>23</w:t>
      </w:r>
      <w:r>
        <w:rPr>
          <w:rFonts w:ascii="Times New Roman" w:hAnsi="Times New Roman"/>
          <w:sz w:val="24"/>
          <w:szCs w:val="24"/>
          <w:lang w:eastAsia="ru-RU"/>
        </w:rPr>
        <w:t xml:space="preserve"> гг.».</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рамках реализации муниципальной целевой программы планируется реализация следующих технических мероприятий:</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Проведение инвентаризации участка безхозяйных электрических сетей, постановка их на учет и передача на обслуживание специализированной организации.</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Установка коллективных приборов учета тепловой энергии в многоквартирных домах.</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Замена ламп накаливания на энергосберегающие современные аналоги в подъездах многоквартирных домов и в бюджетных организациях.</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Контроль за нецелевым использованием энергоносителей (отбор воды из системы отопления и др.).</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Важным является установка приборов учета, </w:t>
      </w:r>
      <w:r>
        <w:rPr>
          <w:rFonts w:ascii="Times New Roman" w:hAnsi="Times New Roman"/>
          <w:sz w:val="24"/>
          <w:szCs w:val="24"/>
        </w:rPr>
        <w:t>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p>
    <w:p w:rsidR="004473E9" w:rsidRDefault="004473E9" w:rsidP="004473E9">
      <w:pPr>
        <w:pStyle w:val="1"/>
        <w:spacing w:line="240" w:lineRule="auto"/>
        <w:rPr>
          <w:sz w:val="24"/>
          <w:szCs w:val="24"/>
          <w:lang w:eastAsia="ru-RU"/>
        </w:rPr>
      </w:pPr>
      <w:bookmarkStart w:id="4" w:name="_Toc405805584"/>
      <w:r>
        <w:rPr>
          <w:sz w:val="24"/>
          <w:szCs w:val="24"/>
          <w:lang w:eastAsia="ru-RU"/>
        </w:rPr>
        <w:t>Раздел 3: «Перспективы развития муниципального образования и прогноз спроса на коммунальные ресурсы»</w:t>
      </w:r>
      <w:bookmarkEnd w:id="4"/>
    </w:p>
    <w:p w:rsidR="004473E9" w:rsidRDefault="004473E9" w:rsidP="004473E9">
      <w:pPr>
        <w:pStyle w:val="2"/>
        <w:rPr>
          <w:b/>
          <w:lang w:eastAsia="ru-RU"/>
        </w:rPr>
      </w:pPr>
      <w:bookmarkStart w:id="5" w:name="_Toc405805585"/>
    </w:p>
    <w:p w:rsidR="004473E9" w:rsidRDefault="004473E9" w:rsidP="004473E9">
      <w:pPr>
        <w:pStyle w:val="2"/>
        <w:jc w:val="center"/>
        <w:rPr>
          <w:b/>
          <w:lang w:eastAsia="ru-RU"/>
        </w:rPr>
      </w:pPr>
      <w:r>
        <w:rPr>
          <w:b/>
          <w:lang w:eastAsia="ru-RU"/>
        </w:rPr>
        <w:t>3.1 Краткая характеристика Березняковского сельского поселения</w:t>
      </w:r>
      <w:bookmarkEnd w:id="5"/>
      <w:r>
        <w:rPr>
          <w:b/>
          <w:lang w:eastAsia="ru-RU"/>
        </w:rPr>
        <w:t>.</w:t>
      </w:r>
    </w:p>
    <w:p w:rsidR="004473E9" w:rsidRDefault="004473E9" w:rsidP="004473E9">
      <w:pPr>
        <w:rPr>
          <w:lang w:eastAsia="ru-RU"/>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составляет  п. Березняки – 145,7 га; п. Игирма – 107,4 га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rsidR="004473E9" w:rsidRDefault="004473E9" w:rsidP="004473E9">
      <w:pPr>
        <w:pStyle w:val="2"/>
        <w:jc w:val="center"/>
        <w:rPr>
          <w:b/>
          <w:lang w:eastAsia="ru-RU"/>
        </w:rPr>
      </w:pPr>
      <w:bookmarkStart w:id="6" w:name="_Toc405805586"/>
    </w:p>
    <w:p w:rsidR="004473E9" w:rsidRDefault="004473E9" w:rsidP="004473E9">
      <w:pPr>
        <w:pStyle w:val="2"/>
        <w:spacing w:before="0" w:line="240" w:lineRule="auto"/>
        <w:ind w:firstLine="567"/>
        <w:jc w:val="center"/>
        <w:rPr>
          <w:b/>
          <w:lang w:eastAsia="ru-RU"/>
        </w:rPr>
      </w:pPr>
      <w:r>
        <w:rPr>
          <w:b/>
          <w:lang w:eastAsia="ru-RU"/>
        </w:rPr>
        <w:t>3.2 Перспективные показатели развития муниципального образования</w:t>
      </w:r>
      <w:bookmarkEnd w:id="6"/>
    </w:p>
    <w:p w:rsidR="004473E9" w:rsidRDefault="004473E9" w:rsidP="004473E9">
      <w:pPr>
        <w:pStyle w:val="2"/>
        <w:spacing w:before="0" w:line="240" w:lineRule="auto"/>
        <w:ind w:firstLine="567"/>
        <w:jc w:val="center"/>
        <w:rPr>
          <w:b/>
          <w:lang w:eastAsia="ru-RU"/>
        </w:rPr>
      </w:pPr>
      <w:bookmarkStart w:id="7" w:name="_Toc405805587"/>
    </w:p>
    <w:p w:rsidR="004473E9" w:rsidRDefault="004473E9" w:rsidP="004473E9">
      <w:pPr>
        <w:pStyle w:val="2"/>
        <w:spacing w:before="0" w:line="240" w:lineRule="auto"/>
        <w:ind w:firstLine="567"/>
        <w:jc w:val="center"/>
        <w:rPr>
          <w:b/>
          <w:lang w:eastAsia="ru-RU"/>
        </w:rPr>
      </w:pPr>
      <w:r>
        <w:rPr>
          <w:b/>
          <w:lang w:eastAsia="ru-RU"/>
        </w:rPr>
        <w:t xml:space="preserve">3.2.1 </w:t>
      </w:r>
      <w:bookmarkEnd w:id="7"/>
      <w:r>
        <w:rPr>
          <w:b/>
          <w:lang w:eastAsia="ru-RU"/>
        </w:rPr>
        <w:t>Функциональный профиль</w:t>
      </w:r>
    </w:p>
    <w:p w:rsidR="004473E9" w:rsidRDefault="004473E9" w:rsidP="004473E9">
      <w:pPr>
        <w:spacing w:after="0" w:line="240" w:lineRule="auto"/>
        <w:ind w:firstLine="567"/>
        <w:jc w:val="center"/>
        <w:rPr>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lang w:eastAsia="ru-RU"/>
        </w:rPr>
        <w:t xml:space="preserve">    </w:t>
      </w:r>
      <w:r>
        <w:rPr>
          <w:rFonts w:ascii="Times New Roman" w:hAnsi="Times New Roman"/>
          <w:sz w:val="24"/>
          <w:szCs w:val="24"/>
          <w:lang w:eastAsia="ru-RU"/>
        </w:rPr>
        <w:t>Возникновение п. Березняки было связано со строительством центральной усадьбы совхоза «Березняковский»,  и первоначально его населен</w:t>
      </w:r>
      <w:r w:rsidR="00B1030D">
        <w:rPr>
          <w:rFonts w:ascii="Times New Roman" w:hAnsi="Times New Roman"/>
          <w:sz w:val="24"/>
          <w:szCs w:val="24"/>
          <w:lang w:eastAsia="ru-RU"/>
        </w:rPr>
        <w:t>ие было занято, главным образом</w:t>
      </w:r>
      <w:r>
        <w:rPr>
          <w:rFonts w:ascii="Times New Roman" w:hAnsi="Times New Roman"/>
          <w:sz w:val="24"/>
          <w:szCs w:val="24"/>
          <w:lang w:eastAsia="ru-RU"/>
        </w:rPr>
        <w:t>, в промышленно-гражданском строительстве.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тыс.человек.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Таким образом, Березняковское сельское поселение имело промышленно-сельскохозяйственную функциональную  специализацию. На перспективу, исходя из 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p>
    <w:p w:rsidR="004473E9" w:rsidRDefault="004473E9" w:rsidP="004473E9">
      <w:pPr>
        <w:pStyle w:val="2"/>
        <w:jc w:val="center"/>
        <w:rPr>
          <w:b/>
          <w:lang w:eastAsia="ru-RU"/>
        </w:rPr>
      </w:pPr>
      <w:bookmarkStart w:id="8" w:name="_Toc405805588"/>
      <w:r>
        <w:rPr>
          <w:b/>
          <w:lang w:eastAsia="ru-RU"/>
        </w:rPr>
        <w:t>3.2.2 Развитие малых предприятий туристско-рекреационного и курортного обслуживания</w:t>
      </w:r>
      <w:bookmarkEnd w:id="8"/>
    </w:p>
    <w:p w:rsidR="004473E9" w:rsidRDefault="004473E9" w:rsidP="004473E9">
      <w:pPr>
        <w:rPr>
          <w:lang w:eastAsia="ru-RU"/>
        </w:rPr>
      </w:pPr>
    </w:p>
    <w:p w:rsidR="004473E9" w:rsidRDefault="004473E9" w:rsidP="004473E9">
      <w:pPr>
        <w:pStyle w:val="Default"/>
        <w:ind w:firstLine="567"/>
        <w:jc w:val="both"/>
      </w:pPr>
      <w:r>
        <w:t xml:space="preserve">Дальнейшее экономическое развитие территории муниципального образования возможно также за счет развития малых предприятий </w:t>
      </w:r>
      <w:r>
        <w:rPr>
          <w:bCs/>
        </w:rPr>
        <w:t>туристско-рекреационного обслуживания</w:t>
      </w:r>
    </w:p>
    <w:p w:rsidR="004473E9" w:rsidRDefault="004473E9" w:rsidP="004473E9">
      <w:pPr>
        <w:pStyle w:val="Default"/>
        <w:ind w:firstLine="567"/>
        <w:jc w:val="both"/>
      </w:pPr>
      <w:r>
        <w:t xml:space="preserve">Березняковское сельское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образования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водомоторного спорта. Наличие значительных запасов охотничье-промысловых ресурсов способствует развитию любительской охоты. К 2021 г. (I очередь) численность занятых в туристско-рекреационном обслуживании принимается в размере 10 чел., к 2031 г. (расчетный срок) </w:t>
      </w:r>
      <w:r w:rsidR="0007304C">
        <w:rPr>
          <w:rFonts w:ascii="Times New Roman" w:hAnsi="Times New Roman"/>
          <w:color w:val="000000"/>
          <w:sz w:val="24"/>
          <w:szCs w:val="24"/>
        </w:rPr>
        <w:t>–</w:t>
      </w:r>
      <w:r>
        <w:rPr>
          <w:rFonts w:ascii="Times New Roman" w:hAnsi="Times New Roman"/>
          <w:color w:val="000000"/>
          <w:sz w:val="24"/>
          <w:szCs w:val="24"/>
        </w:rPr>
        <w:t xml:space="preserve"> 20 чел.</w:t>
      </w:r>
    </w:p>
    <w:p w:rsidR="004473E9" w:rsidRDefault="004473E9" w:rsidP="004473E9">
      <w:pPr>
        <w:pStyle w:val="2"/>
        <w:spacing w:before="0" w:line="240" w:lineRule="auto"/>
        <w:jc w:val="center"/>
        <w:rPr>
          <w:b/>
          <w:lang w:eastAsia="ru-RU"/>
        </w:rPr>
      </w:pPr>
      <w:bookmarkStart w:id="9" w:name="_Toc405805590"/>
    </w:p>
    <w:p w:rsidR="004473E9" w:rsidRDefault="004473E9" w:rsidP="004473E9">
      <w:pPr>
        <w:pStyle w:val="2"/>
        <w:spacing w:before="0" w:line="240" w:lineRule="auto"/>
        <w:jc w:val="center"/>
        <w:rPr>
          <w:b/>
          <w:lang w:eastAsia="ru-RU"/>
        </w:rPr>
      </w:pPr>
      <w:r>
        <w:rPr>
          <w:b/>
          <w:lang w:eastAsia="ru-RU"/>
        </w:rPr>
        <w:t>3.2.3 Население</w:t>
      </w:r>
      <w:bookmarkEnd w:id="9"/>
    </w:p>
    <w:p w:rsidR="004473E9" w:rsidRDefault="004473E9" w:rsidP="004473E9">
      <w:pPr>
        <w:spacing w:after="0" w:line="240" w:lineRule="auto"/>
        <w:rPr>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Численность населения Березняковского сельского поселения остается относительно стабильной. Так, в п.Березняки, в связи с невысокой численностью населения поселка уровень рождаемости и смертности от года к году был различным в силу вероятностных причин.</w:t>
      </w:r>
    </w:p>
    <w:p w:rsidR="004473E9" w:rsidRDefault="004473E9" w:rsidP="00657DA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а так же улучшением жилищных 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rsidR="004473E9" w:rsidRDefault="004473E9" w:rsidP="004473E9">
      <w:pPr>
        <w:spacing w:after="0"/>
        <w:ind w:firstLine="567"/>
        <w:jc w:val="right"/>
        <w:rPr>
          <w:rFonts w:ascii="Times New Roman" w:hAnsi="Times New Roman"/>
          <w:sz w:val="24"/>
          <w:szCs w:val="24"/>
          <w:lang w:eastAsia="ru-RU"/>
        </w:rPr>
      </w:pPr>
      <w:r>
        <w:rPr>
          <w:rFonts w:ascii="Times New Roman" w:hAnsi="Times New Roman"/>
          <w:sz w:val="24"/>
          <w:szCs w:val="24"/>
          <w:lang w:eastAsia="ru-RU"/>
        </w:rPr>
        <w:t>Таблица 3.1.</w:t>
      </w:r>
    </w:p>
    <w:p w:rsidR="004473E9" w:rsidRDefault="004473E9" w:rsidP="004473E9">
      <w:pPr>
        <w:spacing w:after="0"/>
        <w:ind w:firstLine="567"/>
        <w:jc w:val="right"/>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1452"/>
        <w:gridCol w:w="1450"/>
        <w:gridCol w:w="1880"/>
      </w:tblGrid>
      <w:tr w:rsidR="004473E9" w:rsidTr="004473E9">
        <w:trPr>
          <w:trHeight w:val="145"/>
        </w:trPr>
        <w:tc>
          <w:tcPr>
            <w:tcW w:w="2641"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Прогноз</w:t>
            </w: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2002 г.</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2010 г.</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2031г.</w:t>
            </w:r>
          </w:p>
        </w:tc>
      </w:tr>
      <w:tr w:rsidR="004473E9" w:rsidTr="004473E9">
        <w:trPr>
          <w:trHeight w:val="145"/>
        </w:trPr>
        <w:tc>
          <w:tcPr>
            <w:tcW w:w="2641"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r>
      <w:tr w:rsidR="004473E9" w:rsidTr="004473E9">
        <w:trPr>
          <w:trHeight w:val="176"/>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16,6</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16,0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20,0</w:t>
            </w:r>
          </w:p>
        </w:tc>
      </w:tr>
      <w:tr w:rsidR="004473E9" w:rsidTr="004473E9">
        <w:trPr>
          <w:trHeight w:val="272"/>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Лица в трудоспособном возрасте</w:t>
            </w:r>
          </w:p>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(Мужчины 16-59 лет; женщины 16-54 года)</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48,0,0</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46,0</w:t>
            </w:r>
          </w:p>
        </w:tc>
      </w:tr>
      <w:tr w:rsidR="004473E9" w:rsidTr="004473E9">
        <w:trPr>
          <w:trHeight w:val="398"/>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Лица старше трудоспособного возраста</w:t>
            </w:r>
          </w:p>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35,4</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39,0</w:t>
            </w:r>
          </w:p>
        </w:tc>
      </w:tr>
      <w:tr w:rsidR="004473E9" w:rsidTr="004473E9">
        <w:trPr>
          <w:trHeight w:val="145"/>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Итого</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r>
    </w:tbl>
    <w:p w:rsidR="004473E9" w:rsidRDefault="004473E9" w:rsidP="004473E9">
      <w:pPr>
        <w:pStyle w:val="Default"/>
        <w:ind w:firstLine="567"/>
        <w:jc w:val="both"/>
        <w:rPr>
          <w:color w:val="auto"/>
          <w:lang w:eastAsia="ru-RU"/>
        </w:rPr>
      </w:pPr>
    </w:p>
    <w:p w:rsidR="004473E9" w:rsidRDefault="004473E9" w:rsidP="004473E9">
      <w:pPr>
        <w:pStyle w:val="Default"/>
        <w:ind w:firstLine="567"/>
        <w:jc w:val="both"/>
        <w:rPr>
          <w:color w:val="auto"/>
          <w:lang w:eastAsia="ru-RU"/>
        </w:rPr>
      </w:pPr>
      <w:r>
        <w:rPr>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4473E9" w:rsidRDefault="004473E9" w:rsidP="004473E9">
      <w:pPr>
        <w:pStyle w:val="Default"/>
        <w:ind w:firstLine="567"/>
        <w:jc w:val="both"/>
        <w:rPr>
          <w:color w:val="auto"/>
          <w:lang w:eastAsia="ru-RU"/>
        </w:rPr>
      </w:pPr>
      <w:r>
        <w:rPr>
          <w:color w:val="auto"/>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13,6% населения на I очередь и до 15,5% - на расчетный срок (см. таблицу 3.2). </w:t>
      </w:r>
    </w:p>
    <w:p w:rsidR="004473E9" w:rsidRDefault="004473E9" w:rsidP="004473E9">
      <w:pPr>
        <w:pStyle w:val="Default"/>
        <w:ind w:firstLine="567"/>
        <w:jc w:val="both"/>
        <w:rPr>
          <w:color w:val="auto"/>
          <w:lang w:eastAsia="ru-RU"/>
        </w:rPr>
      </w:pPr>
      <w:r>
        <w:rPr>
          <w:color w:val="auto"/>
          <w:lang w:eastAsia="ru-RU"/>
        </w:rPr>
        <w:t>Абсолютная численность лиц, занятых в экономике, соответствует прогнозным показателям.</w:t>
      </w:r>
    </w:p>
    <w:p w:rsidR="004473E9" w:rsidRDefault="004473E9" w:rsidP="004473E9">
      <w:pPr>
        <w:pStyle w:val="Default"/>
        <w:ind w:firstLine="720"/>
        <w:jc w:val="right"/>
        <w:rPr>
          <w:sz w:val="23"/>
          <w:szCs w:val="23"/>
        </w:rPr>
      </w:pPr>
      <w:r>
        <w:rPr>
          <w:sz w:val="23"/>
          <w:szCs w:val="23"/>
        </w:rPr>
        <w:t>Таблица 3.2.</w:t>
      </w:r>
    </w:p>
    <w:p w:rsidR="004473E9" w:rsidRDefault="004473E9" w:rsidP="004473E9">
      <w:pPr>
        <w:pStyle w:val="Default"/>
        <w:ind w:firstLine="720"/>
        <w:jc w:val="center"/>
        <w:rPr>
          <w:color w:val="auto"/>
          <w:lang w:eastAsia="ru-RU"/>
        </w:rPr>
      </w:pPr>
      <w:r>
        <w:rPr>
          <w:color w:val="auto"/>
          <w:lang w:eastAsia="ru-RU"/>
        </w:rPr>
        <w:t>Трудовая структура населения Березняковского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354"/>
        <w:gridCol w:w="1357"/>
        <w:gridCol w:w="1357"/>
        <w:gridCol w:w="1357"/>
        <w:gridCol w:w="1357"/>
        <w:gridCol w:w="1348"/>
      </w:tblGrid>
      <w:tr w:rsidR="004473E9" w:rsidTr="004473E9">
        <w:trPr>
          <w:trHeight w:val="145"/>
        </w:trPr>
        <w:tc>
          <w:tcPr>
            <w:tcW w:w="991"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Наименование</w:t>
            </w:r>
          </w:p>
        </w:tc>
        <w:tc>
          <w:tcPr>
            <w:tcW w:w="133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2014 г.</w:t>
            </w:r>
          </w:p>
        </w:tc>
        <w:tc>
          <w:tcPr>
            <w:tcW w:w="1338"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2020 г.</w:t>
            </w:r>
          </w:p>
        </w:tc>
        <w:tc>
          <w:tcPr>
            <w:tcW w:w="133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2031 г.</w:t>
            </w: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7</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473</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24,7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580</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27,6</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670</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31,9</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в т. </w:t>
            </w:r>
            <w:r w:rsidR="0007304C">
              <w:rPr>
                <w:rFonts w:ascii="Times New Roman" w:hAnsi="Times New Roman"/>
                <w:color w:val="000000"/>
              </w:rPr>
              <w:t>Ч</w:t>
            </w:r>
            <w:r>
              <w:rPr>
                <w:rFonts w:ascii="Times New Roman" w:hAnsi="Times New Roman"/>
                <w:color w:val="000000"/>
              </w:rPr>
              <w:t xml:space="preserve">. градообразующая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228</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11,9</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295</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345</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15,4</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Обслуживающая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245</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12,8</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285</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325</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15,5</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Несамодеятельное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1443</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75,3</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1520</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72,4</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1430</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68,1</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Население всего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1 916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2 100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2 100 </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100,0 </w:t>
            </w:r>
          </w:p>
        </w:tc>
      </w:tr>
    </w:tbl>
    <w:p w:rsidR="004473E9" w:rsidRDefault="004473E9" w:rsidP="004473E9">
      <w:pPr>
        <w:spacing w:after="0"/>
        <w:ind w:firstLine="567"/>
        <w:jc w:val="both"/>
        <w:rPr>
          <w:rFonts w:ascii="Times New Roman" w:hAnsi="Times New Roman"/>
          <w:color w:val="000000"/>
          <w:sz w:val="23"/>
          <w:szCs w:val="23"/>
        </w:rPr>
      </w:pP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rsidR="004473E9" w:rsidRDefault="004473E9" w:rsidP="004473E9">
      <w:pPr>
        <w:spacing w:after="0"/>
        <w:ind w:firstLine="567"/>
        <w:jc w:val="both"/>
        <w:rPr>
          <w:rFonts w:ascii="Times New Roman" w:hAnsi="Times New Roman"/>
          <w:color w:val="000000"/>
          <w:sz w:val="24"/>
          <w:szCs w:val="24"/>
        </w:rPr>
      </w:pPr>
    </w:p>
    <w:p w:rsidR="004473E9" w:rsidRDefault="004473E9" w:rsidP="004473E9">
      <w:pPr>
        <w:pStyle w:val="2"/>
        <w:jc w:val="center"/>
        <w:rPr>
          <w:b/>
          <w:lang w:eastAsia="ru-RU"/>
        </w:rPr>
      </w:pPr>
      <w:bookmarkStart w:id="10" w:name="_Toc405805591"/>
      <w:r>
        <w:rPr>
          <w:b/>
          <w:lang w:eastAsia="ru-RU"/>
        </w:rPr>
        <w:t>3.2.4  Перспективы развития застройки</w:t>
      </w:r>
      <w:bookmarkEnd w:id="10"/>
    </w:p>
    <w:p w:rsidR="004473E9" w:rsidRDefault="004473E9" w:rsidP="004473E9">
      <w:pPr>
        <w:rPr>
          <w:lang w:eastAsia="ru-RU"/>
        </w:rPr>
      </w:pPr>
    </w:p>
    <w:p w:rsidR="004473E9" w:rsidRDefault="004473E9" w:rsidP="004473E9">
      <w:pPr>
        <w:pStyle w:val="Default"/>
        <w:ind w:firstLine="567"/>
        <w:jc w:val="both"/>
      </w:pPr>
      <w:r>
        <w:t xml:space="preserve">Для развития муниципального образования предлагается изменение использования территории  поселения. </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использования останется 11,0 га земель муниципального образования.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Площадь территории усадебной застройки, за счет размещения нового жилищного строительства, увеличивается до 127,1 га.</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Средняя плотность жилой застройки (без учета садоводств) в границах проекта к расчетному сроку уменьшается </w:t>
      </w:r>
      <w:r w:rsidR="0007304C">
        <w:rPr>
          <w:rFonts w:ascii="Times New Roman" w:hAnsi="Times New Roman"/>
          <w:color w:val="000000"/>
          <w:sz w:val="24"/>
          <w:szCs w:val="24"/>
        </w:rPr>
        <w:t>–</w:t>
      </w:r>
      <w:r>
        <w:rPr>
          <w:rFonts w:ascii="Times New Roman" w:hAnsi="Times New Roman"/>
          <w:color w:val="000000"/>
          <w:sz w:val="24"/>
          <w:szCs w:val="24"/>
        </w:rPr>
        <w:t xml:space="preserve"> с 346,6 м2/га до 410,5 м2/га, при этом средняя плотность населения в границах жилых кварталов и микрорайонов также уменьшается с 17 до 15,8 чел./га, что обусловлено повышением проектной средней жилищной обеспеченности населения по сравнению с существующей (с 19,9 м2/чел. </w:t>
      </w:r>
      <w:r w:rsidR="0007304C">
        <w:rPr>
          <w:rFonts w:ascii="Times New Roman" w:hAnsi="Times New Roman"/>
          <w:color w:val="000000"/>
          <w:sz w:val="24"/>
          <w:szCs w:val="24"/>
        </w:rPr>
        <w:t>Д</w:t>
      </w:r>
      <w:r>
        <w:rPr>
          <w:rFonts w:ascii="Times New Roman" w:hAnsi="Times New Roman"/>
          <w:color w:val="000000"/>
          <w:sz w:val="24"/>
          <w:szCs w:val="24"/>
        </w:rPr>
        <w:t>о 26 м2/чел.).</w:t>
      </w:r>
    </w:p>
    <w:p w:rsidR="004473E9" w:rsidRDefault="004473E9" w:rsidP="004473E9">
      <w:pPr>
        <w:pStyle w:val="Default"/>
        <w:ind w:firstLine="567"/>
        <w:jc w:val="both"/>
      </w:pPr>
      <w: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rsidR="004473E9" w:rsidRDefault="004473E9" w:rsidP="004473E9">
      <w:pPr>
        <w:pStyle w:val="Default"/>
        <w:ind w:firstLine="567"/>
        <w:jc w:val="both"/>
      </w:pPr>
      <w:r>
        <w:t xml:space="preserve">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 с рекомендациями Приложения  (Актуализированная редакция Ж СНиП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w:t>
      </w:r>
      <w:r w:rsidR="0007304C">
        <w:t>С</w:t>
      </w:r>
      <w:r>
        <w:t xml:space="preserve">оставляет 1,5 – 1,9 га. </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поселения,  к расчетному сроку составит 1,5 га, что полностью покрывает нормативную потребность жителей муниципального образования.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Необходимая площадь озелененных территорий общего пользования внемикрорайонного значения на расчетный срок определяется согласно  Ж  СНиП 2.07.01-89* «Градостроительство. Планировка и застройка городских и сельских поселений» и для 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м2/чел.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 проекту площадь природных территорий уменьшается, в связи с изъятием части территорий под жилищно-гражданское и дорожное строительство, организацию санитарно-защитных зон.</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w:t>
      </w:r>
      <w:r w:rsidR="00B1030D">
        <w:rPr>
          <w:rFonts w:ascii="Times New Roman" w:hAnsi="Times New Roman"/>
          <w:sz w:val="24"/>
          <w:szCs w:val="24"/>
          <w:lang w:eastAsia="ru-RU"/>
        </w:rPr>
        <w:t xml:space="preserve"> га соответственно</w:t>
      </w:r>
      <w:r>
        <w:rPr>
          <w:rFonts w:ascii="Times New Roman" w:hAnsi="Times New Roman"/>
          <w:sz w:val="24"/>
          <w:szCs w:val="24"/>
          <w:lang w:eastAsia="ru-RU"/>
        </w:rPr>
        <w:t>.</w:t>
      </w:r>
    </w:p>
    <w:p w:rsidR="004473E9" w:rsidRDefault="004473E9" w:rsidP="004473E9">
      <w:pPr>
        <w:spacing w:after="0" w:line="240" w:lineRule="auto"/>
        <w:ind w:firstLine="567"/>
        <w:jc w:val="both"/>
        <w:rPr>
          <w:rFonts w:ascii="Times New Roman" w:hAnsi="Times New Roman"/>
          <w:sz w:val="24"/>
          <w:szCs w:val="24"/>
          <w:lang w:eastAsia="ru-RU"/>
        </w:rPr>
      </w:pPr>
    </w:p>
    <w:p w:rsidR="004473E9" w:rsidRDefault="004473E9" w:rsidP="004473E9">
      <w:pPr>
        <w:pStyle w:val="2"/>
        <w:spacing w:before="0" w:line="240" w:lineRule="auto"/>
        <w:ind w:firstLine="567"/>
        <w:jc w:val="center"/>
        <w:rPr>
          <w:b/>
          <w:lang w:eastAsia="ru-RU"/>
        </w:rPr>
      </w:pPr>
      <w:bookmarkStart w:id="11" w:name="_Toc405805592"/>
      <w:r>
        <w:rPr>
          <w:b/>
          <w:lang w:eastAsia="ru-RU"/>
        </w:rPr>
        <w:t>3.2.5 Жилищный фонд</w:t>
      </w:r>
      <w:bookmarkEnd w:id="11"/>
    </w:p>
    <w:p w:rsidR="004473E9" w:rsidRDefault="004473E9" w:rsidP="004473E9">
      <w:pPr>
        <w:spacing w:after="0" w:line="240" w:lineRule="auto"/>
        <w:ind w:firstLine="567"/>
        <w:jc w:val="both"/>
        <w:rPr>
          <w:lang w:eastAsia="ru-RU"/>
        </w:rPr>
      </w:pPr>
    </w:p>
    <w:p w:rsidR="004473E9" w:rsidRDefault="004473E9" w:rsidP="00B1030D">
      <w:pPr>
        <w:pStyle w:val="Default"/>
        <w:ind w:firstLine="567"/>
        <w:jc w:val="both"/>
      </w:pPr>
      <w:r>
        <w:t>Согласно инвентаризационным данным и форме №1-жилфонд, жилищный фонд Березняковского муниципального образования 01.01.201</w:t>
      </w:r>
      <w:r w:rsidR="00B1030D">
        <w:t>9</w:t>
      </w:r>
      <w:r>
        <w:t xml:space="preserve"> г. составил 39,9 тыс. м</w:t>
      </w:r>
      <w:r>
        <w:rPr>
          <w:position w:val="8"/>
          <w:vertAlign w:val="superscript"/>
        </w:rPr>
        <w:t xml:space="preserve">2 </w:t>
      </w:r>
      <w:r>
        <w:t>общей площади. На муниципальный и государственный жилой фонд приходится 26,1 тыс. м</w:t>
      </w:r>
      <w:r>
        <w:rPr>
          <w:position w:val="8"/>
          <w:vertAlign w:val="superscript"/>
        </w:rPr>
        <w:t xml:space="preserve">2 </w:t>
      </w:r>
      <w:r>
        <w:t>общей площади (65,4%%), на частный (в том числе индивидуальный) жилой фонд – 13,8 тыс. м</w:t>
      </w:r>
      <w:r>
        <w:rPr>
          <w:position w:val="8"/>
          <w:vertAlign w:val="superscript"/>
        </w:rPr>
        <w:t>2</w:t>
      </w:r>
      <w:r>
        <w:t xml:space="preserve">, или 34,6%. </w:t>
      </w:r>
    </w:p>
    <w:p w:rsidR="004473E9" w:rsidRDefault="004473E9" w:rsidP="00B1030D">
      <w:pPr>
        <w:pStyle w:val="Default"/>
        <w:ind w:firstLine="567"/>
        <w:jc w:val="both"/>
      </w:pPr>
      <w:r>
        <w:t>Средняя плотность жилищного фонда в границах жилой застройки (без учета садоводств) составляет 346,6 м</w:t>
      </w:r>
      <w:r>
        <w:rPr>
          <w:position w:val="8"/>
          <w:vertAlign w:val="superscript"/>
        </w:rPr>
        <w:t>2</w:t>
      </w:r>
      <w:r>
        <w:t xml:space="preserve">/га. Средняя плотность населения в жилой застройке по поселению составляет 46,7 чел/га. </w:t>
      </w:r>
    </w:p>
    <w:p w:rsidR="004473E9" w:rsidRDefault="004473E9" w:rsidP="004473E9">
      <w:pPr>
        <w:pStyle w:val="Default"/>
        <w:ind w:firstLine="567"/>
        <w:jc w:val="both"/>
        <w:rPr>
          <w:color w:val="auto"/>
          <w:lang w:eastAsia="ru-RU"/>
        </w:rPr>
      </w:pPr>
      <w:r>
        <w:rPr>
          <w:color w:val="auto"/>
          <w:lang w:eastAsia="ru-RU"/>
        </w:rPr>
        <w:t xml:space="preserve">Жилищный фонд Березняковского муниципального образования находится в удовлетворительном техническом состоянии. На жилые дома  со средним уровнем физического износа, от 31-65% приходится 90,7% всего жилищного фонда или 36,2 тыс.м2 общей площади. Жилые дома с физическим износом более 65% составляет 6,5% общего жилищного фонда. Всего на ветхие и аварийные дома приходится 2,6 тыс.м2 общей площади жилья Жилые дома, с износом до 30%, составляют лишь 2,8% жилищного фонда и расположены в п. Березняки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Средняя обеспеченность одного постоянного жителя поселения общей площадью жилья составляет 19,9 м2, что значительно выше среднего уровня для городских поселений Нижнеилимского района (21,3 м2/чел) и Иркутской области (18,4м2/чел.).</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rsidR="004473E9" w:rsidRDefault="004473E9" w:rsidP="004473E9">
      <w:pPr>
        <w:pStyle w:val="Default"/>
        <w:ind w:firstLine="567"/>
        <w:jc w:val="both"/>
      </w:pPr>
      <w:r>
        <w:t xml:space="preserve">Проектное решение предусматривает размещение нового строительства на свободной от застройки территории, занятой в настоящее время природными ландшафтами; а так 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rsidR="004473E9" w:rsidRDefault="004473E9" w:rsidP="004473E9">
      <w:pPr>
        <w:pStyle w:val="Default"/>
        <w:ind w:firstLine="567"/>
        <w:jc w:val="both"/>
        <w:rPr>
          <w:sz w:val="23"/>
          <w:szCs w:val="23"/>
        </w:rPr>
      </w:pPr>
      <w:r>
        <w:t>Генеральным планом, разработанного для МО, предусматривается значительное развитие жилой зоны Березняковского сельского поселения.</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bookmarkStart w:id="12" w:name="_Toc405805593"/>
    </w:p>
    <w:p w:rsidR="004473E9" w:rsidRDefault="004473E9" w:rsidP="004473E9">
      <w:pPr>
        <w:rPr>
          <w:lang w:eastAsia="ru-RU"/>
        </w:rPr>
      </w:pPr>
    </w:p>
    <w:p w:rsidR="004473E9" w:rsidRDefault="004473E9" w:rsidP="00657DAE">
      <w:pPr>
        <w:pStyle w:val="2"/>
        <w:jc w:val="center"/>
        <w:rPr>
          <w:b/>
          <w:lang w:eastAsia="ru-RU"/>
        </w:rPr>
      </w:pPr>
      <w:r>
        <w:rPr>
          <w:b/>
          <w:lang w:eastAsia="ru-RU"/>
        </w:rPr>
        <w:t>3.2.6 Социальная инфраструктур</w:t>
      </w:r>
      <w:bookmarkEnd w:id="12"/>
      <w:r w:rsidR="00657DAE">
        <w:rPr>
          <w:b/>
          <w:lang w:eastAsia="ru-RU"/>
        </w:rPr>
        <w:t>а</w:t>
      </w:r>
    </w:p>
    <w:p w:rsidR="00657DAE" w:rsidRPr="00657DAE" w:rsidRDefault="00657DAE" w:rsidP="00657DAE">
      <w:pPr>
        <w:spacing w:after="0" w:line="257" w:lineRule="auto"/>
        <w:rPr>
          <w:lang w:eastAsia="ru-RU"/>
        </w:rPr>
      </w:pPr>
    </w:p>
    <w:p w:rsidR="004473E9" w:rsidRDefault="004473E9" w:rsidP="004473E9">
      <w:pPr>
        <w:spacing w:after="0" w:line="240" w:lineRule="auto"/>
        <w:ind w:firstLine="567"/>
        <w:jc w:val="both"/>
        <w:rPr>
          <w:rFonts w:ascii="Times New Roman" w:hAnsi="Times New Roman"/>
          <w:bCs/>
          <w:sz w:val="24"/>
          <w:szCs w:val="24"/>
        </w:rPr>
      </w:pPr>
      <w:r>
        <w:rPr>
          <w:rFonts w:ascii="Times New Roman" w:hAnsi="Times New Roman"/>
          <w:bCs/>
          <w:sz w:val="24"/>
          <w:szCs w:val="24"/>
        </w:rPr>
        <w:t>Современная обеспеченность населения Березняковского сельского  поселения объектами культурно-бытового обслуживания представлена в таблице 3.4:</w:t>
      </w:r>
    </w:p>
    <w:p w:rsidR="004473E9" w:rsidRDefault="004473E9" w:rsidP="004473E9">
      <w:pPr>
        <w:jc w:val="right"/>
        <w:rPr>
          <w:rFonts w:ascii="Times New Roman" w:hAnsi="Times New Roman"/>
          <w:bCs/>
          <w:sz w:val="24"/>
          <w:szCs w:val="24"/>
        </w:rPr>
      </w:pPr>
      <w:r>
        <w:rPr>
          <w:rFonts w:ascii="Times New Roman" w:hAnsi="Times New Roman"/>
          <w:bCs/>
          <w:sz w:val="24"/>
          <w:szCs w:val="24"/>
        </w:rPr>
        <w:t>Таблица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456"/>
        <w:gridCol w:w="1803"/>
        <w:gridCol w:w="1559"/>
        <w:gridCol w:w="1458"/>
        <w:gridCol w:w="1460"/>
      </w:tblGrid>
      <w:tr w:rsidR="004473E9" w:rsidTr="004473E9">
        <w:trPr>
          <w:trHeight w:val="145"/>
        </w:trPr>
        <w:tc>
          <w:tcPr>
            <w:tcW w:w="1185"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Объекты</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Единица измерения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Нормативная обеспеченность</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Вместимость (пропускная способность)</w:t>
            </w:r>
          </w:p>
        </w:tc>
        <w:tc>
          <w:tcPr>
            <w:tcW w:w="1439"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Обеспеченность</w:t>
            </w: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На 1000 жит.</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к нормативу</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71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88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7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lastRenderedPageBreak/>
              <w:t xml:space="preserve">Детские учреждения </w:t>
            </w:r>
          </w:p>
        </w:tc>
      </w:tr>
      <w:tr w:rsidR="004473E9" w:rsidTr="004473E9">
        <w:trPr>
          <w:trHeight w:val="271"/>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Дошкольные образовательные учреждения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45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95</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50,0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Общеобразовательные школы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221</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музыкальные, художественные, детско-юношеская спортивная школы</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здравоохранения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Стационары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койка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13,47</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26,3</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Поликлиники, амбулатории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посещение в смену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18,15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52,6</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Станция скорой помощи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автомобиль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10 тыс.чел.</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Молочные кухни </w:t>
            </w:r>
          </w:p>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число детей до 1 года – 30 чел.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4 порции в сутки на 1 ребенка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Аптеки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6,2 тыс.жит.</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Физкультурно-спортивные сооружения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спортивные залы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м2 площади пола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60-80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Плоскостные сооружения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га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0,7-0,9</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Бассейны крытые и закрытые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м2 зеркала воды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20-25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культуры и отдыха</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Клубы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зрительское 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91,2</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Библиотеки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тыс. ед. хранения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14,9</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Предприятия торговли, общественного питания и бытового обслуживания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Магазины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м2 торговой </w:t>
            </w:r>
          </w:p>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площади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531,6</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279,8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93,3</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rPr>
                <w:rFonts w:ascii="Times New Roman" w:hAnsi="Times New Roman"/>
                <w:color w:val="000000"/>
              </w:rPr>
            </w:pPr>
            <w:r>
              <w:rPr>
                <w:rFonts w:ascii="Times New Roman" w:hAnsi="Times New Roman"/>
                <w:color w:val="000000"/>
              </w:rPr>
              <w:t xml:space="preserve"> </w:t>
            </w: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Предприятия общественного питания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14,7</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38,7</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Предприятия непосредственного бытового 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рабочее 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и предприятия коммунального обслуживания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Прачечные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кг белья в смену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Химчистки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кг вещей в смену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lastRenderedPageBreak/>
              <w:t xml:space="preserve">Бани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Гостиницы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Кредитно-финансовые учреждения и предприятия связи</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Отделения связи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2-6 тыс.чел.</w:t>
            </w:r>
          </w:p>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0,95 тыс.чел.</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Отделения банков, операционная касса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2-6 тыс. чел.</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1,9 тыс.чел.</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bl>
    <w:p w:rsidR="004473E9" w:rsidRDefault="004473E9" w:rsidP="004473E9">
      <w:pPr>
        <w:spacing w:after="0"/>
        <w:ind w:firstLine="567"/>
        <w:jc w:val="both"/>
        <w:rPr>
          <w:rFonts w:ascii="Times New Roman" w:hAnsi="Times New Roman"/>
          <w:sz w:val="24"/>
          <w:szCs w:val="24"/>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Согласно прогнозу, численность жителей Березняковского сельского поселения к  расчетному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объектов культурно-бытового обслуживания и сформированы предложения по их размещению в границах проекта.</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территории сельского  поселения, согласно расчетам, существует потребность в предприятия общественного питания, бани, химчистки самообслуживания, гостиницы спортивные сооружения, плавательные бассейны. </w:t>
      </w:r>
    </w:p>
    <w:p w:rsidR="004473E9" w:rsidRDefault="004473E9" w:rsidP="004473E9">
      <w:pPr>
        <w:pStyle w:val="1"/>
        <w:spacing w:before="0" w:line="240" w:lineRule="auto"/>
        <w:ind w:firstLine="567"/>
        <w:jc w:val="both"/>
        <w:rPr>
          <w:b w:val="0"/>
          <w:sz w:val="24"/>
          <w:szCs w:val="24"/>
          <w:lang w:eastAsia="ru-RU"/>
        </w:rPr>
      </w:pPr>
      <w:bookmarkStart w:id="13" w:name="_Toc405805594"/>
      <w:r>
        <w:rPr>
          <w:b w:val="0"/>
          <w:sz w:val="24"/>
          <w:szCs w:val="24"/>
          <w:lang w:eastAsia="ru-RU"/>
        </w:rPr>
        <w:t xml:space="preserve"> К 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w:t>
      </w:r>
      <w:r w:rsidR="0006525A" w:rsidRPr="0006525A">
        <w:rPr>
          <w:b w:val="0"/>
          <w:sz w:val="24"/>
          <w:szCs w:val="24"/>
        </w:rPr>
        <w:t>ОГБУЗ ЖРБ</w:t>
      </w:r>
      <w:r>
        <w:rPr>
          <w:b w:val="0"/>
          <w:sz w:val="24"/>
          <w:szCs w:val="24"/>
          <w:lang w:eastAsia="ru-RU"/>
        </w:rPr>
        <w:t xml:space="preserve">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На территории п. Игирма к 2021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так же реконструкция дошкольного учреждения с расширением его вместимости до 50 мест.</w:t>
      </w:r>
    </w:p>
    <w:p w:rsidR="004473E9" w:rsidRDefault="004473E9" w:rsidP="004473E9">
      <w:pPr>
        <w:pStyle w:val="1"/>
        <w:spacing w:line="240" w:lineRule="auto"/>
        <w:rPr>
          <w:sz w:val="24"/>
          <w:szCs w:val="24"/>
          <w:lang w:eastAsia="ru-RU"/>
        </w:rPr>
      </w:pPr>
    </w:p>
    <w:p w:rsidR="004473E9" w:rsidRDefault="004473E9" w:rsidP="004473E9">
      <w:pPr>
        <w:pStyle w:val="1"/>
        <w:spacing w:line="240" w:lineRule="auto"/>
        <w:rPr>
          <w:sz w:val="24"/>
          <w:szCs w:val="24"/>
          <w:lang w:eastAsia="ru-RU"/>
        </w:rPr>
      </w:pPr>
      <w:r>
        <w:rPr>
          <w:sz w:val="24"/>
          <w:szCs w:val="24"/>
          <w:lang w:eastAsia="ru-RU"/>
        </w:rPr>
        <w:t>Раздел 4: «Целевые показатели развития коммунальной инфраструктуры»</w:t>
      </w:r>
      <w:bookmarkEnd w:id="13"/>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w:t>
      </w:r>
      <w:r>
        <w:rPr>
          <w:rFonts w:ascii="Times New Roman" w:hAnsi="Times New Roman"/>
          <w:sz w:val="24"/>
          <w:szCs w:val="24"/>
          <w:lang w:eastAsia="ru-RU"/>
        </w:rPr>
        <w:lastRenderedPageBreak/>
        <w:t>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4473E9" w:rsidRDefault="0006525A" w:rsidP="0006525A">
      <w:pPr>
        <w:autoSpaceDE w:val="0"/>
        <w:autoSpaceDN w:val="0"/>
        <w:adjustRightInd w:val="0"/>
        <w:spacing w:after="0" w:line="240"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Pr>
          <w:rFonts w:ascii="Times New Roman" w:hAnsi="Times New Roman"/>
          <w:sz w:val="24"/>
          <w:szCs w:val="24"/>
          <w:lang w:eastAsia="ru-RU"/>
        </w:rPr>
        <w:t>критерии доступности коммунальных услуг для населения;</w:t>
      </w:r>
    </w:p>
    <w:p w:rsidR="004473E9" w:rsidRDefault="0006525A" w:rsidP="0006525A">
      <w:pPr>
        <w:autoSpaceDE w:val="0"/>
        <w:autoSpaceDN w:val="0"/>
        <w:adjustRightInd w:val="0"/>
        <w:spacing w:after="0" w:line="240"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Pr>
          <w:rFonts w:ascii="Times New Roman" w:hAnsi="Times New Roman"/>
          <w:sz w:val="24"/>
          <w:szCs w:val="24"/>
          <w:lang w:eastAsia="ru-RU"/>
        </w:rPr>
        <w:t>показатели спроса на коммунальные ресурсы и перспективные нагрузки;</w:t>
      </w:r>
    </w:p>
    <w:p w:rsidR="004473E9" w:rsidRDefault="0006525A" w:rsidP="0006525A">
      <w:pPr>
        <w:autoSpaceDE w:val="0"/>
        <w:autoSpaceDN w:val="0"/>
        <w:adjustRightInd w:val="0"/>
        <w:spacing w:after="0" w:line="240"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Pr>
          <w:rFonts w:ascii="Times New Roman" w:hAnsi="Times New Roman"/>
          <w:sz w:val="24"/>
          <w:szCs w:val="24"/>
          <w:lang w:eastAsia="ru-RU"/>
        </w:rPr>
        <w:t>величины новых нагрузок;</w:t>
      </w:r>
    </w:p>
    <w:p w:rsidR="004473E9" w:rsidRDefault="0006525A" w:rsidP="0006525A">
      <w:pPr>
        <w:autoSpaceDE w:val="0"/>
        <w:autoSpaceDN w:val="0"/>
        <w:adjustRightInd w:val="0"/>
        <w:spacing w:after="0" w:line="240"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Pr>
          <w:rFonts w:ascii="Times New Roman" w:hAnsi="Times New Roman"/>
          <w:sz w:val="24"/>
          <w:szCs w:val="24"/>
          <w:lang w:eastAsia="ru-RU"/>
        </w:rPr>
        <w:t>показатели качества поставляемого ресурса;</w:t>
      </w:r>
    </w:p>
    <w:p w:rsidR="004473E9" w:rsidRDefault="0006525A" w:rsidP="0006525A">
      <w:pPr>
        <w:autoSpaceDE w:val="0"/>
        <w:autoSpaceDN w:val="0"/>
        <w:adjustRightInd w:val="0"/>
        <w:spacing w:after="0" w:line="240"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Pr>
          <w:rFonts w:ascii="Times New Roman" w:hAnsi="Times New Roman"/>
          <w:sz w:val="24"/>
          <w:szCs w:val="24"/>
          <w:lang w:eastAsia="ru-RU"/>
        </w:rPr>
        <w:t>показатели степени охвата потребителей приборами учета;</w:t>
      </w:r>
    </w:p>
    <w:p w:rsidR="004473E9" w:rsidRDefault="0006525A" w:rsidP="0006525A">
      <w:pPr>
        <w:autoSpaceDE w:val="0"/>
        <w:autoSpaceDN w:val="0"/>
        <w:adjustRightInd w:val="0"/>
        <w:spacing w:after="0" w:line="240"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Pr>
          <w:rFonts w:ascii="Times New Roman" w:hAnsi="Times New Roman"/>
          <w:sz w:val="24"/>
          <w:szCs w:val="24"/>
          <w:lang w:eastAsia="ru-RU"/>
        </w:rPr>
        <w:t>показатели надежности поставки ресурсов;</w:t>
      </w:r>
    </w:p>
    <w:p w:rsidR="004473E9" w:rsidRDefault="0006525A" w:rsidP="0006525A">
      <w:pPr>
        <w:autoSpaceDE w:val="0"/>
        <w:autoSpaceDN w:val="0"/>
        <w:adjustRightInd w:val="0"/>
        <w:spacing w:after="0" w:line="240"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Pr>
          <w:rFonts w:ascii="Times New Roman" w:hAnsi="Times New Roman"/>
          <w:sz w:val="24"/>
          <w:szCs w:val="24"/>
          <w:lang w:eastAsia="ru-RU"/>
        </w:rPr>
        <w:t>показатели эффективности производства и транспортировки ресурсов;</w:t>
      </w:r>
    </w:p>
    <w:p w:rsidR="004473E9" w:rsidRDefault="0006525A" w:rsidP="0006525A">
      <w:pPr>
        <w:autoSpaceDE w:val="0"/>
        <w:autoSpaceDN w:val="0"/>
        <w:adjustRightInd w:val="0"/>
        <w:spacing w:after="0" w:line="240"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 п</w:t>
      </w:r>
      <w:r w:rsidR="004473E9">
        <w:rPr>
          <w:rFonts w:ascii="Times New Roman" w:hAnsi="Times New Roman"/>
          <w:sz w:val="24"/>
          <w:szCs w:val="24"/>
          <w:lang w:eastAsia="ru-RU"/>
        </w:rPr>
        <w:t>оказатели эффективности потребления коммунальных ресурсов;</w:t>
      </w:r>
    </w:p>
    <w:p w:rsidR="004473E9" w:rsidRDefault="0006525A" w:rsidP="0006525A">
      <w:pPr>
        <w:spacing w:after="0" w:line="240"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Pr>
          <w:rFonts w:ascii="Times New Roman" w:hAnsi="Times New Roman"/>
          <w:sz w:val="24"/>
          <w:szCs w:val="24"/>
          <w:lang w:eastAsia="ru-RU"/>
        </w:rPr>
        <w:t>показатели воздействия на окружающую среду.</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Целевые показатели устанавливаются по каждому виду коммунальных услуг и периодически корректируются.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Березняковского сельского  поселения без существенного снижения качества среды обитания при любых воздействиях извне</w:t>
      </w:r>
      <w:r w:rsidR="0006525A">
        <w:rPr>
          <w:rFonts w:ascii="Times New Roman" w:hAnsi="Times New Roman"/>
          <w:sz w:val="24"/>
          <w:szCs w:val="24"/>
          <w:lang w:eastAsia="ru-RU"/>
        </w:rPr>
        <w:t xml:space="preserve"> (Таблица 4.1)</w:t>
      </w:r>
      <w:r>
        <w:rPr>
          <w:rFonts w:ascii="Times New Roman" w:hAnsi="Times New Roman"/>
          <w:sz w:val="24"/>
          <w:szCs w:val="24"/>
          <w:lang w:eastAsia="ru-RU"/>
        </w:rPr>
        <w:t>.</w:t>
      </w:r>
    </w:p>
    <w:p w:rsidR="0006525A" w:rsidRDefault="0006525A" w:rsidP="004473E9">
      <w:pPr>
        <w:autoSpaceDE w:val="0"/>
        <w:autoSpaceDN w:val="0"/>
        <w:adjustRightInd w:val="0"/>
        <w:spacing w:after="0" w:line="240" w:lineRule="auto"/>
        <w:ind w:firstLine="567"/>
        <w:jc w:val="both"/>
        <w:rPr>
          <w:rFonts w:ascii="Times New Roman" w:hAnsi="Times New Roman"/>
          <w:sz w:val="24"/>
          <w:szCs w:val="24"/>
          <w:lang w:eastAsia="ru-RU"/>
        </w:rPr>
      </w:pPr>
    </w:p>
    <w:p w:rsidR="0006525A" w:rsidRDefault="0006525A" w:rsidP="004473E9">
      <w:pPr>
        <w:autoSpaceDE w:val="0"/>
        <w:autoSpaceDN w:val="0"/>
        <w:adjustRightInd w:val="0"/>
        <w:spacing w:after="0" w:line="240" w:lineRule="auto"/>
        <w:ind w:firstLine="567"/>
        <w:jc w:val="both"/>
        <w:rPr>
          <w:rFonts w:ascii="Times New Roman" w:hAnsi="Times New Roman"/>
          <w:sz w:val="24"/>
          <w:szCs w:val="24"/>
          <w:lang w:eastAsia="ru-RU"/>
        </w:rPr>
      </w:pPr>
    </w:p>
    <w:p w:rsidR="0006525A" w:rsidRDefault="0006525A" w:rsidP="004473E9">
      <w:pPr>
        <w:autoSpaceDE w:val="0"/>
        <w:autoSpaceDN w:val="0"/>
        <w:adjustRightInd w:val="0"/>
        <w:spacing w:after="0" w:line="240" w:lineRule="auto"/>
        <w:ind w:firstLine="567"/>
        <w:jc w:val="both"/>
        <w:rPr>
          <w:rFonts w:ascii="Times New Roman" w:hAnsi="Times New Roman"/>
          <w:sz w:val="24"/>
          <w:szCs w:val="24"/>
          <w:lang w:eastAsia="ru-RU"/>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lang w:eastAsia="ru-RU"/>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Таблица 4.1</w:t>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1721"/>
        <w:gridCol w:w="995"/>
        <w:gridCol w:w="74"/>
        <w:gridCol w:w="64"/>
        <w:gridCol w:w="849"/>
        <w:gridCol w:w="163"/>
        <w:gridCol w:w="83"/>
        <w:gridCol w:w="796"/>
        <w:gridCol w:w="193"/>
        <w:gridCol w:w="110"/>
        <w:gridCol w:w="739"/>
        <w:gridCol w:w="223"/>
        <w:gridCol w:w="819"/>
        <w:gridCol w:w="208"/>
        <w:gridCol w:w="840"/>
        <w:gridCol w:w="1040"/>
        <w:gridCol w:w="1036"/>
      </w:tblGrid>
      <w:tr w:rsidR="004473E9" w:rsidTr="0006525A">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 п/п</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Наименование целевого индикатора</w:t>
            </w: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Измеритель целевого индикатора</w:t>
            </w:r>
          </w:p>
        </w:tc>
        <w:tc>
          <w:tcPr>
            <w:tcW w:w="542" w:type="pct"/>
            <w:gridSpan w:val="4"/>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jc w:val="center"/>
              <w:rPr>
                <w:rFonts w:ascii="Times New Roman" w:hAnsi="Times New Roman"/>
                <w:b/>
                <w:lang w:eastAsia="ru-RU"/>
              </w:rPr>
            </w:pPr>
          </w:p>
        </w:tc>
        <w:tc>
          <w:tcPr>
            <w:tcW w:w="2868" w:type="pct"/>
            <w:gridSpan w:val="11"/>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jc w:val="center"/>
              <w:rPr>
                <w:rFonts w:ascii="Times New Roman" w:hAnsi="Times New Roman"/>
                <w:b/>
                <w:lang w:eastAsia="ru-RU"/>
              </w:rPr>
            </w:pPr>
            <w:r w:rsidRPr="0006525A">
              <w:rPr>
                <w:rFonts w:ascii="Times New Roman" w:hAnsi="Times New Roman"/>
                <w:b/>
                <w:lang w:eastAsia="ru-RU"/>
              </w:rPr>
              <w:t>Период</w:t>
            </w:r>
          </w:p>
        </w:tc>
      </w:tr>
      <w:tr w:rsidR="004473E9" w:rsidTr="0006525A">
        <w:trPr>
          <w:cantSplit/>
          <w:trHeight w:val="679"/>
        </w:trPr>
        <w:tc>
          <w:tcPr>
            <w:tcW w:w="310" w:type="pct"/>
            <w:vMerge/>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b/>
                <w:lang w:eastAsia="ru-RU"/>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b/>
                <w:lang w:eastAsia="ru-RU"/>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b/>
                <w:lang w:eastAsia="ru-RU"/>
              </w:rPr>
            </w:pPr>
          </w:p>
        </w:tc>
        <w:tc>
          <w:tcPr>
            <w:tcW w:w="542"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 xml:space="preserve">факт </w:t>
            </w:r>
          </w:p>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2014 -2015</w:t>
            </w:r>
          </w:p>
        </w:tc>
        <w:tc>
          <w:tcPr>
            <w:tcW w:w="505"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план</w:t>
            </w:r>
          </w:p>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 xml:space="preserve">2016-2017 </w:t>
            </w:r>
          </w:p>
        </w:tc>
        <w:tc>
          <w:tcPr>
            <w:tcW w:w="505"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план</w:t>
            </w:r>
          </w:p>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2018-2019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план</w:t>
            </w:r>
          </w:p>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 xml:space="preserve">2020-2021 </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план</w:t>
            </w:r>
          </w:p>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 xml:space="preserve">2022-2023 </w:t>
            </w:r>
          </w:p>
        </w:tc>
        <w:tc>
          <w:tcPr>
            <w:tcW w:w="490" w:type="pct"/>
            <w:tcBorders>
              <w:top w:val="single" w:sz="4" w:space="0" w:color="auto"/>
              <w:left w:val="single" w:sz="4" w:space="0" w:color="auto"/>
              <w:bottom w:val="single" w:sz="4" w:space="0" w:color="auto"/>
              <w:right w:val="single" w:sz="4" w:space="0" w:color="auto"/>
            </w:tcBorders>
            <w:hideMark/>
          </w:tcPr>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план 2024-2025</w:t>
            </w:r>
          </w:p>
        </w:tc>
        <w:tc>
          <w:tcPr>
            <w:tcW w:w="489" w:type="pct"/>
            <w:tcBorders>
              <w:top w:val="single" w:sz="4" w:space="0" w:color="auto"/>
              <w:left w:val="single" w:sz="4" w:space="0" w:color="auto"/>
              <w:bottom w:val="single" w:sz="4" w:space="0" w:color="auto"/>
              <w:right w:val="single" w:sz="4" w:space="0" w:color="auto"/>
            </w:tcBorders>
            <w:hideMark/>
          </w:tcPr>
          <w:p w:rsidR="004473E9" w:rsidRPr="0006525A" w:rsidRDefault="004473E9">
            <w:pPr>
              <w:spacing w:after="0" w:line="240" w:lineRule="auto"/>
              <w:rPr>
                <w:rFonts w:ascii="Times New Roman" w:hAnsi="Times New Roman"/>
                <w:b/>
                <w:lang w:eastAsia="ru-RU"/>
              </w:rPr>
            </w:pPr>
            <w:r w:rsidRPr="0006525A">
              <w:rPr>
                <w:rFonts w:ascii="Times New Roman" w:hAnsi="Times New Roman"/>
                <w:b/>
                <w:lang w:eastAsia="ru-RU"/>
              </w:rPr>
              <w:t>план 2026-2031</w:t>
            </w:r>
          </w:p>
        </w:tc>
      </w:tr>
      <w:tr w:rsidR="004473E9"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1.Критерии доступности для населения коммунальных услуг</w:t>
            </w:r>
          </w:p>
        </w:tc>
        <w:tc>
          <w:tcPr>
            <w:tcW w:w="490"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c>
          <w:tcPr>
            <w:tcW w:w="489"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r>
      <w:tr w:rsidR="004473E9" w:rsidTr="0006525A">
        <w:trPr>
          <w:trHeight w:val="262"/>
        </w:trPr>
        <w:tc>
          <w:tcPr>
            <w:tcW w:w="4021" w:type="pct"/>
            <w:gridSpan w:val="16"/>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Доля расходов на коммунальные услуги в совокупном доходе семьи</w:t>
            </w:r>
          </w:p>
        </w:tc>
        <w:tc>
          <w:tcPr>
            <w:tcW w:w="490"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c>
          <w:tcPr>
            <w:tcW w:w="489"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r>
      <w:tr w:rsidR="0006525A" w:rsidTr="0006525A">
        <w:trPr>
          <w:trHeight w:val="262"/>
        </w:trPr>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1.1.1</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17</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18</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18</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18</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18</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18</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18</w:t>
            </w:r>
          </w:p>
        </w:tc>
      </w:tr>
      <w:tr w:rsidR="0006525A" w:rsidTr="0006525A">
        <w:trPr>
          <w:trHeight w:val="65"/>
        </w:trPr>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1.1.2</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r>
      <w:tr w:rsidR="0006525A"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1.1.3</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r>
      <w:tr w:rsidR="0006525A"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1.1.4</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3,7</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3,7</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3,8</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3,8</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3,8</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3,8</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3,8</w:t>
            </w:r>
          </w:p>
        </w:tc>
      </w:tr>
      <w:tr w:rsidR="0006525A"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1.1.6</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Сбор и утилизация ТБО</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0,9</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w:t>
            </w:r>
          </w:p>
        </w:tc>
      </w:tr>
      <w:tr w:rsidR="004473E9"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Уровень собираемости платежей за коммунальные услуги</w:t>
            </w:r>
          </w:p>
        </w:tc>
        <w:tc>
          <w:tcPr>
            <w:tcW w:w="490"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c>
          <w:tcPr>
            <w:tcW w:w="489"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r>
      <w:tr w:rsidR="0006525A"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1.2.1</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r>
      <w:tr w:rsidR="0006525A"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1.2.2</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r>
      <w:tr w:rsidR="0006525A"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1.2.3</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r>
      <w:tr w:rsidR="0006525A"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1.2.4</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r>
      <w:tr w:rsidR="0006525A"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1.2.6</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 xml:space="preserve">Сбор и утилизация </w:t>
            </w:r>
            <w:r w:rsidRPr="0006525A">
              <w:rPr>
                <w:rFonts w:ascii="Times New Roman" w:hAnsi="Times New Roman"/>
                <w:lang w:eastAsia="ru-RU"/>
              </w:rPr>
              <w:lastRenderedPageBreak/>
              <w:t>ТБО</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lastRenderedPageBreak/>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90</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99</w:t>
            </w:r>
          </w:p>
        </w:tc>
      </w:tr>
      <w:tr w:rsidR="004473E9"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lastRenderedPageBreak/>
              <w:t>2.Показатели спроса на коммунальные ресурсы и перспективной нагрузки</w:t>
            </w:r>
          </w:p>
        </w:tc>
        <w:tc>
          <w:tcPr>
            <w:tcW w:w="490"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c>
          <w:tcPr>
            <w:tcW w:w="489"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r>
      <w:tr w:rsidR="004473E9"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Прогноз потребности в коммунальных ресурсах</w:t>
            </w:r>
          </w:p>
        </w:tc>
        <w:tc>
          <w:tcPr>
            <w:tcW w:w="490"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c>
          <w:tcPr>
            <w:tcW w:w="489"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r>
      <w:tr w:rsidR="004473E9"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2.1</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Отопление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полезный отпуск ТЭ тыс.Гкал.</w:t>
            </w:r>
          </w:p>
        </w:tc>
        <w:tc>
          <w:tcPr>
            <w:tcW w:w="40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11,60153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11,60153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11,60153</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11,60153</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11,60153</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11,60153</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11,60153</w:t>
            </w:r>
          </w:p>
        </w:tc>
      </w:tr>
      <w:tr w:rsidR="004473E9" w:rsidTr="0006525A">
        <w:trPr>
          <w:trHeight w:val="159"/>
        </w:trPr>
        <w:tc>
          <w:tcPr>
            <w:tcW w:w="310" w:type="pct"/>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811" w:type="pct"/>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выработка</w:t>
            </w:r>
          </w:p>
        </w:tc>
        <w:tc>
          <w:tcPr>
            <w:tcW w:w="40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11,75913</w:t>
            </w:r>
          </w:p>
        </w:tc>
        <w:tc>
          <w:tcPr>
            <w:tcW w:w="491" w:type="pct"/>
            <w:gridSpan w:val="3"/>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491" w:type="pct"/>
            <w:gridSpan w:val="3"/>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490" w:type="pct"/>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489" w:type="pct"/>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r>
      <w:tr w:rsidR="004473E9"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2.2</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Холодное водоснабжение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тыс.м3</w:t>
            </w:r>
          </w:p>
        </w:tc>
        <w:tc>
          <w:tcPr>
            <w:tcW w:w="40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47,8</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48,0</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48,0</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48,0</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48,0</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48,0</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48,0</w:t>
            </w:r>
          </w:p>
        </w:tc>
      </w:tr>
      <w:tr w:rsidR="004473E9"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2.3</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Водоотведение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тыс.м3</w:t>
            </w:r>
          </w:p>
        </w:tc>
        <w:tc>
          <w:tcPr>
            <w:tcW w:w="40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25,3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26,0</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26,0</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26,0</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26,0</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26,0</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26,0</w:t>
            </w:r>
          </w:p>
        </w:tc>
      </w:tr>
      <w:tr w:rsidR="004473E9"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2.4</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Электроэнрегия</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тыс.кВт</w:t>
            </w:r>
          </w:p>
        </w:tc>
        <w:tc>
          <w:tcPr>
            <w:tcW w:w="40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890,9</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1270,4</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1270,4</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1270,4</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1270,4</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1270,4</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1270,4</w:t>
            </w:r>
          </w:p>
        </w:tc>
      </w:tr>
      <w:tr w:rsidR="004473E9"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3.Показатели степени охвата потребителей приборами учета</w:t>
            </w:r>
          </w:p>
        </w:tc>
        <w:tc>
          <w:tcPr>
            <w:tcW w:w="490"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c>
          <w:tcPr>
            <w:tcW w:w="489"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r>
      <w:tr w:rsidR="004473E9"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Доля оснащенности приборами учета потребляемых ресурсов</w:t>
            </w:r>
          </w:p>
        </w:tc>
        <w:tc>
          <w:tcPr>
            <w:tcW w:w="490"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c>
          <w:tcPr>
            <w:tcW w:w="489"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r>
      <w:tr w:rsidR="0006525A"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3.1</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Электроэнергия</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80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489" w:type="pct"/>
            <w:tcBorders>
              <w:top w:val="single" w:sz="4" w:space="0" w:color="auto"/>
              <w:left w:val="single" w:sz="4" w:space="0" w:color="auto"/>
              <w:bottom w:val="single" w:sz="4" w:space="0" w:color="auto"/>
              <w:right w:val="single" w:sz="4" w:space="0" w:color="auto"/>
            </w:tcBorders>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r>
      <w:tr w:rsidR="0006525A" w:rsidTr="0006525A">
        <w:trPr>
          <w:trHeight w:val="65"/>
        </w:trPr>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3.2</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Теплоэнергия</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30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50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80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489" w:type="pct"/>
            <w:tcBorders>
              <w:top w:val="single" w:sz="4" w:space="0" w:color="auto"/>
              <w:left w:val="single" w:sz="4" w:space="0" w:color="auto"/>
              <w:bottom w:val="single" w:sz="4" w:space="0" w:color="auto"/>
              <w:right w:val="single" w:sz="4" w:space="0" w:color="auto"/>
            </w:tcBorders>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r>
      <w:tr w:rsidR="0006525A" w:rsidTr="0006525A">
        <w:trPr>
          <w:trHeight w:val="70"/>
        </w:trPr>
        <w:tc>
          <w:tcPr>
            <w:tcW w:w="310" w:type="pct"/>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811" w:type="pct"/>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557" w:type="pct"/>
            <w:gridSpan w:val="4"/>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452" w:type="pct"/>
            <w:gridSpan w:val="2"/>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484" w:type="pct"/>
            <w:gridSpan w:val="2"/>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396" w:type="pct"/>
            <w:tcBorders>
              <w:top w:val="single" w:sz="4" w:space="0" w:color="auto"/>
              <w:left w:val="single" w:sz="4" w:space="0" w:color="auto"/>
              <w:bottom w:val="single" w:sz="4" w:space="0" w:color="auto"/>
              <w:right w:val="single" w:sz="4" w:space="0" w:color="auto"/>
            </w:tcBorders>
            <w:vAlign w:val="center"/>
          </w:tcPr>
          <w:p w:rsidR="004473E9" w:rsidRPr="0006525A" w:rsidRDefault="004473E9">
            <w:pPr>
              <w:spacing w:after="0" w:line="240" w:lineRule="auto"/>
              <w:rPr>
                <w:rFonts w:ascii="Times New Roman" w:hAnsi="Times New Roman"/>
                <w:lang w:eastAsia="ru-RU"/>
              </w:rPr>
            </w:pPr>
          </w:p>
        </w:tc>
        <w:tc>
          <w:tcPr>
            <w:tcW w:w="490"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c>
          <w:tcPr>
            <w:tcW w:w="489"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r>
      <w:tr w:rsidR="0006525A" w:rsidRPr="00D648FF" w:rsidTr="0006525A">
        <w:trPr>
          <w:trHeight w:val="65"/>
        </w:trPr>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3.3</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Холодное 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80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c>
          <w:tcPr>
            <w:tcW w:w="489" w:type="pct"/>
            <w:tcBorders>
              <w:top w:val="single" w:sz="4" w:space="0" w:color="auto"/>
              <w:left w:val="single" w:sz="4" w:space="0" w:color="auto"/>
              <w:bottom w:val="single" w:sz="4" w:space="0" w:color="auto"/>
              <w:right w:val="single" w:sz="4" w:space="0" w:color="auto"/>
            </w:tcBorders>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100</w:t>
            </w:r>
          </w:p>
        </w:tc>
      </w:tr>
      <w:tr w:rsidR="004473E9" w:rsidRPr="00D648FF"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4.Показатели надежности</w:t>
            </w:r>
          </w:p>
        </w:tc>
        <w:tc>
          <w:tcPr>
            <w:tcW w:w="490"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c>
          <w:tcPr>
            <w:tcW w:w="489"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r>
      <w:tr w:rsidR="004473E9" w:rsidRPr="00D648FF" w:rsidTr="0006525A">
        <w:tc>
          <w:tcPr>
            <w:tcW w:w="4021" w:type="pct"/>
            <w:gridSpan w:val="16"/>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Перебои в снабжении потребителей</w:t>
            </w:r>
          </w:p>
        </w:tc>
        <w:tc>
          <w:tcPr>
            <w:tcW w:w="490"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c>
          <w:tcPr>
            <w:tcW w:w="489" w:type="pct"/>
            <w:tcBorders>
              <w:top w:val="single" w:sz="4" w:space="0" w:color="auto"/>
              <w:left w:val="single" w:sz="4" w:space="0" w:color="auto"/>
              <w:bottom w:val="single" w:sz="4" w:space="0" w:color="auto"/>
              <w:right w:val="single" w:sz="4" w:space="0" w:color="auto"/>
            </w:tcBorders>
          </w:tcPr>
          <w:p w:rsidR="004473E9" w:rsidRPr="0006525A" w:rsidRDefault="004473E9">
            <w:pPr>
              <w:spacing w:after="0" w:line="240" w:lineRule="auto"/>
              <w:rPr>
                <w:rFonts w:ascii="Times New Roman" w:hAnsi="Times New Roman"/>
                <w:lang w:eastAsia="ru-RU"/>
              </w:rPr>
            </w:pPr>
          </w:p>
        </w:tc>
      </w:tr>
      <w:tr w:rsidR="0006525A" w:rsidRPr="00D648FF"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4.2.1</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час./чел.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r>
      <w:tr w:rsidR="0006525A" w:rsidRPr="00D648FF"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4.2.2</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час./чел.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r>
      <w:tr w:rsidR="0006525A" w:rsidRPr="00D648FF"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4.2.3</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час./чел.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r>
      <w:tr w:rsidR="0006525A" w:rsidRPr="00D648FF" w:rsidTr="0006525A">
        <w:tc>
          <w:tcPr>
            <w:tcW w:w="31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4.2.4</w:t>
            </w:r>
          </w:p>
        </w:tc>
        <w:tc>
          <w:tcPr>
            <w:tcW w:w="811"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час./чел.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rsidR="004473E9" w:rsidRPr="0006525A" w:rsidRDefault="004473E9">
            <w:pPr>
              <w:spacing w:after="0" w:line="240" w:lineRule="auto"/>
              <w:rPr>
                <w:rFonts w:ascii="Times New Roman" w:hAnsi="Times New Roman"/>
                <w:lang w:eastAsia="ru-RU"/>
              </w:rPr>
            </w:pPr>
            <w:r w:rsidRPr="0006525A">
              <w:rPr>
                <w:rFonts w:ascii="Times New Roman" w:hAnsi="Times New Roman"/>
                <w:lang w:eastAsia="ru-RU"/>
              </w:rPr>
              <w:t>0/0</w:t>
            </w:r>
          </w:p>
        </w:tc>
      </w:tr>
    </w:tbl>
    <w:p w:rsidR="004473E9" w:rsidRPr="00D648FF" w:rsidRDefault="004473E9" w:rsidP="004473E9">
      <w:pPr>
        <w:spacing w:after="0" w:line="240" w:lineRule="auto"/>
        <w:rPr>
          <w:sz w:val="24"/>
          <w:szCs w:val="24"/>
          <w:lang w:eastAsia="ru-RU"/>
        </w:rPr>
        <w:sectPr w:rsidR="004473E9" w:rsidRPr="00D648FF">
          <w:footerReference w:type="default" r:id="rId27"/>
          <w:pgSz w:w="11906" w:h="16838"/>
          <w:pgMar w:top="567" w:right="707" w:bottom="851" w:left="1276" w:header="708" w:footer="708" w:gutter="0"/>
          <w:cols w:space="720"/>
        </w:sectPr>
      </w:pPr>
    </w:p>
    <w:p w:rsidR="004473E9" w:rsidRPr="00D648FF" w:rsidRDefault="004473E9" w:rsidP="004473E9">
      <w:pPr>
        <w:pStyle w:val="1"/>
        <w:spacing w:line="240" w:lineRule="auto"/>
        <w:rPr>
          <w:sz w:val="24"/>
          <w:szCs w:val="24"/>
          <w:lang w:eastAsia="ru-RU"/>
        </w:rPr>
      </w:pPr>
      <w:bookmarkStart w:id="14" w:name="_Toc405805595"/>
      <w:r w:rsidRPr="00D648FF">
        <w:rPr>
          <w:sz w:val="24"/>
          <w:szCs w:val="24"/>
          <w:lang w:eastAsia="ru-RU"/>
        </w:rPr>
        <w:lastRenderedPageBreak/>
        <w:t>Раздел 5: «Программа инвестиционных проектов, обеспечивающих достижение целевых показателей»</w:t>
      </w:r>
      <w:bookmarkEnd w:id="14"/>
    </w:p>
    <w:p w:rsidR="004473E9" w:rsidRPr="00D648FF" w:rsidRDefault="004473E9" w:rsidP="004473E9">
      <w:pPr>
        <w:jc w:val="right"/>
        <w:rPr>
          <w:rFonts w:ascii="Times New Roman" w:hAnsi="Times New Roman"/>
          <w:sz w:val="24"/>
          <w:szCs w:val="24"/>
          <w:lang w:eastAsia="ru-RU"/>
        </w:rPr>
      </w:pPr>
      <w:r w:rsidRPr="00D648FF">
        <w:rPr>
          <w:rFonts w:ascii="Times New Roman" w:hAnsi="Times New Roman"/>
          <w:sz w:val="24"/>
          <w:szCs w:val="24"/>
          <w:lang w:eastAsia="ru-RU"/>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4942"/>
        <w:gridCol w:w="3533"/>
        <w:gridCol w:w="2501"/>
        <w:gridCol w:w="1541"/>
        <w:gridCol w:w="1637"/>
      </w:tblGrid>
      <w:tr w:rsidR="004473E9" w:rsidRPr="00D648FF" w:rsidTr="004473E9">
        <w:tc>
          <w:tcPr>
            <w:tcW w:w="280" w:type="pct"/>
            <w:tcBorders>
              <w:top w:val="single" w:sz="4" w:space="0" w:color="auto"/>
              <w:left w:val="single" w:sz="4" w:space="0" w:color="auto"/>
              <w:bottom w:val="single" w:sz="4" w:space="0" w:color="auto"/>
              <w:right w:val="single" w:sz="4" w:space="0" w:color="auto"/>
            </w:tcBorders>
            <w:shd w:val="clear" w:color="auto" w:fill="D9D9D9"/>
            <w:hideMark/>
          </w:tcPr>
          <w:p w:rsidR="004473E9" w:rsidRPr="008B0237" w:rsidRDefault="004473E9">
            <w:pPr>
              <w:spacing w:after="0" w:line="240" w:lineRule="auto"/>
              <w:jc w:val="center"/>
              <w:rPr>
                <w:rFonts w:ascii="Times New Roman" w:hAnsi="Times New Roman"/>
                <w:b/>
                <w:lang w:eastAsia="ru-RU"/>
              </w:rPr>
            </w:pPr>
            <w:r w:rsidRPr="008B0237">
              <w:rPr>
                <w:rFonts w:ascii="Times New Roman" w:hAnsi="Times New Roman"/>
                <w:b/>
                <w:lang w:eastAsia="ru-RU"/>
              </w:rPr>
              <w:t>№пп</w:t>
            </w:r>
          </w:p>
        </w:tc>
        <w:tc>
          <w:tcPr>
            <w:tcW w:w="1648" w:type="pct"/>
            <w:tcBorders>
              <w:top w:val="single" w:sz="4" w:space="0" w:color="auto"/>
              <w:left w:val="single" w:sz="4" w:space="0" w:color="auto"/>
              <w:bottom w:val="single" w:sz="4" w:space="0" w:color="auto"/>
              <w:right w:val="single" w:sz="4" w:space="0" w:color="auto"/>
            </w:tcBorders>
            <w:shd w:val="clear" w:color="auto" w:fill="D9D9D9"/>
            <w:hideMark/>
          </w:tcPr>
          <w:p w:rsidR="004473E9" w:rsidRPr="008B0237" w:rsidRDefault="004473E9">
            <w:pPr>
              <w:spacing w:after="0" w:line="240" w:lineRule="auto"/>
              <w:jc w:val="center"/>
              <w:rPr>
                <w:rFonts w:ascii="Times New Roman" w:hAnsi="Times New Roman"/>
                <w:b/>
                <w:lang w:eastAsia="ru-RU"/>
              </w:rPr>
            </w:pPr>
            <w:r w:rsidRPr="008B0237">
              <w:rPr>
                <w:rFonts w:ascii="Times New Roman" w:hAnsi="Times New Roman"/>
                <w:b/>
                <w:lang w:eastAsia="ru-RU"/>
              </w:rPr>
              <w:t>Наименование мероприятий</w:t>
            </w:r>
          </w:p>
        </w:tc>
        <w:tc>
          <w:tcPr>
            <w:tcW w:w="1178" w:type="pct"/>
            <w:tcBorders>
              <w:top w:val="single" w:sz="4" w:space="0" w:color="auto"/>
              <w:left w:val="single" w:sz="4" w:space="0" w:color="auto"/>
              <w:bottom w:val="single" w:sz="4" w:space="0" w:color="auto"/>
              <w:right w:val="single" w:sz="4" w:space="0" w:color="auto"/>
            </w:tcBorders>
            <w:shd w:val="clear" w:color="auto" w:fill="D9D9D9"/>
            <w:hideMark/>
          </w:tcPr>
          <w:p w:rsidR="004473E9" w:rsidRPr="008B0237" w:rsidRDefault="004473E9">
            <w:pPr>
              <w:spacing w:after="0" w:line="240" w:lineRule="auto"/>
              <w:jc w:val="center"/>
              <w:rPr>
                <w:rFonts w:ascii="Times New Roman" w:hAnsi="Times New Roman"/>
                <w:b/>
                <w:lang w:eastAsia="ru-RU"/>
              </w:rPr>
            </w:pPr>
            <w:r w:rsidRPr="008B0237">
              <w:rPr>
                <w:rFonts w:ascii="Times New Roman" w:hAnsi="Times New Roman"/>
                <w:b/>
                <w:lang w:eastAsia="ru-RU"/>
              </w:rPr>
              <w:t>Нормативно-правовой акт</w:t>
            </w:r>
          </w:p>
        </w:tc>
        <w:tc>
          <w:tcPr>
            <w:tcW w:w="834" w:type="pct"/>
            <w:tcBorders>
              <w:top w:val="single" w:sz="4" w:space="0" w:color="auto"/>
              <w:left w:val="single" w:sz="4" w:space="0" w:color="auto"/>
              <w:bottom w:val="single" w:sz="4" w:space="0" w:color="auto"/>
              <w:right w:val="single" w:sz="4" w:space="0" w:color="auto"/>
            </w:tcBorders>
            <w:shd w:val="clear" w:color="auto" w:fill="D9D9D9"/>
            <w:hideMark/>
          </w:tcPr>
          <w:p w:rsidR="004473E9" w:rsidRPr="008B0237" w:rsidRDefault="004473E9">
            <w:pPr>
              <w:spacing w:after="0" w:line="240" w:lineRule="auto"/>
              <w:jc w:val="center"/>
              <w:rPr>
                <w:rFonts w:ascii="Times New Roman" w:hAnsi="Times New Roman"/>
                <w:b/>
                <w:lang w:eastAsia="ru-RU"/>
              </w:rPr>
            </w:pPr>
            <w:r w:rsidRPr="008B0237">
              <w:rPr>
                <w:rFonts w:ascii="Times New Roman" w:hAnsi="Times New Roman"/>
                <w:b/>
                <w:lang w:eastAsia="ru-RU"/>
              </w:rPr>
              <w:t>Источник</w:t>
            </w:r>
          </w:p>
        </w:tc>
        <w:tc>
          <w:tcPr>
            <w:tcW w:w="514" w:type="pct"/>
            <w:tcBorders>
              <w:top w:val="single" w:sz="4" w:space="0" w:color="auto"/>
              <w:left w:val="single" w:sz="4" w:space="0" w:color="auto"/>
              <w:bottom w:val="single" w:sz="4" w:space="0" w:color="auto"/>
              <w:right w:val="single" w:sz="4" w:space="0" w:color="auto"/>
            </w:tcBorders>
            <w:shd w:val="clear" w:color="auto" w:fill="D9D9D9"/>
            <w:hideMark/>
          </w:tcPr>
          <w:p w:rsidR="004473E9" w:rsidRPr="008B0237" w:rsidRDefault="004473E9">
            <w:pPr>
              <w:spacing w:after="0" w:line="240" w:lineRule="auto"/>
              <w:jc w:val="center"/>
              <w:rPr>
                <w:rFonts w:ascii="Times New Roman" w:hAnsi="Times New Roman"/>
                <w:b/>
                <w:lang w:eastAsia="ru-RU"/>
              </w:rPr>
            </w:pPr>
            <w:r w:rsidRPr="008B0237">
              <w:rPr>
                <w:rFonts w:ascii="Times New Roman" w:hAnsi="Times New Roman"/>
                <w:b/>
                <w:lang w:eastAsia="ru-RU"/>
              </w:rPr>
              <w:t>Сроки реализации</w:t>
            </w:r>
          </w:p>
        </w:tc>
        <w:tc>
          <w:tcPr>
            <w:tcW w:w="546" w:type="pct"/>
            <w:tcBorders>
              <w:top w:val="single" w:sz="4" w:space="0" w:color="auto"/>
              <w:left w:val="single" w:sz="4" w:space="0" w:color="auto"/>
              <w:bottom w:val="single" w:sz="4" w:space="0" w:color="auto"/>
              <w:right w:val="single" w:sz="4" w:space="0" w:color="auto"/>
            </w:tcBorders>
            <w:shd w:val="clear" w:color="auto" w:fill="D9D9D9"/>
            <w:hideMark/>
          </w:tcPr>
          <w:p w:rsidR="004473E9" w:rsidRPr="008B0237" w:rsidRDefault="004473E9">
            <w:pPr>
              <w:spacing w:after="0" w:line="240" w:lineRule="auto"/>
              <w:jc w:val="center"/>
              <w:rPr>
                <w:rFonts w:ascii="Times New Roman" w:hAnsi="Times New Roman"/>
                <w:b/>
                <w:lang w:eastAsia="ru-RU"/>
              </w:rPr>
            </w:pPr>
            <w:r w:rsidRPr="008B0237">
              <w:rPr>
                <w:rFonts w:ascii="Times New Roman" w:hAnsi="Times New Roman"/>
                <w:b/>
                <w:lang w:eastAsia="ru-RU"/>
              </w:rPr>
              <w:t>Сумма, тыс. руб</w:t>
            </w:r>
          </w:p>
        </w:tc>
      </w:tr>
      <w:tr w:rsidR="004473E9" w:rsidRPr="00D648FF"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4473E9" w:rsidRPr="008B0237" w:rsidRDefault="004473E9">
            <w:pPr>
              <w:numPr>
                <w:ilvl w:val="0"/>
                <w:numId w:val="10"/>
              </w:numPr>
              <w:spacing w:after="0" w:line="240" w:lineRule="auto"/>
              <w:contextualSpacing/>
              <w:jc w:val="center"/>
              <w:rPr>
                <w:rFonts w:ascii="Times New Roman" w:hAnsi="Times New Roman"/>
                <w:b/>
                <w:lang w:eastAsia="ru-RU"/>
              </w:rPr>
            </w:pPr>
            <w:r w:rsidRPr="008B0237">
              <w:rPr>
                <w:rFonts w:ascii="Times New Roman" w:hAnsi="Times New Roman"/>
                <w:b/>
                <w:lang w:eastAsia="ru-RU"/>
              </w:rPr>
              <w:t>Теплоснабжение</w:t>
            </w:r>
          </w:p>
        </w:tc>
      </w:tr>
      <w:tr w:rsidR="004473E9" w:rsidRPr="005A732F" w:rsidTr="005A567B">
        <w:tc>
          <w:tcPr>
            <w:tcW w:w="280" w:type="pct"/>
            <w:tcBorders>
              <w:top w:val="single" w:sz="4" w:space="0" w:color="auto"/>
              <w:left w:val="single" w:sz="4" w:space="0" w:color="auto"/>
              <w:bottom w:val="single" w:sz="4" w:space="0" w:color="auto"/>
              <w:right w:val="single" w:sz="4" w:space="0" w:color="auto"/>
            </w:tcBorders>
            <w:hideMark/>
          </w:tcPr>
          <w:p w:rsidR="004473E9" w:rsidRPr="00657DAE" w:rsidRDefault="0006525A">
            <w:pPr>
              <w:spacing w:after="0" w:line="240" w:lineRule="auto"/>
              <w:jc w:val="center"/>
              <w:rPr>
                <w:rFonts w:ascii="Times New Roman" w:hAnsi="Times New Roman"/>
                <w:lang w:eastAsia="ru-RU"/>
              </w:rPr>
            </w:pPr>
            <w:r w:rsidRPr="00657DAE">
              <w:rPr>
                <w:rFonts w:ascii="Times New Roman" w:hAnsi="Times New Roman"/>
                <w:lang w:eastAsia="ru-RU"/>
              </w:rPr>
              <w:t>1.1</w:t>
            </w:r>
          </w:p>
        </w:tc>
        <w:tc>
          <w:tcPr>
            <w:tcW w:w="1648" w:type="pct"/>
            <w:tcBorders>
              <w:top w:val="single" w:sz="4" w:space="0" w:color="auto"/>
              <w:left w:val="single" w:sz="4" w:space="0" w:color="auto"/>
              <w:bottom w:val="single" w:sz="4" w:space="0" w:color="auto"/>
              <w:right w:val="single" w:sz="4" w:space="0" w:color="auto"/>
            </w:tcBorders>
            <w:hideMark/>
          </w:tcPr>
          <w:p w:rsidR="00B0579C" w:rsidRPr="00657DAE" w:rsidRDefault="0042299F" w:rsidP="0042299F">
            <w:pPr>
              <w:spacing w:after="0" w:line="240" w:lineRule="auto"/>
              <w:jc w:val="center"/>
              <w:rPr>
                <w:rFonts w:ascii="Times New Roman" w:hAnsi="Times New Roman"/>
                <w:lang w:eastAsia="ru-RU"/>
              </w:rPr>
            </w:pPr>
            <w:r w:rsidRPr="00657DAE">
              <w:rPr>
                <w:rFonts w:ascii="Times New Roman" w:hAnsi="Times New Roman"/>
                <w:lang w:eastAsia="ru-RU"/>
              </w:rPr>
              <w:t>Капитальный р</w:t>
            </w:r>
            <w:r w:rsidR="004473E9" w:rsidRPr="00657DAE">
              <w:rPr>
                <w:rFonts w:ascii="Times New Roman" w:hAnsi="Times New Roman"/>
                <w:lang w:eastAsia="ru-RU"/>
              </w:rPr>
              <w:t>емонт б</w:t>
            </w:r>
            <w:r w:rsidR="00051A90" w:rsidRPr="00657DAE">
              <w:rPr>
                <w:rFonts w:ascii="Times New Roman" w:hAnsi="Times New Roman"/>
                <w:lang w:eastAsia="ru-RU"/>
              </w:rPr>
              <w:t xml:space="preserve">ака-аккумулятора (емкость </w:t>
            </w:r>
            <w:r w:rsidRPr="00657DAE">
              <w:rPr>
                <w:rFonts w:ascii="Times New Roman" w:hAnsi="Times New Roman"/>
                <w:lang w:eastAsia="ru-RU"/>
              </w:rPr>
              <w:t>400</w:t>
            </w:r>
            <w:r w:rsidR="00051A90" w:rsidRPr="00657DAE">
              <w:rPr>
                <w:rFonts w:ascii="Times New Roman" w:hAnsi="Times New Roman"/>
                <w:lang w:eastAsia="ru-RU"/>
              </w:rPr>
              <w:t xml:space="preserve"> куб.м</w:t>
            </w:r>
            <w:r w:rsidR="004473E9" w:rsidRPr="00657DAE">
              <w:rPr>
                <w:rFonts w:ascii="Times New Roman" w:hAnsi="Times New Roman"/>
                <w:lang w:eastAsia="ru-RU"/>
              </w:rPr>
              <w:t>)</w:t>
            </w:r>
            <w:r w:rsidR="00051A90" w:rsidRPr="00657DAE">
              <w:rPr>
                <w:rFonts w:ascii="Times New Roman" w:hAnsi="Times New Roman"/>
                <w:lang w:eastAsia="ru-RU"/>
              </w:rPr>
              <w:t xml:space="preserve"> п.Березняки</w:t>
            </w:r>
          </w:p>
          <w:p w:rsidR="004473E9" w:rsidRPr="00657DAE" w:rsidRDefault="00B0579C" w:rsidP="0042299F">
            <w:pPr>
              <w:spacing w:after="0" w:line="240" w:lineRule="auto"/>
              <w:jc w:val="center"/>
              <w:rPr>
                <w:rFonts w:ascii="Times New Roman" w:hAnsi="Times New Roman"/>
                <w:i/>
                <w:lang w:eastAsia="ru-RU"/>
              </w:rPr>
            </w:pPr>
            <w:r w:rsidRPr="00657DAE">
              <w:rPr>
                <w:rFonts w:ascii="Times New Roman" w:hAnsi="Times New Roman"/>
                <w:i/>
                <w:lang w:eastAsia="ru-RU"/>
              </w:rPr>
              <w:t>(Капитальный ремонт котельно-вспомогательного оборудования)</w:t>
            </w:r>
          </w:p>
        </w:tc>
        <w:tc>
          <w:tcPr>
            <w:tcW w:w="1178" w:type="pct"/>
            <w:tcBorders>
              <w:top w:val="single" w:sz="4" w:space="0" w:color="auto"/>
              <w:left w:val="single" w:sz="4" w:space="0" w:color="auto"/>
              <w:bottom w:val="single" w:sz="4" w:space="0" w:color="auto"/>
              <w:right w:val="single" w:sz="4" w:space="0" w:color="auto"/>
            </w:tcBorders>
          </w:tcPr>
          <w:p w:rsidR="004473E9" w:rsidRPr="00657DAE" w:rsidRDefault="0006525A">
            <w:pPr>
              <w:spacing w:after="0" w:line="240" w:lineRule="auto"/>
              <w:jc w:val="center"/>
              <w:rPr>
                <w:rFonts w:ascii="Times New Roman" w:hAnsi="Times New Roman"/>
                <w:lang w:eastAsia="ru-RU"/>
              </w:rPr>
            </w:pPr>
            <w:r w:rsidRPr="00657DAE">
              <w:rPr>
                <w:rFonts w:ascii="Times New Roman" w:hAnsi="Times New Roman"/>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Pr="00657DAE" w:rsidRDefault="007D4651">
            <w:pPr>
              <w:spacing w:after="0" w:line="240" w:lineRule="auto"/>
              <w:jc w:val="center"/>
              <w:rPr>
                <w:rFonts w:ascii="Times New Roman" w:hAnsi="Times New Roman"/>
                <w:lang w:eastAsia="ru-RU"/>
              </w:rPr>
            </w:pPr>
            <w:r w:rsidRPr="00657DAE">
              <w:rPr>
                <w:rFonts w:ascii="Times New Roman" w:hAnsi="Times New Roman"/>
                <w:lang w:eastAsia="ru-RU"/>
              </w:rPr>
              <w:t>С</w:t>
            </w:r>
            <w:r w:rsidR="004473E9" w:rsidRPr="00657DAE">
              <w:rPr>
                <w:rFonts w:ascii="Times New Roman" w:hAnsi="Times New Roman"/>
                <w:lang w:eastAsia="ru-RU"/>
              </w:rPr>
              <w:t xml:space="preserve">редства местного бюджета </w:t>
            </w:r>
          </w:p>
        </w:tc>
        <w:tc>
          <w:tcPr>
            <w:tcW w:w="514" w:type="pct"/>
            <w:tcBorders>
              <w:top w:val="single" w:sz="4" w:space="0" w:color="auto"/>
              <w:left w:val="single" w:sz="4" w:space="0" w:color="auto"/>
              <w:bottom w:val="single" w:sz="4" w:space="0" w:color="auto"/>
              <w:right w:val="single" w:sz="4" w:space="0" w:color="auto"/>
            </w:tcBorders>
          </w:tcPr>
          <w:p w:rsidR="004473E9" w:rsidRPr="00657DAE" w:rsidRDefault="00505B3A" w:rsidP="0006525A">
            <w:pPr>
              <w:spacing w:after="0" w:line="240" w:lineRule="auto"/>
              <w:jc w:val="center"/>
              <w:rPr>
                <w:rFonts w:ascii="Times New Roman" w:hAnsi="Times New Roman"/>
                <w:lang w:eastAsia="ru-RU"/>
              </w:rPr>
            </w:pPr>
            <w:r w:rsidRPr="00657DAE">
              <w:rPr>
                <w:rFonts w:ascii="Times New Roman" w:hAnsi="Times New Roman"/>
                <w:lang w:eastAsia="ru-RU"/>
              </w:rPr>
              <w:t>20</w:t>
            </w:r>
            <w:r w:rsidR="00684795">
              <w:rPr>
                <w:rFonts w:ascii="Times New Roman" w:hAnsi="Times New Roman"/>
                <w:lang w:eastAsia="ru-RU"/>
              </w:rPr>
              <w:t>22</w:t>
            </w:r>
          </w:p>
        </w:tc>
        <w:tc>
          <w:tcPr>
            <w:tcW w:w="546" w:type="pct"/>
            <w:tcBorders>
              <w:top w:val="single" w:sz="4" w:space="0" w:color="auto"/>
              <w:left w:val="single" w:sz="4" w:space="0" w:color="auto"/>
              <w:bottom w:val="single" w:sz="4" w:space="0" w:color="auto"/>
              <w:right w:val="single" w:sz="4" w:space="0" w:color="auto"/>
            </w:tcBorders>
          </w:tcPr>
          <w:p w:rsidR="004473E9" w:rsidRPr="00657DAE" w:rsidRDefault="00B0579C">
            <w:pPr>
              <w:spacing w:after="0" w:line="240" w:lineRule="auto"/>
              <w:jc w:val="center"/>
              <w:rPr>
                <w:rFonts w:ascii="Times New Roman" w:hAnsi="Times New Roman"/>
                <w:lang w:eastAsia="ru-RU"/>
              </w:rPr>
            </w:pPr>
            <w:r w:rsidRPr="00657DAE">
              <w:rPr>
                <w:rFonts w:ascii="Times New Roman" w:hAnsi="Times New Roman"/>
                <w:lang w:eastAsia="ru-RU"/>
              </w:rPr>
              <w:t>155,0</w:t>
            </w:r>
          </w:p>
        </w:tc>
      </w:tr>
      <w:tr w:rsidR="00051A90" w:rsidRPr="005A732F" w:rsidTr="005A567B">
        <w:tc>
          <w:tcPr>
            <w:tcW w:w="280" w:type="pct"/>
            <w:tcBorders>
              <w:top w:val="single" w:sz="4" w:space="0" w:color="auto"/>
              <w:left w:val="single" w:sz="4" w:space="0" w:color="auto"/>
              <w:bottom w:val="single" w:sz="4" w:space="0" w:color="auto"/>
              <w:right w:val="single" w:sz="4" w:space="0" w:color="auto"/>
            </w:tcBorders>
            <w:hideMark/>
          </w:tcPr>
          <w:p w:rsidR="00051A90" w:rsidRPr="00657DAE" w:rsidRDefault="0006525A">
            <w:pPr>
              <w:spacing w:after="0" w:line="240" w:lineRule="auto"/>
              <w:jc w:val="center"/>
              <w:rPr>
                <w:rFonts w:ascii="Times New Roman" w:hAnsi="Times New Roman"/>
                <w:lang w:eastAsia="ru-RU"/>
              </w:rPr>
            </w:pPr>
            <w:r w:rsidRPr="00657DAE">
              <w:rPr>
                <w:rFonts w:ascii="Times New Roman" w:hAnsi="Times New Roman"/>
                <w:lang w:eastAsia="ru-RU"/>
              </w:rPr>
              <w:t>1.2</w:t>
            </w:r>
          </w:p>
        </w:tc>
        <w:tc>
          <w:tcPr>
            <w:tcW w:w="1648" w:type="pct"/>
            <w:tcBorders>
              <w:top w:val="single" w:sz="4" w:space="0" w:color="auto"/>
              <w:left w:val="single" w:sz="4" w:space="0" w:color="auto"/>
              <w:bottom w:val="single" w:sz="4" w:space="0" w:color="auto"/>
              <w:right w:val="single" w:sz="4" w:space="0" w:color="auto"/>
            </w:tcBorders>
            <w:hideMark/>
          </w:tcPr>
          <w:p w:rsidR="00051A90" w:rsidRPr="00657DAE" w:rsidRDefault="005A732F" w:rsidP="005A732F">
            <w:pPr>
              <w:spacing w:after="0" w:line="240" w:lineRule="auto"/>
              <w:jc w:val="center"/>
              <w:rPr>
                <w:rFonts w:ascii="Times New Roman" w:hAnsi="Times New Roman"/>
                <w:lang w:eastAsia="ru-RU"/>
              </w:rPr>
            </w:pPr>
            <w:r w:rsidRPr="00657DAE">
              <w:rPr>
                <w:rFonts w:ascii="Times New Roman" w:hAnsi="Times New Roman"/>
                <w:lang w:eastAsia="ru-RU"/>
              </w:rPr>
              <w:t>Капитальный р</w:t>
            </w:r>
            <w:r w:rsidR="00051A90" w:rsidRPr="00657DAE">
              <w:rPr>
                <w:rFonts w:ascii="Times New Roman" w:hAnsi="Times New Roman"/>
                <w:lang w:eastAsia="ru-RU"/>
              </w:rPr>
              <w:t xml:space="preserve">емонт </w:t>
            </w:r>
            <w:r w:rsidRPr="00657DAE">
              <w:rPr>
                <w:rFonts w:ascii="Times New Roman" w:hAnsi="Times New Roman"/>
                <w:lang w:eastAsia="ru-RU"/>
              </w:rPr>
              <w:t>инженерных сетей</w:t>
            </w:r>
            <w:r w:rsidR="00051A90" w:rsidRPr="00657DAE">
              <w:rPr>
                <w:rFonts w:ascii="Times New Roman" w:hAnsi="Times New Roman"/>
                <w:lang w:eastAsia="ru-RU"/>
              </w:rPr>
              <w:t xml:space="preserve"> по ул.Романовская</w:t>
            </w:r>
            <w:r w:rsidR="008278B9" w:rsidRPr="00657DAE">
              <w:rPr>
                <w:rFonts w:ascii="Times New Roman" w:hAnsi="Times New Roman"/>
                <w:lang w:eastAsia="ru-RU"/>
              </w:rPr>
              <w:t xml:space="preserve"> от ТК-3-5 до ЖД №17</w:t>
            </w:r>
          </w:p>
        </w:tc>
        <w:tc>
          <w:tcPr>
            <w:tcW w:w="1178" w:type="pct"/>
            <w:tcBorders>
              <w:top w:val="single" w:sz="4" w:space="0" w:color="auto"/>
              <w:left w:val="single" w:sz="4" w:space="0" w:color="auto"/>
              <w:bottom w:val="single" w:sz="4" w:space="0" w:color="auto"/>
              <w:right w:val="single" w:sz="4" w:space="0" w:color="auto"/>
            </w:tcBorders>
          </w:tcPr>
          <w:p w:rsidR="00051A90" w:rsidRPr="00657DAE" w:rsidRDefault="0006525A">
            <w:pPr>
              <w:spacing w:after="0" w:line="240" w:lineRule="auto"/>
              <w:jc w:val="center"/>
              <w:rPr>
                <w:rFonts w:ascii="Times New Roman" w:hAnsi="Times New Roman"/>
                <w:lang w:eastAsia="ru-RU"/>
              </w:rPr>
            </w:pPr>
            <w:r w:rsidRPr="00657DAE">
              <w:rPr>
                <w:rFonts w:ascii="Times New Roman" w:hAnsi="Times New Roman"/>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051A90" w:rsidRPr="00657DAE" w:rsidRDefault="00051A90">
            <w:pPr>
              <w:spacing w:after="0" w:line="240" w:lineRule="auto"/>
              <w:jc w:val="center"/>
              <w:rPr>
                <w:rFonts w:ascii="Times New Roman" w:hAnsi="Times New Roman"/>
                <w:lang w:eastAsia="ru-RU"/>
              </w:rPr>
            </w:pPr>
            <w:r w:rsidRPr="00657DAE">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051A90" w:rsidRPr="00657DAE" w:rsidRDefault="0042299F">
            <w:pPr>
              <w:spacing w:after="0" w:line="240" w:lineRule="auto"/>
              <w:jc w:val="center"/>
              <w:rPr>
                <w:rFonts w:ascii="Times New Roman" w:hAnsi="Times New Roman"/>
                <w:lang w:eastAsia="ru-RU"/>
              </w:rPr>
            </w:pPr>
            <w:r w:rsidRPr="00657DAE">
              <w:rPr>
                <w:rFonts w:ascii="Times New Roman" w:hAnsi="Times New Roman"/>
                <w:lang w:eastAsia="ru-RU"/>
              </w:rPr>
              <w:t>2018</w:t>
            </w:r>
          </w:p>
        </w:tc>
        <w:tc>
          <w:tcPr>
            <w:tcW w:w="546" w:type="pct"/>
            <w:tcBorders>
              <w:top w:val="single" w:sz="4" w:space="0" w:color="auto"/>
              <w:left w:val="single" w:sz="4" w:space="0" w:color="auto"/>
              <w:bottom w:val="single" w:sz="4" w:space="0" w:color="auto"/>
              <w:right w:val="single" w:sz="4" w:space="0" w:color="auto"/>
            </w:tcBorders>
          </w:tcPr>
          <w:p w:rsidR="00051A90" w:rsidRPr="00657DAE" w:rsidRDefault="004F0BFF">
            <w:pPr>
              <w:spacing w:after="0" w:line="240" w:lineRule="auto"/>
              <w:jc w:val="center"/>
              <w:rPr>
                <w:rFonts w:ascii="Times New Roman" w:hAnsi="Times New Roman"/>
                <w:lang w:eastAsia="ru-RU"/>
              </w:rPr>
            </w:pPr>
            <w:r>
              <w:rPr>
                <w:rFonts w:ascii="Times New Roman" w:hAnsi="Times New Roman"/>
                <w:lang w:eastAsia="ru-RU"/>
              </w:rPr>
              <w:t>6</w:t>
            </w:r>
            <w:r w:rsidR="00604B92" w:rsidRPr="00657DAE">
              <w:rPr>
                <w:rFonts w:ascii="Times New Roman" w:hAnsi="Times New Roman"/>
                <w:lang w:eastAsia="ru-RU"/>
              </w:rPr>
              <w:t>31</w:t>
            </w:r>
            <w:r>
              <w:rPr>
                <w:rFonts w:ascii="Times New Roman" w:hAnsi="Times New Roman"/>
                <w:lang w:eastAsia="ru-RU"/>
              </w:rPr>
              <w:t>,</w:t>
            </w:r>
            <w:r w:rsidR="00604B92" w:rsidRPr="00657DAE">
              <w:rPr>
                <w:rFonts w:ascii="Times New Roman" w:hAnsi="Times New Roman"/>
                <w:lang w:eastAsia="ru-RU"/>
              </w:rPr>
              <w:t>4</w:t>
            </w:r>
          </w:p>
        </w:tc>
      </w:tr>
      <w:tr w:rsidR="00051A90" w:rsidRPr="00657DAE" w:rsidTr="00E854F3">
        <w:trPr>
          <w:trHeight w:val="656"/>
        </w:trPr>
        <w:tc>
          <w:tcPr>
            <w:tcW w:w="280" w:type="pct"/>
            <w:tcBorders>
              <w:top w:val="single" w:sz="4" w:space="0" w:color="auto"/>
              <w:left w:val="single" w:sz="4" w:space="0" w:color="auto"/>
              <w:bottom w:val="single" w:sz="4" w:space="0" w:color="auto"/>
              <w:right w:val="single" w:sz="4" w:space="0" w:color="auto"/>
            </w:tcBorders>
            <w:hideMark/>
          </w:tcPr>
          <w:p w:rsidR="00051A90" w:rsidRPr="00657DAE" w:rsidRDefault="0006525A">
            <w:pPr>
              <w:spacing w:after="0" w:line="240" w:lineRule="auto"/>
              <w:jc w:val="center"/>
              <w:rPr>
                <w:rFonts w:ascii="Times New Roman" w:hAnsi="Times New Roman"/>
                <w:lang w:eastAsia="ru-RU"/>
              </w:rPr>
            </w:pPr>
            <w:r w:rsidRPr="00657DAE">
              <w:rPr>
                <w:rFonts w:ascii="Times New Roman" w:hAnsi="Times New Roman"/>
                <w:lang w:eastAsia="ru-RU"/>
              </w:rPr>
              <w:t>1.3</w:t>
            </w:r>
          </w:p>
        </w:tc>
        <w:tc>
          <w:tcPr>
            <w:tcW w:w="1648" w:type="pct"/>
            <w:tcBorders>
              <w:top w:val="single" w:sz="4" w:space="0" w:color="auto"/>
              <w:left w:val="single" w:sz="4" w:space="0" w:color="auto"/>
              <w:bottom w:val="single" w:sz="4" w:space="0" w:color="auto"/>
              <w:right w:val="single" w:sz="4" w:space="0" w:color="auto"/>
            </w:tcBorders>
            <w:hideMark/>
          </w:tcPr>
          <w:p w:rsidR="00051A90" w:rsidRPr="00657DAE" w:rsidRDefault="00051A90" w:rsidP="00051A90">
            <w:pPr>
              <w:spacing w:after="0" w:line="240" w:lineRule="auto"/>
              <w:jc w:val="center"/>
              <w:rPr>
                <w:rFonts w:ascii="Times New Roman" w:hAnsi="Times New Roman"/>
                <w:lang w:eastAsia="ru-RU"/>
              </w:rPr>
            </w:pPr>
            <w:r w:rsidRPr="00657DAE">
              <w:rPr>
                <w:rFonts w:ascii="Times New Roman" w:hAnsi="Times New Roman"/>
                <w:lang w:eastAsia="ru-RU"/>
              </w:rPr>
              <w:t>Ремонт теплотрассы от ТК-37 до здания администрации (150 м.)</w:t>
            </w:r>
          </w:p>
        </w:tc>
        <w:tc>
          <w:tcPr>
            <w:tcW w:w="1178" w:type="pct"/>
            <w:tcBorders>
              <w:top w:val="single" w:sz="4" w:space="0" w:color="auto"/>
              <w:left w:val="single" w:sz="4" w:space="0" w:color="auto"/>
              <w:bottom w:val="single" w:sz="4" w:space="0" w:color="auto"/>
              <w:right w:val="single" w:sz="4" w:space="0" w:color="auto"/>
            </w:tcBorders>
          </w:tcPr>
          <w:p w:rsidR="00051A90" w:rsidRPr="00657DAE" w:rsidRDefault="0006525A">
            <w:pPr>
              <w:spacing w:after="0" w:line="240" w:lineRule="auto"/>
              <w:jc w:val="center"/>
              <w:rPr>
                <w:rFonts w:ascii="Times New Roman" w:hAnsi="Times New Roman"/>
                <w:lang w:eastAsia="ru-RU"/>
              </w:rPr>
            </w:pPr>
            <w:r w:rsidRPr="00657DAE">
              <w:rPr>
                <w:rFonts w:ascii="Times New Roman" w:hAnsi="Times New Roman"/>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051A90" w:rsidRPr="00657DAE" w:rsidRDefault="00051A90" w:rsidP="00051A90">
            <w:pPr>
              <w:spacing w:after="0" w:line="240" w:lineRule="auto"/>
              <w:jc w:val="center"/>
              <w:rPr>
                <w:rFonts w:ascii="Times New Roman" w:hAnsi="Times New Roman"/>
                <w:lang w:eastAsia="ru-RU"/>
              </w:rPr>
            </w:pPr>
            <w:r w:rsidRPr="00657DAE">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051A90" w:rsidRPr="00657DAE" w:rsidRDefault="0006525A" w:rsidP="00051A90">
            <w:pPr>
              <w:spacing w:after="0" w:line="240" w:lineRule="auto"/>
              <w:jc w:val="center"/>
              <w:rPr>
                <w:rFonts w:ascii="Times New Roman" w:hAnsi="Times New Roman"/>
                <w:lang w:eastAsia="ru-RU"/>
              </w:rPr>
            </w:pPr>
            <w:r w:rsidRPr="00657DAE">
              <w:rPr>
                <w:rFonts w:ascii="Times New Roman" w:hAnsi="Times New Roman"/>
                <w:lang w:eastAsia="ru-RU"/>
              </w:rPr>
              <w:t>2022</w:t>
            </w:r>
          </w:p>
        </w:tc>
        <w:tc>
          <w:tcPr>
            <w:tcW w:w="546" w:type="pct"/>
            <w:tcBorders>
              <w:top w:val="single" w:sz="4" w:space="0" w:color="auto"/>
              <w:left w:val="single" w:sz="4" w:space="0" w:color="auto"/>
              <w:bottom w:val="single" w:sz="4" w:space="0" w:color="auto"/>
              <w:right w:val="single" w:sz="4" w:space="0" w:color="auto"/>
            </w:tcBorders>
          </w:tcPr>
          <w:p w:rsidR="00051A90" w:rsidRPr="00657DAE" w:rsidRDefault="00EF5DFA" w:rsidP="00051A90">
            <w:pPr>
              <w:spacing w:after="0" w:line="240" w:lineRule="auto"/>
              <w:jc w:val="center"/>
              <w:rPr>
                <w:rFonts w:ascii="Times New Roman" w:hAnsi="Times New Roman"/>
                <w:lang w:eastAsia="ru-RU"/>
              </w:rPr>
            </w:pPr>
            <w:r w:rsidRPr="00657DAE">
              <w:rPr>
                <w:rFonts w:ascii="Times New Roman" w:hAnsi="Times New Roman"/>
                <w:lang w:eastAsia="ru-RU"/>
              </w:rPr>
              <w:t>210,0</w:t>
            </w:r>
          </w:p>
        </w:tc>
      </w:tr>
      <w:tr w:rsidR="00505B3A" w:rsidRPr="005A732F" w:rsidTr="005A567B">
        <w:tc>
          <w:tcPr>
            <w:tcW w:w="280" w:type="pct"/>
            <w:tcBorders>
              <w:top w:val="single" w:sz="4" w:space="0" w:color="auto"/>
              <w:left w:val="single" w:sz="4" w:space="0" w:color="auto"/>
              <w:bottom w:val="single" w:sz="4" w:space="0" w:color="auto"/>
              <w:right w:val="single" w:sz="4" w:space="0" w:color="auto"/>
            </w:tcBorders>
            <w:hideMark/>
          </w:tcPr>
          <w:p w:rsidR="00505B3A" w:rsidRPr="00657DAE" w:rsidRDefault="0006525A">
            <w:pPr>
              <w:spacing w:after="0" w:line="240" w:lineRule="auto"/>
              <w:jc w:val="center"/>
              <w:rPr>
                <w:rFonts w:ascii="Times New Roman" w:hAnsi="Times New Roman"/>
                <w:lang w:eastAsia="ru-RU"/>
              </w:rPr>
            </w:pPr>
            <w:r w:rsidRPr="00657DAE">
              <w:rPr>
                <w:rFonts w:ascii="Times New Roman" w:hAnsi="Times New Roman"/>
                <w:lang w:eastAsia="ru-RU"/>
              </w:rPr>
              <w:t>1.</w:t>
            </w:r>
            <w:r w:rsidR="00505B3A" w:rsidRPr="00657DAE">
              <w:rPr>
                <w:rFonts w:ascii="Times New Roman" w:hAnsi="Times New Roman"/>
                <w:lang w:eastAsia="ru-RU"/>
              </w:rPr>
              <w:t>4</w:t>
            </w:r>
          </w:p>
        </w:tc>
        <w:tc>
          <w:tcPr>
            <w:tcW w:w="1648" w:type="pct"/>
            <w:tcBorders>
              <w:top w:val="single" w:sz="4" w:space="0" w:color="auto"/>
              <w:left w:val="single" w:sz="4" w:space="0" w:color="auto"/>
              <w:bottom w:val="single" w:sz="4" w:space="0" w:color="auto"/>
              <w:right w:val="single" w:sz="4" w:space="0" w:color="auto"/>
            </w:tcBorders>
            <w:hideMark/>
          </w:tcPr>
          <w:p w:rsidR="00505B3A" w:rsidRPr="00657DAE" w:rsidRDefault="00505B3A" w:rsidP="00051A90">
            <w:pPr>
              <w:spacing w:after="0" w:line="240" w:lineRule="auto"/>
              <w:jc w:val="center"/>
              <w:rPr>
                <w:rFonts w:ascii="Times New Roman" w:hAnsi="Times New Roman"/>
                <w:lang w:eastAsia="ru-RU"/>
              </w:rPr>
            </w:pPr>
            <w:r w:rsidRPr="00657DAE">
              <w:rPr>
                <w:rFonts w:ascii="Times New Roman" w:hAnsi="Times New Roman"/>
              </w:rPr>
              <w:t>Внесение изменений в Схему теплоснабжения Березняковского сельского поселения на период с 2012 по 2028гг.</w:t>
            </w:r>
          </w:p>
        </w:tc>
        <w:tc>
          <w:tcPr>
            <w:tcW w:w="1178" w:type="pct"/>
            <w:tcBorders>
              <w:top w:val="single" w:sz="4" w:space="0" w:color="auto"/>
              <w:left w:val="single" w:sz="4" w:space="0" w:color="auto"/>
              <w:bottom w:val="single" w:sz="4" w:space="0" w:color="auto"/>
              <w:right w:val="single" w:sz="4" w:space="0" w:color="auto"/>
            </w:tcBorders>
          </w:tcPr>
          <w:p w:rsidR="00505B3A" w:rsidRPr="00657DAE" w:rsidRDefault="0006525A">
            <w:pPr>
              <w:spacing w:after="0" w:line="240" w:lineRule="auto"/>
              <w:jc w:val="center"/>
              <w:rPr>
                <w:rFonts w:ascii="Times New Roman" w:hAnsi="Times New Roman"/>
                <w:lang w:eastAsia="ru-RU"/>
              </w:rPr>
            </w:pPr>
            <w:r w:rsidRPr="00657DAE">
              <w:rPr>
                <w:rFonts w:ascii="Times New Roman" w:hAnsi="Times New Roman"/>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505B3A" w:rsidRPr="00657DAE" w:rsidRDefault="00505B3A" w:rsidP="00051A90">
            <w:pPr>
              <w:spacing w:after="0" w:line="240" w:lineRule="auto"/>
              <w:jc w:val="center"/>
              <w:rPr>
                <w:rFonts w:ascii="Times New Roman" w:hAnsi="Times New Roman"/>
                <w:lang w:eastAsia="ru-RU"/>
              </w:rPr>
            </w:pPr>
            <w:r w:rsidRPr="00657DAE">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505B3A" w:rsidRPr="00657DAE" w:rsidRDefault="00505B3A" w:rsidP="0006525A">
            <w:pPr>
              <w:spacing w:after="0" w:line="240" w:lineRule="auto"/>
              <w:jc w:val="center"/>
              <w:rPr>
                <w:rFonts w:ascii="Times New Roman" w:hAnsi="Times New Roman"/>
                <w:lang w:eastAsia="ru-RU"/>
              </w:rPr>
            </w:pPr>
            <w:r w:rsidRPr="00657DAE">
              <w:rPr>
                <w:rFonts w:ascii="Times New Roman" w:hAnsi="Times New Roman"/>
                <w:lang w:eastAsia="ru-RU"/>
              </w:rPr>
              <w:t>20</w:t>
            </w:r>
            <w:r w:rsidR="00684795">
              <w:rPr>
                <w:rFonts w:ascii="Times New Roman" w:hAnsi="Times New Roman"/>
                <w:lang w:eastAsia="ru-RU"/>
              </w:rPr>
              <w:t>21</w:t>
            </w:r>
          </w:p>
        </w:tc>
        <w:tc>
          <w:tcPr>
            <w:tcW w:w="546" w:type="pct"/>
            <w:tcBorders>
              <w:top w:val="single" w:sz="4" w:space="0" w:color="auto"/>
              <w:left w:val="single" w:sz="4" w:space="0" w:color="auto"/>
              <w:bottom w:val="single" w:sz="4" w:space="0" w:color="auto"/>
              <w:right w:val="single" w:sz="4" w:space="0" w:color="auto"/>
            </w:tcBorders>
          </w:tcPr>
          <w:p w:rsidR="00505B3A" w:rsidRPr="00657DAE" w:rsidRDefault="006B4389" w:rsidP="00051A90">
            <w:pPr>
              <w:spacing w:after="0" w:line="240" w:lineRule="auto"/>
              <w:jc w:val="center"/>
              <w:rPr>
                <w:rFonts w:ascii="Times New Roman" w:hAnsi="Times New Roman"/>
                <w:lang w:eastAsia="ru-RU"/>
              </w:rPr>
            </w:pPr>
            <w:r w:rsidRPr="00657DAE">
              <w:rPr>
                <w:rFonts w:ascii="Times New Roman" w:hAnsi="Times New Roman"/>
                <w:lang w:eastAsia="ru-RU"/>
              </w:rPr>
              <w:t>1,0</w:t>
            </w:r>
            <w:r w:rsidR="00E854F3" w:rsidRPr="00657DAE">
              <w:rPr>
                <w:rFonts w:ascii="Times New Roman" w:hAnsi="Times New Roman"/>
                <w:lang w:eastAsia="ru-RU"/>
              </w:rPr>
              <w:t>00</w:t>
            </w:r>
          </w:p>
        </w:tc>
      </w:tr>
      <w:tr w:rsidR="0006525A" w:rsidRPr="005A732F" w:rsidTr="00684795">
        <w:tc>
          <w:tcPr>
            <w:tcW w:w="280" w:type="pct"/>
            <w:tcBorders>
              <w:top w:val="single" w:sz="4" w:space="0" w:color="auto"/>
              <w:left w:val="single" w:sz="4" w:space="0" w:color="auto"/>
              <w:bottom w:val="single" w:sz="4" w:space="0" w:color="auto"/>
              <w:right w:val="single" w:sz="4" w:space="0" w:color="auto"/>
            </w:tcBorders>
            <w:hideMark/>
          </w:tcPr>
          <w:p w:rsidR="0006525A" w:rsidRPr="00657DAE" w:rsidRDefault="0006525A">
            <w:pPr>
              <w:spacing w:after="0" w:line="240" w:lineRule="auto"/>
              <w:jc w:val="center"/>
              <w:rPr>
                <w:rFonts w:ascii="Times New Roman" w:hAnsi="Times New Roman"/>
                <w:lang w:eastAsia="ru-RU"/>
              </w:rPr>
            </w:pPr>
            <w:r w:rsidRPr="00657DAE">
              <w:rPr>
                <w:rFonts w:ascii="Times New Roman" w:hAnsi="Times New Roman"/>
                <w:lang w:eastAsia="ru-RU"/>
              </w:rPr>
              <w:t>1.5</w:t>
            </w:r>
          </w:p>
        </w:tc>
        <w:tc>
          <w:tcPr>
            <w:tcW w:w="1648" w:type="pct"/>
            <w:tcBorders>
              <w:top w:val="single" w:sz="4" w:space="0" w:color="auto"/>
              <w:left w:val="single" w:sz="4" w:space="0" w:color="auto"/>
              <w:bottom w:val="single" w:sz="4" w:space="0" w:color="auto"/>
              <w:right w:val="single" w:sz="4" w:space="0" w:color="auto"/>
            </w:tcBorders>
            <w:shd w:val="clear" w:color="auto" w:fill="auto"/>
            <w:hideMark/>
          </w:tcPr>
          <w:p w:rsidR="0006525A" w:rsidRPr="00684795" w:rsidRDefault="0006525A" w:rsidP="00051A90">
            <w:pPr>
              <w:spacing w:after="0" w:line="240" w:lineRule="auto"/>
              <w:jc w:val="center"/>
              <w:rPr>
                <w:rFonts w:ascii="Times New Roman" w:hAnsi="Times New Roman"/>
              </w:rPr>
            </w:pPr>
            <w:r w:rsidRPr="00684795">
              <w:rPr>
                <w:rFonts w:ascii="Times New Roman" w:hAnsi="Times New Roman"/>
              </w:rPr>
              <w:t>Капитальный ремонт теплотрассы по ул. Янгеля от ЖД №31 до ЖД №33</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06525A" w:rsidRPr="00684795" w:rsidRDefault="0006525A">
            <w:pPr>
              <w:spacing w:after="0" w:line="240" w:lineRule="auto"/>
              <w:jc w:val="center"/>
              <w:rPr>
                <w:rFonts w:ascii="Times New Roman" w:hAnsi="Times New Roman"/>
                <w:lang w:eastAsia="ru-RU"/>
              </w:rPr>
            </w:pPr>
            <w:r w:rsidRPr="00684795">
              <w:rPr>
                <w:rFonts w:ascii="Times New Roman" w:hAnsi="Times New Roman"/>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06525A" w:rsidRPr="00684795" w:rsidRDefault="0006525A" w:rsidP="00051A90">
            <w:pPr>
              <w:spacing w:after="0" w:line="240" w:lineRule="auto"/>
              <w:jc w:val="center"/>
              <w:rPr>
                <w:rFonts w:ascii="Times New Roman" w:hAnsi="Times New Roman"/>
                <w:lang w:eastAsia="ru-RU"/>
              </w:rPr>
            </w:pPr>
            <w:r w:rsidRPr="00684795">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06525A" w:rsidRPr="00684795" w:rsidRDefault="00684795" w:rsidP="0006525A">
            <w:pPr>
              <w:spacing w:after="0" w:line="240" w:lineRule="auto"/>
              <w:jc w:val="center"/>
              <w:rPr>
                <w:rFonts w:ascii="Times New Roman" w:hAnsi="Times New Roman"/>
                <w:lang w:eastAsia="ru-RU"/>
              </w:rPr>
            </w:pPr>
            <w:r w:rsidRPr="00684795">
              <w:rPr>
                <w:rFonts w:ascii="Times New Roman" w:hAnsi="Times New Roman"/>
                <w:lang w:eastAsia="ru-RU"/>
              </w:rPr>
              <w:t>2021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06525A" w:rsidRPr="00684795" w:rsidRDefault="0006525A" w:rsidP="00051A90">
            <w:pPr>
              <w:spacing w:after="0" w:line="240" w:lineRule="auto"/>
              <w:jc w:val="center"/>
              <w:rPr>
                <w:rFonts w:ascii="Times New Roman" w:hAnsi="Times New Roman"/>
                <w:lang w:eastAsia="ru-RU"/>
              </w:rPr>
            </w:pPr>
            <w:r w:rsidRPr="00684795">
              <w:rPr>
                <w:rFonts w:ascii="Times New Roman" w:hAnsi="Times New Roman"/>
                <w:lang w:eastAsia="ru-RU"/>
              </w:rPr>
              <w:t>200,0</w:t>
            </w:r>
          </w:p>
        </w:tc>
      </w:tr>
      <w:tr w:rsidR="0006525A" w:rsidRPr="005A732F" w:rsidTr="00684795">
        <w:tc>
          <w:tcPr>
            <w:tcW w:w="280" w:type="pct"/>
            <w:tcBorders>
              <w:top w:val="single" w:sz="4" w:space="0" w:color="auto"/>
              <w:left w:val="single" w:sz="4" w:space="0" w:color="auto"/>
              <w:bottom w:val="single" w:sz="4" w:space="0" w:color="auto"/>
              <w:right w:val="single" w:sz="4" w:space="0" w:color="auto"/>
            </w:tcBorders>
            <w:hideMark/>
          </w:tcPr>
          <w:p w:rsidR="0006525A" w:rsidRPr="00657DAE" w:rsidRDefault="0006525A">
            <w:pPr>
              <w:spacing w:after="0" w:line="240" w:lineRule="auto"/>
              <w:jc w:val="center"/>
              <w:rPr>
                <w:rFonts w:ascii="Times New Roman" w:hAnsi="Times New Roman"/>
                <w:lang w:eastAsia="ru-RU"/>
              </w:rPr>
            </w:pPr>
            <w:r w:rsidRPr="00657DAE">
              <w:rPr>
                <w:rFonts w:ascii="Times New Roman" w:hAnsi="Times New Roman"/>
                <w:lang w:eastAsia="ru-RU"/>
              </w:rPr>
              <w:t>1.6</w:t>
            </w:r>
          </w:p>
        </w:tc>
        <w:tc>
          <w:tcPr>
            <w:tcW w:w="1648" w:type="pct"/>
            <w:tcBorders>
              <w:top w:val="single" w:sz="4" w:space="0" w:color="auto"/>
              <w:left w:val="single" w:sz="4" w:space="0" w:color="auto"/>
              <w:bottom w:val="single" w:sz="4" w:space="0" w:color="auto"/>
              <w:right w:val="single" w:sz="4" w:space="0" w:color="auto"/>
            </w:tcBorders>
            <w:shd w:val="clear" w:color="auto" w:fill="auto"/>
            <w:hideMark/>
          </w:tcPr>
          <w:p w:rsidR="0006525A" w:rsidRPr="00684795" w:rsidRDefault="0006525A" w:rsidP="0006525A">
            <w:pPr>
              <w:spacing w:after="0" w:line="240" w:lineRule="auto"/>
              <w:jc w:val="center"/>
              <w:rPr>
                <w:rFonts w:ascii="Times New Roman" w:hAnsi="Times New Roman"/>
              </w:rPr>
            </w:pPr>
            <w:r w:rsidRPr="00684795">
              <w:rPr>
                <w:rFonts w:ascii="Times New Roman" w:hAnsi="Times New Roman"/>
              </w:rPr>
              <w:t>Капитальный ремонт теплотрассы по ул. Строительная</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06525A" w:rsidRPr="00684795" w:rsidRDefault="0006525A">
            <w:pPr>
              <w:spacing w:after="0" w:line="240" w:lineRule="auto"/>
              <w:jc w:val="center"/>
              <w:rPr>
                <w:rFonts w:ascii="Times New Roman" w:hAnsi="Times New Roman"/>
                <w:lang w:eastAsia="ru-RU"/>
              </w:rPr>
            </w:pPr>
            <w:r w:rsidRPr="00684795">
              <w:rPr>
                <w:rFonts w:ascii="Times New Roman" w:hAnsi="Times New Roman"/>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06525A" w:rsidRPr="00684795" w:rsidRDefault="0006525A" w:rsidP="00051A90">
            <w:pPr>
              <w:spacing w:after="0" w:line="240" w:lineRule="auto"/>
              <w:jc w:val="center"/>
              <w:rPr>
                <w:rFonts w:ascii="Times New Roman" w:hAnsi="Times New Roman"/>
                <w:lang w:eastAsia="ru-RU"/>
              </w:rPr>
            </w:pPr>
            <w:r w:rsidRPr="00684795">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06525A" w:rsidRPr="00684795" w:rsidRDefault="00684795" w:rsidP="0006525A">
            <w:pPr>
              <w:spacing w:after="0" w:line="240" w:lineRule="auto"/>
              <w:jc w:val="center"/>
              <w:rPr>
                <w:rFonts w:ascii="Times New Roman" w:hAnsi="Times New Roman"/>
                <w:lang w:eastAsia="ru-RU"/>
              </w:rPr>
            </w:pPr>
            <w:r w:rsidRPr="00684795">
              <w:rPr>
                <w:rFonts w:ascii="Times New Roman" w:hAnsi="Times New Roman"/>
                <w:lang w:eastAsia="ru-RU"/>
              </w:rPr>
              <w:t>2021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06525A" w:rsidRPr="00684795" w:rsidRDefault="0006525A" w:rsidP="00051A90">
            <w:pPr>
              <w:spacing w:after="0" w:line="240" w:lineRule="auto"/>
              <w:jc w:val="center"/>
              <w:rPr>
                <w:rFonts w:ascii="Times New Roman" w:hAnsi="Times New Roman"/>
                <w:lang w:eastAsia="ru-RU"/>
              </w:rPr>
            </w:pPr>
            <w:r w:rsidRPr="00684795">
              <w:rPr>
                <w:rFonts w:ascii="Times New Roman" w:hAnsi="Times New Roman"/>
                <w:lang w:eastAsia="ru-RU"/>
              </w:rPr>
              <w:t>250,0</w:t>
            </w:r>
          </w:p>
        </w:tc>
      </w:tr>
      <w:tr w:rsidR="0007304C" w:rsidRPr="005A732F" w:rsidTr="00684795">
        <w:tc>
          <w:tcPr>
            <w:tcW w:w="280" w:type="pct"/>
            <w:tcBorders>
              <w:top w:val="single" w:sz="4" w:space="0" w:color="auto"/>
              <w:left w:val="single" w:sz="4" w:space="0" w:color="auto"/>
              <w:bottom w:val="single" w:sz="4" w:space="0" w:color="auto"/>
              <w:right w:val="single" w:sz="4" w:space="0" w:color="auto"/>
            </w:tcBorders>
            <w:hideMark/>
          </w:tcPr>
          <w:p w:rsidR="0007304C" w:rsidRDefault="0007304C">
            <w:pPr>
              <w:spacing w:after="0" w:line="240" w:lineRule="auto"/>
              <w:jc w:val="center"/>
              <w:rPr>
                <w:rFonts w:ascii="Times New Roman" w:hAnsi="Times New Roman"/>
                <w:lang w:eastAsia="ru-RU"/>
              </w:rPr>
            </w:pPr>
          </w:p>
          <w:p w:rsidR="0007304C" w:rsidRPr="00657DAE" w:rsidRDefault="0007304C">
            <w:pPr>
              <w:spacing w:after="0" w:line="240" w:lineRule="auto"/>
              <w:jc w:val="center"/>
              <w:rPr>
                <w:rFonts w:ascii="Times New Roman" w:hAnsi="Times New Roman"/>
                <w:lang w:eastAsia="ru-RU"/>
              </w:rPr>
            </w:pPr>
            <w:r>
              <w:rPr>
                <w:rFonts w:ascii="Times New Roman" w:hAnsi="Times New Roman"/>
                <w:lang w:eastAsia="ru-RU"/>
              </w:rPr>
              <w:lastRenderedPageBreak/>
              <w:t>1.7</w:t>
            </w:r>
          </w:p>
        </w:tc>
        <w:tc>
          <w:tcPr>
            <w:tcW w:w="1648" w:type="pct"/>
            <w:tcBorders>
              <w:top w:val="single" w:sz="4" w:space="0" w:color="auto"/>
              <w:left w:val="single" w:sz="4" w:space="0" w:color="auto"/>
              <w:bottom w:val="single" w:sz="4" w:space="0" w:color="auto"/>
              <w:right w:val="single" w:sz="4" w:space="0" w:color="auto"/>
            </w:tcBorders>
            <w:shd w:val="clear" w:color="auto" w:fill="auto"/>
            <w:hideMark/>
          </w:tcPr>
          <w:p w:rsidR="0007304C" w:rsidRPr="00684795" w:rsidRDefault="0007304C" w:rsidP="0007304C">
            <w:pPr>
              <w:spacing w:after="0" w:line="240" w:lineRule="auto"/>
              <w:jc w:val="center"/>
              <w:rPr>
                <w:rFonts w:ascii="Times New Roman" w:hAnsi="Times New Roman"/>
                <w:lang w:eastAsia="ru-RU"/>
              </w:rPr>
            </w:pPr>
          </w:p>
          <w:p w:rsidR="0007304C" w:rsidRPr="00684795" w:rsidRDefault="0007304C" w:rsidP="0007304C">
            <w:pPr>
              <w:spacing w:after="0" w:line="240" w:lineRule="auto"/>
              <w:jc w:val="center"/>
              <w:rPr>
                <w:rFonts w:ascii="Times New Roman" w:hAnsi="Times New Roman"/>
              </w:rPr>
            </w:pPr>
            <w:r w:rsidRPr="00684795">
              <w:rPr>
                <w:rFonts w:ascii="Times New Roman" w:hAnsi="Times New Roman"/>
                <w:lang w:eastAsia="ru-RU"/>
              </w:rPr>
              <w:lastRenderedPageBreak/>
              <w:t>Капитальный ремонт инженерных сетей по ул.Янгеля от ТК-63 до ЖД №31</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07304C" w:rsidRPr="00684795" w:rsidRDefault="0007304C" w:rsidP="00E97E28">
            <w:pPr>
              <w:spacing w:after="0" w:line="240" w:lineRule="auto"/>
              <w:jc w:val="center"/>
              <w:rPr>
                <w:rFonts w:ascii="Times New Roman" w:hAnsi="Times New Roman"/>
                <w:lang w:eastAsia="ru-RU"/>
              </w:rPr>
            </w:pPr>
          </w:p>
          <w:p w:rsidR="0007304C" w:rsidRPr="00684795" w:rsidRDefault="0007304C" w:rsidP="00E97E28">
            <w:pPr>
              <w:spacing w:after="0" w:line="240" w:lineRule="auto"/>
              <w:jc w:val="center"/>
              <w:rPr>
                <w:rFonts w:ascii="Times New Roman" w:hAnsi="Times New Roman"/>
                <w:lang w:eastAsia="ru-RU"/>
              </w:rPr>
            </w:pPr>
            <w:r w:rsidRPr="00684795">
              <w:rPr>
                <w:rFonts w:ascii="Times New Roman" w:hAnsi="Times New Roman"/>
                <w:lang w:eastAsia="ru-RU"/>
              </w:rPr>
              <w:lastRenderedPageBreak/>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07304C" w:rsidRPr="00684795" w:rsidRDefault="0007304C" w:rsidP="00051A90">
            <w:pPr>
              <w:spacing w:after="0" w:line="240" w:lineRule="auto"/>
              <w:jc w:val="center"/>
              <w:rPr>
                <w:rFonts w:ascii="Times New Roman" w:hAnsi="Times New Roman"/>
                <w:lang w:eastAsia="ru-RU"/>
              </w:rPr>
            </w:pPr>
          </w:p>
          <w:p w:rsidR="0007304C" w:rsidRPr="00684795" w:rsidRDefault="0007304C" w:rsidP="00051A90">
            <w:pPr>
              <w:spacing w:after="0" w:line="240" w:lineRule="auto"/>
              <w:jc w:val="center"/>
              <w:rPr>
                <w:rFonts w:ascii="Times New Roman" w:hAnsi="Times New Roman"/>
                <w:lang w:eastAsia="ru-RU"/>
              </w:rPr>
            </w:pPr>
            <w:r w:rsidRPr="00684795">
              <w:rPr>
                <w:rFonts w:ascii="Times New Roman" w:hAnsi="Times New Roman"/>
                <w:lang w:eastAsia="ru-RU"/>
              </w:rPr>
              <w:lastRenderedPageBreak/>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07304C" w:rsidRPr="00684795" w:rsidRDefault="0007304C" w:rsidP="0006525A">
            <w:pPr>
              <w:spacing w:after="0" w:line="240" w:lineRule="auto"/>
              <w:jc w:val="center"/>
              <w:rPr>
                <w:rFonts w:ascii="Times New Roman" w:hAnsi="Times New Roman"/>
                <w:lang w:eastAsia="ru-RU"/>
              </w:rPr>
            </w:pPr>
          </w:p>
          <w:p w:rsidR="0007304C" w:rsidRPr="00684795" w:rsidRDefault="00684795" w:rsidP="0006525A">
            <w:pPr>
              <w:spacing w:after="0" w:line="240" w:lineRule="auto"/>
              <w:jc w:val="center"/>
              <w:rPr>
                <w:rFonts w:ascii="Times New Roman" w:hAnsi="Times New Roman"/>
                <w:lang w:eastAsia="ru-RU"/>
              </w:rPr>
            </w:pPr>
            <w:r w:rsidRPr="00684795">
              <w:rPr>
                <w:rFonts w:ascii="Times New Roman" w:hAnsi="Times New Roman"/>
                <w:lang w:eastAsia="ru-RU"/>
              </w:rPr>
              <w:lastRenderedPageBreak/>
              <w:t>2021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07304C" w:rsidRPr="00684795" w:rsidRDefault="0007304C" w:rsidP="00051A90">
            <w:pPr>
              <w:spacing w:after="0" w:line="240" w:lineRule="auto"/>
              <w:jc w:val="center"/>
              <w:rPr>
                <w:rFonts w:ascii="Times New Roman" w:hAnsi="Times New Roman"/>
                <w:lang w:eastAsia="ru-RU"/>
              </w:rPr>
            </w:pPr>
          </w:p>
          <w:p w:rsidR="0007304C" w:rsidRPr="00684795" w:rsidRDefault="0007304C" w:rsidP="00051A90">
            <w:pPr>
              <w:spacing w:after="0" w:line="240" w:lineRule="auto"/>
              <w:jc w:val="center"/>
              <w:rPr>
                <w:rFonts w:ascii="Times New Roman" w:hAnsi="Times New Roman"/>
                <w:lang w:eastAsia="ru-RU"/>
              </w:rPr>
            </w:pPr>
            <w:r w:rsidRPr="00684795">
              <w:rPr>
                <w:rFonts w:ascii="Times New Roman" w:hAnsi="Times New Roman"/>
                <w:lang w:eastAsia="ru-RU"/>
              </w:rPr>
              <w:lastRenderedPageBreak/>
              <w:t>20</w:t>
            </w:r>
            <w:r w:rsidR="00684795" w:rsidRPr="00684795">
              <w:rPr>
                <w:rFonts w:ascii="Times New Roman" w:hAnsi="Times New Roman"/>
                <w:lang w:eastAsia="ru-RU"/>
              </w:rPr>
              <w:t>0</w:t>
            </w:r>
            <w:r w:rsidRPr="00684795">
              <w:rPr>
                <w:rFonts w:ascii="Times New Roman" w:hAnsi="Times New Roman"/>
                <w:lang w:eastAsia="ru-RU"/>
              </w:rPr>
              <w:t>,0</w:t>
            </w:r>
          </w:p>
        </w:tc>
      </w:tr>
      <w:tr w:rsidR="0007304C" w:rsidRPr="005A732F" w:rsidTr="00684795">
        <w:tc>
          <w:tcPr>
            <w:tcW w:w="280" w:type="pct"/>
            <w:tcBorders>
              <w:top w:val="single" w:sz="4" w:space="0" w:color="auto"/>
              <w:left w:val="single" w:sz="4" w:space="0" w:color="auto"/>
              <w:bottom w:val="single" w:sz="4" w:space="0" w:color="auto"/>
              <w:right w:val="single" w:sz="4" w:space="0" w:color="auto"/>
            </w:tcBorders>
            <w:hideMark/>
          </w:tcPr>
          <w:p w:rsidR="0007304C" w:rsidRPr="00657DAE" w:rsidRDefault="0007304C" w:rsidP="0007304C">
            <w:pPr>
              <w:spacing w:after="0" w:line="240" w:lineRule="auto"/>
              <w:jc w:val="center"/>
              <w:rPr>
                <w:rFonts w:ascii="Times New Roman" w:hAnsi="Times New Roman"/>
                <w:lang w:eastAsia="ru-RU"/>
              </w:rPr>
            </w:pPr>
            <w:r>
              <w:rPr>
                <w:rFonts w:ascii="Times New Roman" w:hAnsi="Times New Roman"/>
                <w:lang w:eastAsia="ru-RU"/>
              </w:rPr>
              <w:lastRenderedPageBreak/>
              <w:t>1.8</w:t>
            </w:r>
          </w:p>
        </w:tc>
        <w:tc>
          <w:tcPr>
            <w:tcW w:w="1648" w:type="pct"/>
            <w:tcBorders>
              <w:top w:val="single" w:sz="4" w:space="0" w:color="auto"/>
              <w:left w:val="single" w:sz="4" w:space="0" w:color="auto"/>
              <w:bottom w:val="single" w:sz="4" w:space="0" w:color="auto"/>
              <w:right w:val="single" w:sz="4" w:space="0" w:color="auto"/>
            </w:tcBorders>
            <w:shd w:val="clear" w:color="auto" w:fill="auto"/>
            <w:hideMark/>
          </w:tcPr>
          <w:p w:rsidR="0007304C" w:rsidRPr="00684795" w:rsidRDefault="0007304C" w:rsidP="0007304C">
            <w:pPr>
              <w:spacing w:after="0" w:line="240" w:lineRule="auto"/>
              <w:jc w:val="center"/>
              <w:rPr>
                <w:rFonts w:ascii="Times New Roman" w:hAnsi="Times New Roman"/>
              </w:rPr>
            </w:pPr>
            <w:r w:rsidRPr="00684795">
              <w:rPr>
                <w:rFonts w:ascii="Times New Roman" w:hAnsi="Times New Roman"/>
                <w:lang w:eastAsia="ru-RU"/>
              </w:rPr>
              <w:t>Капитальный ремонт инженерных сетей по ул.Строительная от ТК-34 до ЖД №6</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07304C" w:rsidRPr="00684795" w:rsidRDefault="0007304C">
            <w:pPr>
              <w:spacing w:after="0" w:line="240" w:lineRule="auto"/>
              <w:jc w:val="center"/>
              <w:rPr>
                <w:rFonts w:ascii="Times New Roman" w:hAnsi="Times New Roman"/>
                <w:lang w:eastAsia="ru-RU"/>
              </w:rPr>
            </w:pPr>
            <w:r w:rsidRPr="00684795">
              <w:rPr>
                <w:rFonts w:ascii="Times New Roman" w:hAnsi="Times New Roman"/>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07304C" w:rsidRPr="00684795" w:rsidRDefault="0007304C" w:rsidP="00051A90">
            <w:pPr>
              <w:spacing w:after="0" w:line="240" w:lineRule="auto"/>
              <w:jc w:val="center"/>
              <w:rPr>
                <w:rFonts w:ascii="Times New Roman" w:hAnsi="Times New Roman"/>
                <w:lang w:eastAsia="ru-RU"/>
              </w:rPr>
            </w:pPr>
            <w:r w:rsidRPr="00684795">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07304C" w:rsidRPr="00684795" w:rsidRDefault="00684795" w:rsidP="0006525A">
            <w:pPr>
              <w:spacing w:after="0" w:line="240" w:lineRule="auto"/>
              <w:jc w:val="center"/>
              <w:rPr>
                <w:rFonts w:ascii="Times New Roman" w:hAnsi="Times New Roman"/>
                <w:lang w:eastAsia="ru-RU"/>
              </w:rPr>
            </w:pPr>
            <w:r w:rsidRPr="00684795">
              <w:rPr>
                <w:rFonts w:ascii="Times New Roman" w:hAnsi="Times New Roman"/>
                <w:lang w:eastAsia="ru-RU"/>
              </w:rPr>
              <w:t>2021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07304C" w:rsidRPr="00684795" w:rsidRDefault="0007304C" w:rsidP="00051A90">
            <w:pPr>
              <w:spacing w:after="0" w:line="240" w:lineRule="auto"/>
              <w:jc w:val="center"/>
              <w:rPr>
                <w:rFonts w:ascii="Times New Roman" w:hAnsi="Times New Roman"/>
                <w:lang w:eastAsia="ru-RU"/>
              </w:rPr>
            </w:pPr>
            <w:r w:rsidRPr="00684795">
              <w:rPr>
                <w:rFonts w:ascii="Times New Roman" w:hAnsi="Times New Roman"/>
                <w:lang w:eastAsia="ru-RU"/>
              </w:rPr>
              <w:t>20</w:t>
            </w:r>
            <w:r w:rsidR="00684795" w:rsidRPr="00684795">
              <w:rPr>
                <w:rFonts w:ascii="Times New Roman" w:hAnsi="Times New Roman"/>
                <w:lang w:eastAsia="ru-RU"/>
              </w:rPr>
              <w:t>0</w:t>
            </w:r>
            <w:r w:rsidRPr="00684795">
              <w:rPr>
                <w:rFonts w:ascii="Times New Roman" w:hAnsi="Times New Roman"/>
                <w:lang w:eastAsia="ru-RU"/>
              </w:rPr>
              <w:t>,0</w:t>
            </w:r>
          </w:p>
        </w:tc>
      </w:tr>
      <w:tr w:rsidR="00F53870" w:rsidRPr="005A732F" w:rsidTr="00684795">
        <w:tc>
          <w:tcPr>
            <w:tcW w:w="280" w:type="pct"/>
            <w:tcBorders>
              <w:top w:val="single" w:sz="4" w:space="0" w:color="auto"/>
              <w:left w:val="single" w:sz="4" w:space="0" w:color="auto"/>
              <w:bottom w:val="single" w:sz="4" w:space="0" w:color="auto"/>
              <w:right w:val="single" w:sz="4" w:space="0" w:color="auto"/>
            </w:tcBorders>
          </w:tcPr>
          <w:p w:rsidR="00F53870" w:rsidRDefault="00F53870" w:rsidP="0007304C">
            <w:pPr>
              <w:spacing w:after="0" w:line="240" w:lineRule="auto"/>
              <w:jc w:val="center"/>
              <w:rPr>
                <w:rFonts w:ascii="Times New Roman" w:hAnsi="Times New Roman"/>
                <w:lang w:eastAsia="ru-RU"/>
              </w:rPr>
            </w:pPr>
            <w:r>
              <w:rPr>
                <w:rFonts w:ascii="Times New Roman" w:hAnsi="Times New Roman"/>
                <w:lang w:eastAsia="ru-RU"/>
              </w:rPr>
              <w:t>1.9</w:t>
            </w:r>
          </w:p>
        </w:tc>
        <w:tc>
          <w:tcPr>
            <w:tcW w:w="1648" w:type="pct"/>
            <w:tcBorders>
              <w:top w:val="single" w:sz="4" w:space="0" w:color="auto"/>
              <w:left w:val="single" w:sz="4" w:space="0" w:color="auto"/>
              <w:bottom w:val="single" w:sz="4" w:space="0" w:color="auto"/>
              <w:right w:val="single" w:sz="4" w:space="0" w:color="auto"/>
            </w:tcBorders>
            <w:shd w:val="clear" w:color="auto" w:fill="auto"/>
          </w:tcPr>
          <w:p w:rsidR="00F53870" w:rsidRPr="00684795" w:rsidRDefault="00F53870" w:rsidP="0007304C">
            <w:pPr>
              <w:spacing w:after="0" w:line="240" w:lineRule="auto"/>
              <w:jc w:val="center"/>
              <w:rPr>
                <w:rFonts w:ascii="Times New Roman" w:hAnsi="Times New Roman"/>
                <w:lang w:eastAsia="ru-RU"/>
              </w:rPr>
            </w:pPr>
            <w:r>
              <w:rPr>
                <w:rFonts w:ascii="Times New Roman" w:hAnsi="Times New Roman"/>
                <w:lang w:eastAsia="ru-RU"/>
              </w:rPr>
              <w:t>Реконструкция системы теплоснабжения  ДК п.Игирма</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F53870" w:rsidRPr="00684795" w:rsidRDefault="00F53870">
            <w:pPr>
              <w:spacing w:after="0" w:line="240" w:lineRule="auto"/>
              <w:jc w:val="center"/>
              <w:rPr>
                <w:rFonts w:ascii="Times New Roman" w:hAnsi="Times New Roman"/>
                <w:lang w:eastAsia="ru-RU"/>
              </w:rPr>
            </w:pPr>
            <w:r w:rsidRPr="00684795">
              <w:rPr>
                <w:rFonts w:ascii="Times New Roman" w:hAnsi="Times New Roman"/>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53870" w:rsidRPr="00684795" w:rsidRDefault="00B162FD" w:rsidP="00051A90">
            <w:pPr>
              <w:spacing w:after="0" w:line="240" w:lineRule="auto"/>
              <w:jc w:val="center"/>
              <w:rPr>
                <w:rFonts w:ascii="Times New Roman" w:hAnsi="Times New Roman"/>
                <w:lang w:eastAsia="ru-RU"/>
              </w:rPr>
            </w:pPr>
            <w:r>
              <w:rPr>
                <w:rFonts w:ascii="Times New Roman" w:hAnsi="Times New Roman"/>
                <w:lang w:eastAsia="ru-RU"/>
              </w:rPr>
              <w:t xml:space="preserve">Средства местного бюджета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F53870" w:rsidRPr="00684795" w:rsidRDefault="00B162FD" w:rsidP="0006525A">
            <w:pPr>
              <w:spacing w:after="0" w:line="240" w:lineRule="auto"/>
              <w:jc w:val="center"/>
              <w:rPr>
                <w:rFonts w:ascii="Times New Roman" w:hAnsi="Times New Roman"/>
                <w:lang w:eastAsia="ru-RU"/>
              </w:rPr>
            </w:pPr>
            <w:r>
              <w:rPr>
                <w:rFonts w:ascii="Times New Roman" w:hAnsi="Times New Roman"/>
                <w:lang w:eastAsia="ru-RU"/>
              </w:rPr>
              <w:t>2019</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53870" w:rsidRPr="00684795" w:rsidRDefault="00B162FD" w:rsidP="00051A90">
            <w:pPr>
              <w:spacing w:after="0" w:line="240" w:lineRule="auto"/>
              <w:jc w:val="center"/>
              <w:rPr>
                <w:rFonts w:ascii="Times New Roman" w:hAnsi="Times New Roman"/>
                <w:lang w:eastAsia="ru-RU"/>
              </w:rPr>
            </w:pPr>
            <w:r>
              <w:rPr>
                <w:rFonts w:ascii="Times New Roman" w:hAnsi="Times New Roman"/>
                <w:lang w:eastAsia="ru-RU"/>
              </w:rPr>
              <w:t>540,0</w:t>
            </w:r>
          </w:p>
        </w:tc>
      </w:tr>
      <w:tr w:rsidR="00AB5616" w:rsidRPr="005A732F" w:rsidTr="00684795">
        <w:tc>
          <w:tcPr>
            <w:tcW w:w="280" w:type="pct"/>
            <w:tcBorders>
              <w:top w:val="single" w:sz="4" w:space="0" w:color="auto"/>
              <w:left w:val="single" w:sz="4" w:space="0" w:color="auto"/>
              <w:bottom w:val="single" w:sz="4" w:space="0" w:color="auto"/>
              <w:right w:val="single" w:sz="4" w:space="0" w:color="auto"/>
            </w:tcBorders>
          </w:tcPr>
          <w:p w:rsidR="00AB5616" w:rsidRDefault="00AB5616" w:rsidP="0007304C">
            <w:pPr>
              <w:spacing w:after="0" w:line="240" w:lineRule="auto"/>
              <w:jc w:val="center"/>
              <w:rPr>
                <w:rFonts w:ascii="Times New Roman" w:hAnsi="Times New Roman"/>
                <w:lang w:eastAsia="ru-RU"/>
              </w:rPr>
            </w:pPr>
            <w:r>
              <w:rPr>
                <w:rFonts w:ascii="Times New Roman" w:hAnsi="Times New Roman"/>
                <w:lang w:eastAsia="ru-RU"/>
              </w:rPr>
              <w:t>1.10</w:t>
            </w:r>
          </w:p>
        </w:tc>
        <w:tc>
          <w:tcPr>
            <w:tcW w:w="1648" w:type="pct"/>
            <w:tcBorders>
              <w:top w:val="single" w:sz="4" w:space="0" w:color="auto"/>
              <w:left w:val="single" w:sz="4" w:space="0" w:color="auto"/>
              <w:bottom w:val="single" w:sz="4" w:space="0" w:color="auto"/>
              <w:right w:val="single" w:sz="4" w:space="0" w:color="auto"/>
            </w:tcBorders>
            <w:shd w:val="clear" w:color="auto" w:fill="auto"/>
          </w:tcPr>
          <w:p w:rsidR="00AB5616" w:rsidRDefault="00AB5616" w:rsidP="0007304C">
            <w:pPr>
              <w:spacing w:after="0" w:line="240" w:lineRule="auto"/>
              <w:jc w:val="center"/>
              <w:rPr>
                <w:rFonts w:ascii="Times New Roman" w:hAnsi="Times New Roman"/>
                <w:lang w:eastAsia="ru-RU"/>
              </w:rPr>
            </w:pPr>
            <w:r>
              <w:rPr>
                <w:rFonts w:ascii="Times New Roman" w:hAnsi="Times New Roman"/>
                <w:lang w:eastAsia="ru-RU"/>
              </w:rPr>
              <w:t>Установка прибора учета потребления тепловой энергии в здании администрации</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AB5616" w:rsidRPr="00684795" w:rsidRDefault="00AB5616">
            <w:pPr>
              <w:spacing w:after="0" w:line="240" w:lineRule="auto"/>
              <w:jc w:val="center"/>
              <w:rPr>
                <w:rFonts w:ascii="Times New Roman" w:hAnsi="Times New Roman"/>
                <w:lang w:eastAsia="ru-RU"/>
              </w:rPr>
            </w:pPr>
            <w:r w:rsidRPr="00684795">
              <w:rPr>
                <w:rFonts w:ascii="Times New Roman" w:hAnsi="Times New Roman"/>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AB5616" w:rsidRDefault="00AB5616" w:rsidP="00051A90">
            <w:pPr>
              <w:spacing w:after="0" w:line="240" w:lineRule="auto"/>
              <w:jc w:val="center"/>
              <w:rPr>
                <w:rFonts w:ascii="Times New Roman" w:hAnsi="Times New Roman"/>
                <w:lang w:eastAsia="ru-RU"/>
              </w:rPr>
            </w:pPr>
            <w:r>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B5616" w:rsidRDefault="00AB5616" w:rsidP="0006525A">
            <w:pPr>
              <w:spacing w:after="0" w:line="240" w:lineRule="auto"/>
              <w:jc w:val="center"/>
              <w:rPr>
                <w:rFonts w:ascii="Times New Roman" w:hAnsi="Times New Roman"/>
                <w:lang w:eastAsia="ru-RU"/>
              </w:rPr>
            </w:pPr>
            <w:r>
              <w:rPr>
                <w:rFonts w:ascii="Times New Roman" w:hAnsi="Times New Roman"/>
                <w:lang w:eastAsia="ru-RU"/>
              </w:rPr>
              <w:t>2020</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B5616" w:rsidRDefault="00AB5616" w:rsidP="00051A90">
            <w:pPr>
              <w:spacing w:after="0" w:line="240" w:lineRule="auto"/>
              <w:jc w:val="center"/>
              <w:rPr>
                <w:rFonts w:ascii="Times New Roman" w:hAnsi="Times New Roman"/>
                <w:lang w:eastAsia="ru-RU"/>
              </w:rPr>
            </w:pPr>
            <w:r>
              <w:rPr>
                <w:rFonts w:ascii="Times New Roman" w:hAnsi="Times New Roman"/>
                <w:lang w:eastAsia="ru-RU"/>
              </w:rPr>
              <w:t>250,0</w:t>
            </w:r>
          </w:p>
        </w:tc>
      </w:tr>
      <w:tr w:rsidR="0007304C" w:rsidRPr="005A732F"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07304C" w:rsidRPr="008B0237" w:rsidRDefault="0007304C">
            <w:pPr>
              <w:numPr>
                <w:ilvl w:val="0"/>
                <w:numId w:val="10"/>
              </w:numPr>
              <w:spacing w:after="0" w:line="240" w:lineRule="auto"/>
              <w:contextualSpacing/>
              <w:jc w:val="center"/>
              <w:rPr>
                <w:rFonts w:ascii="Times New Roman" w:hAnsi="Times New Roman"/>
                <w:b/>
                <w:lang w:eastAsia="ru-RU"/>
              </w:rPr>
            </w:pPr>
            <w:r w:rsidRPr="008B0237">
              <w:rPr>
                <w:rFonts w:ascii="Times New Roman" w:hAnsi="Times New Roman"/>
                <w:b/>
                <w:lang w:eastAsia="ru-RU"/>
              </w:rPr>
              <w:t>Водоснабжение</w:t>
            </w:r>
            <w:r>
              <w:rPr>
                <w:rFonts w:ascii="Times New Roman" w:hAnsi="Times New Roman"/>
                <w:b/>
                <w:lang w:eastAsia="ru-RU"/>
              </w:rPr>
              <w:t xml:space="preserve"> и водоотведение</w:t>
            </w:r>
          </w:p>
        </w:tc>
      </w:tr>
      <w:tr w:rsidR="0007304C" w:rsidRPr="005A732F" w:rsidTr="004473E9">
        <w:tc>
          <w:tcPr>
            <w:tcW w:w="280" w:type="pct"/>
            <w:tcBorders>
              <w:top w:val="single" w:sz="4" w:space="0" w:color="auto"/>
              <w:left w:val="single" w:sz="4" w:space="0" w:color="auto"/>
              <w:bottom w:val="single" w:sz="4" w:space="0" w:color="auto"/>
              <w:right w:val="single" w:sz="4" w:space="0" w:color="auto"/>
            </w:tcBorders>
            <w:hideMark/>
          </w:tcPr>
          <w:p w:rsidR="0007304C" w:rsidRPr="008B0237" w:rsidRDefault="0007304C" w:rsidP="00657DAE">
            <w:pPr>
              <w:spacing w:after="0" w:line="240" w:lineRule="auto"/>
              <w:jc w:val="center"/>
              <w:rPr>
                <w:rFonts w:ascii="Times New Roman" w:hAnsi="Times New Roman"/>
                <w:lang w:eastAsia="ru-RU"/>
              </w:rPr>
            </w:pPr>
            <w:r w:rsidRPr="008B0237">
              <w:rPr>
                <w:rFonts w:ascii="Times New Roman" w:hAnsi="Times New Roman"/>
                <w:lang w:eastAsia="ru-RU"/>
              </w:rPr>
              <w:t>2.</w:t>
            </w:r>
            <w:r>
              <w:rPr>
                <w:rFonts w:ascii="Times New Roman" w:hAnsi="Times New Roman"/>
                <w:lang w:eastAsia="ru-RU"/>
              </w:rPr>
              <w:t>1</w:t>
            </w:r>
          </w:p>
        </w:tc>
        <w:tc>
          <w:tcPr>
            <w:tcW w:w="1648" w:type="pct"/>
            <w:tcBorders>
              <w:top w:val="single" w:sz="4" w:space="0" w:color="auto"/>
              <w:left w:val="single" w:sz="4" w:space="0" w:color="auto"/>
              <w:bottom w:val="single" w:sz="4" w:space="0" w:color="auto"/>
              <w:right w:val="single" w:sz="4" w:space="0" w:color="auto"/>
            </w:tcBorders>
            <w:hideMark/>
          </w:tcPr>
          <w:p w:rsidR="0007304C" w:rsidRPr="00657DAE" w:rsidRDefault="0007304C">
            <w:pPr>
              <w:spacing w:after="0" w:line="240" w:lineRule="auto"/>
              <w:jc w:val="center"/>
              <w:rPr>
                <w:rFonts w:ascii="Times New Roman" w:hAnsi="Times New Roman"/>
                <w:lang w:eastAsia="ru-RU"/>
              </w:rPr>
            </w:pPr>
            <w:r w:rsidRPr="00657DAE">
              <w:rPr>
                <w:rFonts w:ascii="Times New Roman" w:hAnsi="Times New Roman"/>
                <w:lang w:eastAsia="ru-RU"/>
              </w:rPr>
              <w:t>Разработка ПСД на строительство КОС п.Березняки</w:t>
            </w:r>
          </w:p>
        </w:tc>
        <w:tc>
          <w:tcPr>
            <w:tcW w:w="1178" w:type="pct"/>
            <w:tcBorders>
              <w:top w:val="single" w:sz="4" w:space="0" w:color="auto"/>
              <w:left w:val="single" w:sz="4" w:space="0" w:color="auto"/>
              <w:bottom w:val="single" w:sz="4" w:space="0" w:color="auto"/>
              <w:right w:val="single" w:sz="4" w:space="0" w:color="auto"/>
            </w:tcBorders>
          </w:tcPr>
          <w:p w:rsidR="0007304C" w:rsidRPr="00657DAE" w:rsidRDefault="0007304C">
            <w:pPr>
              <w:spacing w:after="0" w:line="240" w:lineRule="auto"/>
              <w:jc w:val="center"/>
              <w:rPr>
                <w:rFonts w:ascii="Times New Roman" w:hAnsi="Times New Roman"/>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07304C" w:rsidRPr="00657DAE" w:rsidRDefault="0007304C">
            <w:pPr>
              <w:spacing w:after="0" w:line="240" w:lineRule="auto"/>
              <w:jc w:val="center"/>
              <w:rPr>
                <w:rFonts w:ascii="Times New Roman" w:hAnsi="Times New Roman"/>
                <w:lang w:eastAsia="ru-RU"/>
              </w:rPr>
            </w:pPr>
            <w:r w:rsidRPr="00657DAE">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07304C" w:rsidRPr="00657DAE" w:rsidRDefault="00684795" w:rsidP="0006525A">
            <w:pPr>
              <w:spacing w:after="0" w:line="240" w:lineRule="auto"/>
              <w:jc w:val="center"/>
              <w:rPr>
                <w:rFonts w:ascii="Times New Roman" w:hAnsi="Times New Roman"/>
                <w:lang w:eastAsia="ru-RU"/>
              </w:rPr>
            </w:pPr>
            <w:r>
              <w:rPr>
                <w:rFonts w:ascii="Times New Roman" w:hAnsi="Times New Roman"/>
                <w:lang w:eastAsia="ru-RU"/>
              </w:rPr>
              <w:t>2021</w:t>
            </w:r>
          </w:p>
        </w:tc>
        <w:tc>
          <w:tcPr>
            <w:tcW w:w="546" w:type="pct"/>
            <w:tcBorders>
              <w:top w:val="single" w:sz="4" w:space="0" w:color="auto"/>
              <w:left w:val="single" w:sz="4" w:space="0" w:color="auto"/>
              <w:bottom w:val="single" w:sz="4" w:space="0" w:color="auto"/>
              <w:right w:val="single" w:sz="4" w:space="0" w:color="auto"/>
            </w:tcBorders>
          </w:tcPr>
          <w:p w:rsidR="0007304C" w:rsidRPr="00657DAE" w:rsidRDefault="00ED40EA">
            <w:pPr>
              <w:spacing w:after="0" w:line="240" w:lineRule="auto"/>
              <w:jc w:val="center"/>
              <w:rPr>
                <w:rFonts w:ascii="Times New Roman" w:hAnsi="Times New Roman"/>
                <w:lang w:eastAsia="ru-RU"/>
              </w:rPr>
            </w:pPr>
            <w:bookmarkStart w:id="15" w:name="_GoBack"/>
            <w:r>
              <w:rPr>
                <w:rFonts w:ascii="Times New Roman" w:hAnsi="Times New Roman"/>
                <w:lang w:eastAsia="ru-RU"/>
              </w:rPr>
              <w:t>210,93766</w:t>
            </w:r>
            <w:bookmarkEnd w:id="15"/>
          </w:p>
        </w:tc>
      </w:tr>
      <w:tr w:rsidR="0007304C" w:rsidRPr="005A732F" w:rsidTr="004473E9">
        <w:tc>
          <w:tcPr>
            <w:tcW w:w="280" w:type="pct"/>
            <w:tcBorders>
              <w:top w:val="single" w:sz="4" w:space="0" w:color="auto"/>
              <w:left w:val="single" w:sz="4" w:space="0" w:color="auto"/>
              <w:bottom w:val="single" w:sz="4" w:space="0" w:color="auto"/>
              <w:right w:val="single" w:sz="4" w:space="0" w:color="auto"/>
            </w:tcBorders>
            <w:hideMark/>
          </w:tcPr>
          <w:p w:rsidR="0007304C" w:rsidRPr="008B0237" w:rsidRDefault="0007304C" w:rsidP="00657DAE">
            <w:pPr>
              <w:spacing w:after="0" w:line="240" w:lineRule="auto"/>
              <w:jc w:val="center"/>
              <w:rPr>
                <w:rFonts w:ascii="Times New Roman" w:hAnsi="Times New Roman"/>
                <w:lang w:eastAsia="ru-RU"/>
              </w:rPr>
            </w:pPr>
            <w:r w:rsidRPr="008B0237">
              <w:rPr>
                <w:rFonts w:ascii="Times New Roman" w:hAnsi="Times New Roman"/>
                <w:lang w:eastAsia="ru-RU"/>
              </w:rPr>
              <w:t>2.</w:t>
            </w:r>
            <w:r>
              <w:rPr>
                <w:rFonts w:ascii="Times New Roman" w:hAnsi="Times New Roman"/>
                <w:lang w:eastAsia="ru-RU"/>
              </w:rPr>
              <w:t>2</w:t>
            </w:r>
          </w:p>
        </w:tc>
        <w:tc>
          <w:tcPr>
            <w:tcW w:w="1648" w:type="pct"/>
            <w:tcBorders>
              <w:top w:val="single" w:sz="4" w:space="0" w:color="auto"/>
              <w:left w:val="single" w:sz="4" w:space="0" w:color="auto"/>
              <w:bottom w:val="single" w:sz="4" w:space="0" w:color="auto"/>
              <w:right w:val="single" w:sz="4" w:space="0" w:color="auto"/>
            </w:tcBorders>
            <w:hideMark/>
          </w:tcPr>
          <w:p w:rsidR="0007304C" w:rsidRPr="00657DAE" w:rsidRDefault="0007304C" w:rsidP="00563BC8">
            <w:pPr>
              <w:spacing w:after="0" w:line="240" w:lineRule="auto"/>
              <w:jc w:val="center"/>
              <w:rPr>
                <w:rFonts w:ascii="Times New Roman" w:hAnsi="Times New Roman"/>
                <w:lang w:eastAsia="ru-RU"/>
              </w:rPr>
            </w:pPr>
            <w:r w:rsidRPr="00657DAE">
              <w:rPr>
                <w:rFonts w:ascii="Times New Roman" w:hAnsi="Times New Roman"/>
                <w:lang w:eastAsia="ru-RU"/>
              </w:rPr>
              <w:t>Строительство КОС п.Березняки</w:t>
            </w:r>
          </w:p>
        </w:tc>
        <w:tc>
          <w:tcPr>
            <w:tcW w:w="1178" w:type="pct"/>
            <w:tcBorders>
              <w:top w:val="single" w:sz="4" w:space="0" w:color="auto"/>
              <w:left w:val="single" w:sz="4" w:space="0" w:color="auto"/>
              <w:bottom w:val="single" w:sz="4" w:space="0" w:color="auto"/>
              <w:right w:val="single" w:sz="4" w:space="0" w:color="auto"/>
            </w:tcBorders>
          </w:tcPr>
          <w:p w:rsidR="0007304C" w:rsidRPr="00657DAE" w:rsidRDefault="0007304C">
            <w:pPr>
              <w:spacing w:after="0" w:line="240" w:lineRule="auto"/>
              <w:jc w:val="center"/>
              <w:rPr>
                <w:rFonts w:ascii="Times New Roman" w:hAnsi="Times New Roman"/>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07304C" w:rsidRPr="00657DAE" w:rsidRDefault="0007304C">
            <w:pPr>
              <w:spacing w:after="0" w:line="240" w:lineRule="auto"/>
              <w:jc w:val="center"/>
              <w:rPr>
                <w:rFonts w:ascii="Times New Roman" w:hAnsi="Times New Roman"/>
                <w:lang w:eastAsia="ru-RU"/>
              </w:rPr>
            </w:pPr>
            <w:r w:rsidRPr="00657DAE">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07304C" w:rsidRPr="00657DAE" w:rsidRDefault="00684795" w:rsidP="0006525A">
            <w:pPr>
              <w:spacing w:after="0" w:line="240" w:lineRule="auto"/>
              <w:jc w:val="center"/>
              <w:rPr>
                <w:rFonts w:ascii="Times New Roman" w:hAnsi="Times New Roman"/>
                <w:lang w:eastAsia="ru-RU"/>
              </w:rPr>
            </w:pPr>
            <w:r>
              <w:rPr>
                <w:rFonts w:ascii="Times New Roman" w:hAnsi="Times New Roman"/>
                <w:lang w:eastAsia="ru-RU"/>
              </w:rPr>
              <w:t>2022</w:t>
            </w:r>
          </w:p>
        </w:tc>
        <w:tc>
          <w:tcPr>
            <w:tcW w:w="546" w:type="pct"/>
            <w:tcBorders>
              <w:top w:val="single" w:sz="4" w:space="0" w:color="auto"/>
              <w:left w:val="single" w:sz="4" w:space="0" w:color="auto"/>
              <w:bottom w:val="single" w:sz="4" w:space="0" w:color="auto"/>
              <w:right w:val="single" w:sz="4" w:space="0" w:color="auto"/>
            </w:tcBorders>
            <w:hideMark/>
          </w:tcPr>
          <w:p w:rsidR="0007304C" w:rsidRPr="00657DAE" w:rsidRDefault="0007304C">
            <w:pPr>
              <w:spacing w:after="0" w:line="240" w:lineRule="auto"/>
              <w:jc w:val="center"/>
              <w:rPr>
                <w:rFonts w:ascii="Times New Roman" w:hAnsi="Times New Roman"/>
                <w:lang w:eastAsia="ru-RU"/>
              </w:rPr>
            </w:pPr>
            <w:r w:rsidRPr="00657DAE">
              <w:rPr>
                <w:rFonts w:ascii="Times New Roman" w:hAnsi="Times New Roman"/>
                <w:lang w:eastAsia="ru-RU"/>
              </w:rPr>
              <w:t>600,0</w:t>
            </w:r>
          </w:p>
        </w:tc>
      </w:tr>
      <w:tr w:rsidR="0007304C" w:rsidRPr="005A732F" w:rsidTr="004473E9">
        <w:trPr>
          <w:trHeight w:val="435"/>
        </w:trPr>
        <w:tc>
          <w:tcPr>
            <w:tcW w:w="280" w:type="pct"/>
            <w:tcBorders>
              <w:top w:val="single" w:sz="4" w:space="0" w:color="auto"/>
              <w:left w:val="single" w:sz="4" w:space="0" w:color="auto"/>
              <w:bottom w:val="single" w:sz="4" w:space="0" w:color="auto"/>
              <w:right w:val="single" w:sz="4" w:space="0" w:color="auto"/>
            </w:tcBorders>
            <w:hideMark/>
          </w:tcPr>
          <w:p w:rsidR="0007304C" w:rsidRPr="008B0237" w:rsidRDefault="0007304C" w:rsidP="00657DAE">
            <w:pPr>
              <w:spacing w:after="0" w:line="240" w:lineRule="auto"/>
              <w:jc w:val="center"/>
              <w:rPr>
                <w:rFonts w:ascii="Times New Roman" w:hAnsi="Times New Roman"/>
                <w:lang w:eastAsia="ru-RU"/>
              </w:rPr>
            </w:pPr>
            <w:r w:rsidRPr="008B0237">
              <w:rPr>
                <w:rFonts w:ascii="Times New Roman" w:hAnsi="Times New Roman"/>
                <w:lang w:eastAsia="ru-RU"/>
              </w:rPr>
              <w:t>2.</w:t>
            </w:r>
            <w:r>
              <w:rPr>
                <w:rFonts w:ascii="Times New Roman" w:hAnsi="Times New Roman"/>
                <w:lang w:eastAsia="ru-RU"/>
              </w:rPr>
              <w:t>3</w:t>
            </w:r>
          </w:p>
        </w:tc>
        <w:tc>
          <w:tcPr>
            <w:tcW w:w="1648" w:type="pct"/>
            <w:tcBorders>
              <w:top w:val="single" w:sz="4" w:space="0" w:color="auto"/>
              <w:left w:val="single" w:sz="4" w:space="0" w:color="auto"/>
              <w:bottom w:val="single" w:sz="4" w:space="0" w:color="auto"/>
              <w:right w:val="single" w:sz="4" w:space="0" w:color="auto"/>
            </w:tcBorders>
          </w:tcPr>
          <w:p w:rsidR="0007304C" w:rsidRPr="00657DAE" w:rsidRDefault="0007304C">
            <w:pPr>
              <w:spacing w:after="0" w:line="240" w:lineRule="auto"/>
              <w:jc w:val="center"/>
              <w:rPr>
                <w:rFonts w:ascii="Times New Roman" w:hAnsi="Times New Roman"/>
                <w:lang w:eastAsia="ru-RU"/>
              </w:rPr>
            </w:pPr>
            <w:r w:rsidRPr="00657DAE">
              <w:rPr>
                <w:rFonts w:ascii="Times New Roman" w:hAnsi="Times New Roman"/>
                <w:lang w:eastAsia="ru-RU"/>
              </w:rPr>
              <w:t>Разработка ПСД на бурение скважины п.Игирма</w:t>
            </w:r>
          </w:p>
          <w:p w:rsidR="0007304C" w:rsidRPr="00657DAE" w:rsidRDefault="0007304C">
            <w:pPr>
              <w:spacing w:after="0" w:line="240" w:lineRule="auto"/>
              <w:jc w:val="center"/>
              <w:rPr>
                <w:rFonts w:ascii="Times New Roman" w:hAnsi="Times New Roman"/>
                <w:lang w:eastAsia="ru-RU"/>
              </w:rPr>
            </w:pPr>
          </w:p>
        </w:tc>
        <w:tc>
          <w:tcPr>
            <w:tcW w:w="1178" w:type="pct"/>
            <w:tcBorders>
              <w:top w:val="single" w:sz="4" w:space="0" w:color="auto"/>
              <w:left w:val="single" w:sz="4" w:space="0" w:color="auto"/>
              <w:bottom w:val="single" w:sz="4" w:space="0" w:color="auto"/>
              <w:right w:val="single" w:sz="4" w:space="0" w:color="auto"/>
            </w:tcBorders>
          </w:tcPr>
          <w:p w:rsidR="0007304C" w:rsidRPr="00657DAE" w:rsidRDefault="0007304C">
            <w:pPr>
              <w:spacing w:after="0" w:line="240" w:lineRule="auto"/>
              <w:jc w:val="center"/>
              <w:rPr>
                <w:rFonts w:ascii="Times New Roman" w:hAnsi="Times New Roman"/>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07304C" w:rsidRPr="00657DAE" w:rsidRDefault="0007304C">
            <w:pPr>
              <w:spacing w:after="0" w:line="240" w:lineRule="auto"/>
              <w:jc w:val="center"/>
              <w:rPr>
                <w:rFonts w:ascii="Times New Roman" w:hAnsi="Times New Roman"/>
                <w:lang w:eastAsia="ru-RU"/>
              </w:rPr>
            </w:pPr>
            <w:r w:rsidRPr="00657DAE">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07304C" w:rsidRPr="00657DAE" w:rsidRDefault="00684795" w:rsidP="0006525A">
            <w:pPr>
              <w:spacing w:after="0" w:line="240" w:lineRule="auto"/>
              <w:jc w:val="center"/>
              <w:rPr>
                <w:rFonts w:ascii="Times New Roman" w:hAnsi="Times New Roman"/>
                <w:lang w:eastAsia="ru-RU"/>
              </w:rPr>
            </w:pPr>
            <w:r>
              <w:rPr>
                <w:rFonts w:ascii="Times New Roman" w:hAnsi="Times New Roman"/>
                <w:lang w:eastAsia="ru-RU"/>
              </w:rPr>
              <w:t>202</w:t>
            </w:r>
            <w:r w:rsidR="00A90B2C">
              <w:rPr>
                <w:rFonts w:ascii="Times New Roman" w:hAnsi="Times New Roman"/>
                <w:lang w:eastAsia="ru-RU"/>
              </w:rPr>
              <w:t>3</w:t>
            </w:r>
          </w:p>
        </w:tc>
        <w:tc>
          <w:tcPr>
            <w:tcW w:w="546" w:type="pct"/>
            <w:tcBorders>
              <w:top w:val="single" w:sz="4" w:space="0" w:color="auto"/>
              <w:left w:val="single" w:sz="4" w:space="0" w:color="auto"/>
              <w:bottom w:val="single" w:sz="4" w:space="0" w:color="auto"/>
              <w:right w:val="single" w:sz="4" w:space="0" w:color="auto"/>
            </w:tcBorders>
            <w:hideMark/>
          </w:tcPr>
          <w:p w:rsidR="0007304C" w:rsidRPr="00657DAE" w:rsidRDefault="00684795">
            <w:pPr>
              <w:spacing w:after="0" w:line="240" w:lineRule="auto"/>
              <w:jc w:val="center"/>
              <w:rPr>
                <w:rFonts w:ascii="Times New Roman" w:hAnsi="Times New Roman"/>
                <w:lang w:eastAsia="ru-RU"/>
              </w:rPr>
            </w:pPr>
            <w:r>
              <w:rPr>
                <w:rFonts w:ascii="Times New Roman" w:hAnsi="Times New Roman"/>
                <w:lang w:eastAsia="ru-RU"/>
              </w:rPr>
              <w:t>100,0</w:t>
            </w:r>
          </w:p>
        </w:tc>
      </w:tr>
      <w:tr w:rsidR="0007304C" w:rsidRPr="005A732F" w:rsidTr="004473E9">
        <w:trPr>
          <w:trHeight w:val="267"/>
        </w:trPr>
        <w:tc>
          <w:tcPr>
            <w:tcW w:w="280" w:type="pct"/>
            <w:tcBorders>
              <w:top w:val="single" w:sz="4" w:space="0" w:color="auto"/>
              <w:left w:val="single" w:sz="4" w:space="0" w:color="auto"/>
              <w:bottom w:val="single" w:sz="4" w:space="0" w:color="auto"/>
              <w:right w:val="single" w:sz="4" w:space="0" w:color="auto"/>
            </w:tcBorders>
            <w:hideMark/>
          </w:tcPr>
          <w:p w:rsidR="0007304C" w:rsidRPr="008B0237" w:rsidRDefault="0007304C" w:rsidP="00657DAE">
            <w:pPr>
              <w:jc w:val="center"/>
              <w:rPr>
                <w:rFonts w:ascii="Times New Roman" w:hAnsi="Times New Roman"/>
                <w:lang w:eastAsia="ru-RU"/>
              </w:rPr>
            </w:pPr>
            <w:r w:rsidRPr="008B0237">
              <w:rPr>
                <w:rFonts w:ascii="Times New Roman" w:hAnsi="Times New Roman"/>
                <w:lang w:eastAsia="ru-RU"/>
              </w:rPr>
              <w:t>2.</w:t>
            </w:r>
            <w:r>
              <w:rPr>
                <w:rFonts w:ascii="Times New Roman" w:hAnsi="Times New Roman"/>
                <w:lang w:eastAsia="ru-RU"/>
              </w:rPr>
              <w:t>4</w:t>
            </w:r>
          </w:p>
        </w:tc>
        <w:tc>
          <w:tcPr>
            <w:tcW w:w="1648" w:type="pct"/>
            <w:tcBorders>
              <w:top w:val="single" w:sz="4" w:space="0" w:color="auto"/>
              <w:left w:val="single" w:sz="4" w:space="0" w:color="auto"/>
              <w:bottom w:val="single" w:sz="4" w:space="0" w:color="auto"/>
              <w:right w:val="single" w:sz="4" w:space="0" w:color="auto"/>
            </w:tcBorders>
            <w:hideMark/>
          </w:tcPr>
          <w:p w:rsidR="0007304C" w:rsidRPr="00657DAE" w:rsidRDefault="0007304C" w:rsidP="00563BC8">
            <w:pPr>
              <w:spacing w:after="0" w:line="240" w:lineRule="auto"/>
              <w:jc w:val="center"/>
              <w:rPr>
                <w:rFonts w:ascii="Times New Roman" w:hAnsi="Times New Roman"/>
              </w:rPr>
            </w:pPr>
            <w:r w:rsidRPr="00657DAE">
              <w:rPr>
                <w:rFonts w:ascii="Times New Roman" w:hAnsi="Times New Roman"/>
              </w:rPr>
              <w:t>Капитальный ремонт бака-накопителя</w:t>
            </w:r>
          </w:p>
          <w:p w:rsidR="0007304C" w:rsidRPr="00657DAE" w:rsidRDefault="0007304C" w:rsidP="00563BC8">
            <w:pPr>
              <w:spacing w:after="0" w:line="240" w:lineRule="auto"/>
              <w:jc w:val="center"/>
              <w:rPr>
                <w:rFonts w:ascii="Times New Roman" w:hAnsi="Times New Roman"/>
                <w:lang w:eastAsia="ru-RU"/>
              </w:rPr>
            </w:pPr>
            <w:r w:rsidRPr="00657DAE">
              <w:rPr>
                <w:rFonts w:ascii="Times New Roman" w:hAnsi="Times New Roman"/>
              </w:rPr>
              <w:t>(Водонапорная башня)</w:t>
            </w:r>
          </w:p>
        </w:tc>
        <w:tc>
          <w:tcPr>
            <w:tcW w:w="1178" w:type="pct"/>
            <w:tcBorders>
              <w:top w:val="single" w:sz="4" w:space="0" w:color="auto"/>
              <w:left w:val="single" w:sz="4" w:space="0" w:color="auto"/>
              <w:bottom w:val="single" w:sz="4" w:space="0" w:color="auto"/>
              <w:right w:val="single" w:sz="4" w:space="0" w:color="auto"/>
            </w:tcBorders>
          </w:tcPr>
          <w:p w:rsidR="0007304C" w:rsidRPr="00657DAE" w:rsidRDefault="0007304C">
            <w:pPr>
              <w:spacing w:after="0" w:line="240" w:lineRule="auto"/>
              <w:jc w:val="center"/>
              <w:rPr>
                <w:rFonts w:ascii="Times New Roman" w:hAnsi="Times New Roman"/>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07304C" w:rsidRPr="00657DAE" w:rsidRDefault="0007304C">
            <w:pPr>
              <w:jc w:val="center"/>
              <w:rPr>
                <w:rFonts w:ascii="Times New Roman" w:hAnsi="Times New Roman"/>
                <w:lang w:eastAsia="ru-RU"/>
              </w:rPr>
            </w:pPr>
            <w:r w:rsidRPr="00657DAE">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07304C" w:rsidRPr="00657DAE" w:rsidRDefault="00A90B2C">
            <w:pPr>
              <w:jc w:val="center"/>
              <w:rPr>
                <w:rFonts w:ascii="Times New Roman" w:hAnsi="Times New Roman"/>
                <w:lang w:eastAsia="ru-RU"/>
              </w:rPr>
            </w:pPr>
            <w:r>
              <w:rPr>
                <w:rFonts w:ascii="Times New Roman" w:hAnsi="Times New Roman"/>
                <w:lang w:eastAsia="ru-RU"/>
              </w:rPr>
              <w:t>2024</w:t>
            </w:r>
          </w:p>
        </w:tc>
        <w:tc>
          <w:tcPr>
            <w:tcW w:w="546" w:type="pct"/>
            <w:tcBorders>
              <w:top w:val="single" w:sz="4" w:space="0" w:color="auto"/>
              <w:left w:val="single" w:sz="4" w:space="0" w:color="auto"/>
              <w:bottom w:val="single" w:sz="4" w:space="0" w:color="auto"/>
              <w:right w:val="single" w:sz="4" w:space="0" w:color="auto"/>
            </w:tcBorders>
          </w:tcPr>
          <w:p w:rsidR="0007304C" w:rsidRPr="00657DAE" w:rsidRDefault="00A90B2C">
            <w:pPr>
              <w:spacing w:after="0" w:line="240" w:lineRule="auto"/>
              <w:jc w:val="center"/>
              <w:rPr>
                <w:rFonts w:ascii="Times New Roman" w:hAnsi="Times New Roman"/>
                <w:lang w:eastAsia="ru-RU"/>
              </w:rPr>
            </w:pPr>
            <w:r>
              <w:rPr>
                <w:rFonts w:ascii="Times New Roman" w:hAnsi="Times New Roman"/>
                <w:lang w:eastAsia="ru-RU"/>
              </w:rPr>
              <w:t>200,0</w:t>
            </w:r>
          </w:p>
        </w:tc>
      </w:tr>
      <w:tr w:rsidR="0007304C" w:rsidRPr="005A732F" w:rsidTr="004473E9">
        <w:trPr>
          <w:trHeight w:val="70"/>
        </w:trPr>
        <w:tc>
          <w:tcPr>
            <w:tcW w:w="280" w:type="pct"/>
            <w:tcBorders>
              <w:top w:val="single" w:sz="4" w:space="0" w:color="auto"/>
              <w:left w:val="single" w:sz="4" w:space="0" w:color="auto"/>
              <w:bottom w:val="single" w:sz="4" w:space="0" w:color="auto"/>
              <w:right w:val="single" w:sz="4" w:space="0" w:color="auto"/>
            </w:tcBorders>
          </w:tcPr>
          <w:p w:rsidR="0007304C" w:rsidRPr="008B0237" w:rsidRDefault="0007304C" w:rsidP="00657DAE">
            <w:pPr>
              <w:jc w:val="center"/>
              <w:rPr>
                <w:rFonts w:ascii="Times New Roman" w:hAnsi="Times New Roman"/>
                <w:lang w:eastAsia="ru-RU"/>
              </w:rPr>
            </w:pPr>
            <w:r w:rsidRPr="008B0237">
              <w:rPr>
                <w:rFonts w:ascii="Times New Roman" w:hAnsi="Times New Roman"/>
                <w:lang w:eastAsia="ru-RU"/>
              </w:rPr>
              <w:t>2.</w:t>
            </w:r>
            <w:r>
              <w:rPr>
                <w:rFonts w:ascii="Times New Roman" w:hAnsi="Times New Roman"/>
                <w:lang w:eastAsia="ru-RU"/>
              </w:rPr>
              <w:t>5</w:t>
            </w:r>
          </w:p>
        </w:tc>
        <w:tc>
          <w:tcPr>
            <w:tcW w:w="1648" w:type="pct"/>
            <w:tcBorders>
              <w:top w:val="single" w:sz="4" w:space="0" w:color="auto"/>
              <w:left w:val="single" w:sz="4" w:space="0" w:color="auto"/>
              <w:bottom w:val="single" w:sz="4" w:space="0" w:color="auto"/>
              <w:right w:val="single" w:sz="4" w:space="0" w:color="auto"/>
            </w:tcBorders>
          </w:tcPr>
          <w:p w:rsidR="0007304C" w:rsidRPr="008B0237" w:rsidRDefault="0007304C">
            <w:pPr>
              <w:jc w:val="center"/>
              <w:rPr>
                <w:rFonts w:ascii="Times New Roman" w:hAnsi="Times New Roman"/>
                <w:lang w:eastAsia="ru-RU"/>
              </w:rPr>
            </w:pPr>
            <w:r w:rsidRPr="008B0237">
              <w:rPr>
                <w:rFonts w:ascii="Times New Roman" w:hAnsi="Times New Roman"/>
                <w:lang w:eastAsia="ru-RU"/>
              </w:rPr>
              <w:t>Ремонт канализации участка сетей ул.Мира д.№11 – ул.Янгеля д.№33 – ул.Янгеля д.№31</w:t>
            </w:r>
          </w:p>
        </w:tc>
        <w:tc>
          <w:tcPr>
            <w:tcW w:w="1178" w:type="pct"/>
            <w:tcBorders>
              <w:top w:val="single" w:sz="4" w:space="0" w:color="auto"/>
              <w:left w:val="single" w:sz="4" w:space="0" w:color="auto"/>
              <w:bottom w:val="single" w:sz="4" w:space="0" w:color="auto"/>
              <w:right w:val="single" w:sz="4" w:space="0" w:color="auto"/>
            </w:tcBorders>
          </w:tcPr>
          <w:p w:rsidR="0007304C" w:rsidRPr="008B0237" w:rsidRDefault="0007304C">
            <w:pPr>
              <w:spacing w:after="0" w:line="240" w:lineRule="auto"/>
              <w:jc w:val="center"/>
              <w:rPr>
                <w:rFonts w:ascii="Times New Roman" w:hAnsi="Times New Roman"/>
                <w:lang w:eastAsia="ru-RU"/>
              </w:rPr>
            </w:pPr>
          </w:p>
        </w:tc>
        <w:tc>
          <w:tcPr>
            <w:tcW w:w="834" w:type="pct"/>
            <w:tcBorders>
              <w:top w:val="single" w:sz="4" w:space="0" w:color="auto"/>
              <w:left w:val="single" w:sz="4" w:space="0" w:color="auto"/>
              <w:bottom w:val="single" w:sz="4" w:space="0" w:color="auto"/>
              <w:right w:val="single" w:sz="4" w:space="0" w:color="auto"/>
            </w:tcBorders>
          </w:tcPr>
          <w:p w:rsidR="0007304C" w:rsidRPr="008B0237" w:rsidRDefault="0007304C" w:rsidP="008278B9">
            <w:pPr>
              <w:jc w:val="center"/>
              <w:rPr>
                <w:rFonts w:ascii="Times New Roman" w:hAnsi="Times New Roman"/>
                <w:lang w:eastAsia="ru-RU"/>
              </w:rPr>
            </w:pPr>
            <w:r w:rsidRPr="008B0237">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rsidR="0007304C" w:rsidRPr="008B0237" w:rsidRDefault="0007304C" w:rsidP="008278B9">
            <w:pPr>
              <w:jc w:val="center"/>
              <w:rPr>
                <w:rFonts w:ascii="Times New Roman" w:hAnsi="Times New Roman"/>
                <w:lang w:eastAsia="ru-RU"/>
              </w:rPr>
            </w:pPr>
            <w:r w:rsidRPr="008B0237">
              <w:rPr>
                <w:rFonts w:ascii="Times New Roman" w:hAnsi="Times New Roman"/>
                <w:lang w:eastAsia="ru-RU"/>
              </w:rPr>
              <w:t>2022</w:t>
            </w:r>
          </w:p>
        </w:tc>
        <w:tc>
          <w:tcPr>
            <w:tcW w:w="546" w:type="pct"/>
            <w:tcBorders>
              <w:top w:val="single" w:sz="4" w:space="0" w:color="auto"/>
              <w:left w:val="single" w:sz="4" w:space="0" w:color="auto"/>
              <w:bottom w:val="single" w:sz="4" w:space="0" w:color="auto"/>
              <w:right w:val="single" w:sz="4" w:space="0" w:color="auto"/>
            </w:tcBorders>
          </w:tcPr>
          <w:p w:rsidR="0007304C" w:rsidRPr="008B0237" w:rsidRDefault="00A90B2C" w:rsidP="008278B9">
            <w:pPr>
              <w:spacing w:after="0" w:line="240" w:lineRule="auto"/>
              <w:jc w:val="center"/>
              <w:rPr>
                <w:rFonts w:ascii="Times New Roman" w:hAnsi="Times New Roman"/>
                <w:lang w:eastAsia="ru-RU"/>
              </w:rPr>
            </w:pPr>
            <w:r>
              <w:rPr>
                <w:rFonts w:ascii="Times New Roman" w:hAnsi="Times New Roman"/>
                <w:lang w:eastAsia="ru-RU"/>
              </w:rPr>
              <w:t>300,0</w:t>
            </w:r>
          </w:p>
        </w:tc>
      </w:tr>
      <w:tr w:rsidR="0007304C" w:rsidRPr="005A732F" w:rsidTr="004473E9">
        <w:trPr>
          <w:trHeight w:val="70"/>
        </w:trPr>
        <w:tc>
          <w:tcPr>
            <w:tcW w:w="280" w:type="pct"/>
            <w:tcBorders>
              <w:top w:val="single" w:sz="4" w:space="0" w:color="auto"/>
              <w:left w:val="single" w:sz="4" w:space="0" w:color="auto"/>
              <w:bottom w:val="single" w:sz="4" w:space="0" w:color="auto"/>
              <w:right w:val="single" w:sz="4" w:space="0" w:color="auto"/>
            </w:tcBorders>
          </w:tcPr>
          <w:p w:rsidR="0007304C" w:rsidRPr="008B0237" w:rsidRDefault="0007304C" w:rsidP="00657DAE">
            <w:pPr>
              <w:jc w:val="center"/>
              <w:rPr>
                <w:rFonts w:ascii="Times New Roman" w:hAnsi="Times New Roman"/>
                <w:lang w:eastAsia="ru-RU"/>
              </w:rPr>
            </w:pPr>
            <w:r w:rsidRPr="008B0237">
              <w:rPr>
                <w:rFonts w:ascii="Times New Roman" w:hAnsi="Times New Roman"/>
                <w:lang w:eastAsia="ru-RU"/>
              </w:rPr>
              <w:t>2.</w:t>
            </w:r>
            <w:r>
              <w:rPr>
                <w:rFonts w:ascii="Times New Roman" w:hAnsi="Times New Roman"/>
                <w:lang w:eastAsia="ru-RU"/>
              </w:rPr>
              <w:t>6</w:t>
            </w:r>
          </w:p>
        </w:tc>
        <w:tc>
          <w:tcPr>
            <w:tcW w:w="1648" w:type="pct"/>
            <w:tcBorders>
              <w:top w:val="single" w:sz="4" w:space="0" w:color="auto"/>
              <w:left w:val="single" w:sz="4" w:space="0" w:color="auto"/>
              <w:bottom w:val="single" w:sz="4" w:space="0" w:color="auto"/>
              <w:right w:val="single" w:sz="4" w:space="0" w:color="auto"/>
            </w:tcBorders>
          </w:tcPr>
          <w:p w:rsidR="0007304C" w:rsidRPr="008B0237" w:rsidRDefault="0007304C">
            <w:pPr>
              <w:jc w:val="center"/>
              <w:rPr>
                <w:rFonts w:ascii="Times New Roman" w:hAnsi="Times New Roman"/>
                <w:lang w:eastAsia="ru-RU"/>
              </w:rPr>
            </w:pPr>
            <w:r w:rsidRPr="008B0237">
              <w:rPr>
                <w:rFonts w:ascii="Times New Roman" w:hAnsi="Times New Roman"/>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1178" w:type="pct"/>
            <w:tcBorders>
              <w:top w:val="single" w:sz="4" w:space="0" w:color="auto"/>
              <w:left w:val="single" w:sz="4" w:space="0" w:color="auto"/>
              <w:bottom w:val="single" w:sz="4" w:space="0" w:color="auto"/>
              <w:right w:val="single" w:sz="4" w:space="0" w:color="auto"/>
            </w:tcBorders>
          </w:tcPr>
          <w:p w:rsidR="0007304C" w:rsidRPr="008B0237" w:rsidRDefault="0007304C">
            <w:pPr>
              <w:spacing w:after="0" w:line="240" w:lineRule="auto"/>
              <w:jc w:val="center"/>
              <w:rPr>
                <w:rFonts w:ascii="Times New Roman" w:hAnsi="Times New Roman"/>
                <w:lang w:eastAsia="ru-RU"/>
              </w:rPr>
            </w:pPr>
          </w:p>
        </w:tc>
        <w:tc>
          <w:tcPr>
            <w:tcW w:w="834" w:type="pct"/>
            <w:tcBorders>
              <w:top w:val="single" w:sz="4" w:space="0" w:color="auto"/>
              <w:left w:val="single" w:sz="4" w:space="0" w:color="auto"/>
              <w:bottom w:val="single" w:sz="4" w:space="0" w:color="auto"/>
              <w:right w:val="single" w:sz="4" w:space="0" w:color="auto"/>
            </w:tcBorders>
          </w:tcPr>
          <w:p w:rsidR="0007304C" w:rsidRPr="008B0237" w:rsidRDefault="0007304C" w:rsidP="008278B9">
            <w:pPr>
              <w:jc w:val="center"/>
              <w:rPr>
                <w:rFonts w:ascii="Times New Roman" w:hAnsi="Times New Roman"/>
                <w:lang w:eastAsia="ru-RU"/>
              </w:rPr>
            </w:pPr>
            <w:r w:rsidRPr="008B0237">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rsidR="0007304C" w:rsidRPr="008B0237" w:rsidRDefault="00A90B2C" w:rsidP="0006525A">
            <w:pPr>
              <w:jc w:val="center"/>
              <w:rPr>
                <w:rFonts w:ascii="Times New Roman" w:hAnsi="Times New Roman"/>
                <w:lang w:eastAsia="ru-RU"/>
              </w:rPr>
            </w:pPr>
            <w:r>
              <w:rPr>
                <w:rFonts w:ascii="Times New Roman" w:hAnsi="Times New Roman"/>
                <w:lang w:eastAsia="ru-RU"/>
              </w:rPr>
              <w:t>2021</w:t>
            </w:r>
          </w:p>
        </w:tc>
        <w:tc>
          <w:tcPr>
            <w:tcW w:w="546" w:type="pct"/>
            <w:tcBorders>
              <w:top w:val="single" w:sz="4" w:space="0" w:color="auto"/>
              <w:left w:val="single" w:sz="4" w:space="0" w:color="auto"/>
              <w:bottom w:val="single" w:sz="4" w:space="0" w:color="auto"/>
              <w:right w:val="single" w:sz="4" w:space="0" w:color="auto"/>
            </w:tcBorders>
          </w:tcPr>
          <w:p w:rsidR="0007304C" w:rsidRPr="008B0237" w:rsidRDefault="0007304C" w:rsidP="008278B9">
            <w:pPr>
              <w:spacing w:after="0" w:line="240" w:lineRule="auto"/>
              <w:jc w:val="center"/>
              <w:rPr>
                <w:rFonts w:ascii="Times New Roman" w:hAnsi="Times New Roman"/>
                <w:lang w:eastAsia="ru-RU"/>
              </w:rPr>
            </w:pPr>
            <w:r w:rsidRPr="008B0237">
              <w:rPr>
                <w:rFonts w:ascii="Times New Roman" w:hAnsi="Times New Roman"/>
                <w:lang w:eastAsia="ru-RU"/>
              </w:rPr>
              <w:t>1,000</w:t>
            </w:r>
          </w:p>
        </w:tc>
      </w:tr>
      <w:tr w:rsidR="00B67B07" w:rsidRPr="005A732F" w:rsidTr="004473E9">
        <w:trPr>
          <w:trHeight w:val="70"/>
        </w:trPr>
        <w:tc>
          <w:tcPr>
            <w:tcW w:w="280" w:type="pct"/>
            <w:tcBorders>
              <w:top w:val="single" w:sz="4" w:space="0" w:color="auto"/>
              <w:left w:val="single" w:sz="4" w:space="0" w:color="auto"/>
              <w:bottom w:val="single" w:sz="4" w:space="0" w:color="auto"/>
              <w:right w:val="single" w:sz="4" w:space="0" w:color="auto"/>
            </w:tcBorders>
          </w:tcPr>
          <w:p w:rsidR="00B67B07" w:rsidRDefault="003B6E90" w:rsidP="00657DAE">
            <w:pPr>
              <w:jc w:val="center"/>
              <w:rPr>
                <w:rFonts w:ascii="Times New Roman" w:hAnsi="Times New Roman"/>
                <w:lang w:eastAsia="ru-RU"/>
              </w:rPr>
            </w:pPr>
            <w:r>
              <w:rPr>
                <w:rFonts w:ascii="Times New Roman" w:hAnsi="Times New Roman"/>
                <w:lang w:eastAsia="ru-RU"/>
              </w:rPr>
              <w:lastRenderedPageBreak/>
              <w:t>2.7</w:t>
            </w:r>
          </w:p>
        </w:tc>
        <w:tc>
          <w:tcPr>
            <w:tcW w:w="1648" w:type="pct"/>
            <w:tcBorders>
              <w:top w:val="single" w:sz="4" w:space="0" w:color="auto"/>
              <w:left w:val="single" w:sz="4" w:space="0" w:color="auto"/>
              <w:bottom w:val="single" w:sz="4" w:space="0" w:color="auto"/>
              <w:right w:val="single" w:sz="4" w:space="0" w:color="auto"/>
            </w:tcBorders>
          </w:tcPr>
          <w:p w:rsidR="00B67B07" w:rsidRDefault="00B67B07">
            <w:pPr>
              <w:jc w:val="center"/>
              <w:rPr>
                <w:rFonts w:ascii="Times New Roman" w:hAnsi="Times New Roman"/>
              </w:rPr>
            </w:pPr>
            <w:r>
              <w:rPr>
                <w:rFonts w:ascii="Times New Roman" w:hAnsi="Times New Roman"/>
              </w:rPr>
              <w:t>Приобретение трубы, для ликвидации аварии на сетях водоснабжения</w:t>
            </w:r>
          </w:p>
        </w:tc>
        <w:tc>
          <w:tcPr>
            <w:tcW w:w="1178" w:type="pct"/>
            <w:tcBorders>
              <w:top w:val="single" w:sz="4" w:space="0" w:color="auto"/>
              <w:left w:val="single" w:sz="4" w:space="0" w:color="auto"/>
              <w:bottom w:val="single" w:sz="4" w:space="0" w:color="auto"/>
              <w:right w:val="single" w:sz="4" w:space="0" w:color="auto"/>
            </w:tcBorders>
          </w:tcPr>
          <w:p w:rsidR="00B67B07" w:rsidRPr="008B0237" w:rsidRDefault="00B67B07">
            <w:pPr>
              <w:spacing w:after="0" w:line="240" w:lineRule="auto"/>
              <w:jc w:val="center"/>
              <w:rPr>
                <w:rFonts w:ascii="Times New Roman" w:hAnsi="Times New Roman"/>
                <w:lang w:eastAsia="ru-RU"/>
              </w:rPr>
            </w:pPr>
          </w:p>
        </w:tc>
        <w:tc>
          <w:tcPr>
            <w:tcW w:w="834" w:type="pct"/>
            <w:tcBorders>
              <w:top w:val="single" w:sz="4" w:space="0" w:color="auto"/>
              <w:left w:val="single" w:sz="4" w:space="0" w:color="auto"/>
              <w:bottom w:val="single" w:sz="4" w:space="0" w:color="auto"/>
              <w:right w:val="single" w:sz="4" w:space="0" w:color="auto"/>
            </w:tcBorders>
          </w:tcPr>
          <w:p w:rsidR="00B67B07" w:rsidRDefault="00B67B07" w:rsidP="008278B9">
            <w:pPr>
              <w:jc w:val="center"/>
              <w:rPr>
                <w:rFonts w:ascii="Times New Roman" w:hAnsi="Times New Roman"/>
                <w:lang w:eastAsia="ru-RU"/>
              </w:rPr>
            </w:pPr>
            <w:r>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rsidR="00B67B07" w:rsidRDefault="00B67B07" w:rsidP="0006525A">
            <w:pPr>
              <w:jc w:val="center"/>
              <w:rPr>
                <w:rFonts w:ascii="Times New Roman" w:hAnsi="Times New Roman"/>
                <w:lang w:eastAsia="ru-RU"/>
              </w:rPr>
            </w:pPr>
            <w:r>
              <w:rPr>
                <w:rFonts w:ascii="Times New Roman" w:hAnsi="Times New Roman"/>
                <w:lang w:eastAsia="ru-RU"/>
              </w:rPr>
              <w:t>2020</w:t>
            </w:r>
          </w:p>
        </w:tc>
        <w:tc>
          <w:tcPr>
            <w:tcW w:w="546" w:type="pct"/>
            <w:tcBorders>
              <w:top w:val="single" w:sz="4" w:space="0" w:color="auto"/>
              <w:left w:val="single" w:sz="4" w:space="0" w:color="auto"/>
              <w:bottom w:val="single" w:sz="4" w:space="0" w:color="auto"/>
              <w:right w:val="single" w:sz="4" w:space="0" w:color="auto"/>
            </w:tcBorders>
          </w:tcPr>
          <w:p w:rsidR="00B67B07" w:rsidRDefault="00B67B07" w:rsidP="008278B9">
            <w:pPr>
              <w:spacing w:after="0" w:line="240" w:lineRule="auto"/>
              <w:jc w:val="center"/>
              <w:rPr>
                <w:rFonts w:ascii="Times New Roman" w:hAnsi="Times New Roman"/>
                <w:lang w:eastAsia="ru-RU"/>
              </w:rPr>
            </w:pPr>
            <w:r>
              <w:rPr>
                <w:rFonts w:ascii="Times New Roman" w:hAnsi="Times New Roman"/>
                <w:lang w:eastAsia="ru-RU"/>
              </w:rPr>
              <w:t>32,953</w:t>
            </w:r>
          </w:p>
        </w:tc>
      </w:tr>
      <w:tr w:rsidR="00B67B07" w:rsidRPr="005A732F" w:rsidTr="004473E9">
        <w:trPr>
          <w:trHeight w:val="70"/>
        </w:trPr>
        <w:tc>
          <w:tcPr>
            <w:tcW w:w="280" w:type="pct"/>
            <w:tcBorders>
              <w:top w:val="single" w:sz="4" w:space="0" w:color="auto"/>
              <w:left w:val="single" w:sz="4" w:space="0" w:color="auto"/>
              <w:bottom w:val="single" w:sz="4" w:space="0" w:color="auto"/>
              <w:right w:val="single" w:sz="4" w:space="0" w:color="auto"/>
            </w:tcBorders>
          </w:tcPr>
          <w:p w:rsidR="00B67B07" w:rsidRDefault="003B6E90" w:rsidP="00657DAE">
            <w:pPr>
              <w:jc w:val="center"/>
              <w:rPr>
                <w:rFonts w:ascii="Times New Roman" w:hAnsi="Times New Roman"/>
                <w:lang w:eastAsia="ru-RU"/>
              </w:rPr>
            </w:pPr>
            <w:r>
              <w:rPr>
                <w:rFonts w:ascii="Times New Roman" w:hAnsi="Times New Roman"/>
                <w:lang w:eastAsia="ru-RU"/>
              </w:rPr>
              <w:t>2.8</w:t>
            </w:r>
          </w:p>
        </w:tc>
        <w:tc>
          <w:tcPr>
            <w:tcW w:w="1648" w:type="pct"/>
            <w:tcBorders>
              <w:top w:val="single" w:sz="4" w:space="0" w:color="auto"/>
              <w:left w:val="single" w:sz="4" w:space="0" w:color="auto"/>
              <w:bottom w:val="single" w:sz="4" w:space="0" w:color="auto"/>
              <w:right w:val="single" w:sz="4" w:space="0" w:color="auto"/>
            </w:tcBorders>
          </w:tcPr>
          <w:p w:rsidR="00B67B07" w:rsidRDefault="00B67B07">
            <w:pPr>
              <w:jc w:val="center"/>
              <w:rPr>
                <w:rFonts w:ascii="Times New Roman" w:hAnsi="Times New Roman"/>
              </w:rPr>
            </w:pPr>
            <w:r>
              <w:rPr>
                <w:rFonts w:ascii="Times New Roman" w:hAnsi="Times New Roman"/>
              </w:rPr>
              <w:t>Приобретение преобразователя частоты на артезианскую скважину</w:t>
            </w:r>
          </w:p>
        </w:tc>
        <w:tc>
          <w:tcPr>
            <w:tcW w:w="1178" w:type="pct"/>
            <w:tcBorders>
              <w:top w:val="single" w:sz="4" w:space="0" w:color="auto"/>
              <w:left w:val="single" w:sz="4" w:space="0" w:color="auto"/>
              <w:bottom w:val="single" w:sz="4" w:space="0" w:color="auto"/>
              <w:right w:val="single" w:sz="4" w:space="0" w:color="auto"/>
            </w:tcBorders>
          </w:tcPr>
          <w:p w:rsidR="00B67B07" w:rsidRPr="008B0237" w:rsidRDefault="00B67B07">
            <w:pPr>
              <w:spacing w:after="0" w:line="240" w:lineRule="auto"/>
              <w:jc w:val="center"/>
              <w:rPr>
                <w:rFonts w:ascii="Times New Roman" w:hAnsi="Times New Roman"/>
                <w:lang w:eastAsia="ru-RU"/>
              </w:rPr>
            </w:pPr>
          </w:p>
        </w:tc>
        <w:tc>
          <w:tcPr>
            <w:tcW w:w="834" w:type="pct"/>
            <w:tcBorders>
              <w:top w:val="single" w:sz="4" w:space="0" w:color="auto"/>
              <w:left w:val="single" w:sz="4" w:space="0" w:color="auto"/>
              <w:bottom w:val="single" w:sz="4" w:space="0" w:color="auto"/>
              <w:right w:val="single" w:sz="4" w:space="0" w:color="auto"/>
            </w:tcBorders>
          </w:tcPr>
          <w:p w:rsidR="00B67B07" w:rsidRDefault="00B67B07" w:rsidP="008278B9">
            <w:pPr>
              <w:jc w:val="center"/>
              <w:rPr>
                <w:rFonts w:ascii="Times New Roman" w:hAnsi="Times New Roman"/>
                <w:lang w:eastAsia="ru-RU"/>
              </w:rPr>
            </w:pPr>
            <w:r>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rsidR="00B67B07" w:rsidRDefault="00B67B07" w:rsidP="0006525A">
            <w:pPr>
              <w:jc w:val="center"/>
              <w:rPr>
                <w:rFonts w:ascii="Times New Roman" w:hAnsi="Times New Roman"/>
                <w:lang w:eastAsia="ru-RU"/>
              </w:rPr>
            </w:pPr>
            <w:r>
              <w:rPr>
                <w:rFonts w:ascii="Times New Roman" w:hAnsi="Times New Roman"/>
                <w:lang w:eastAsia="ru-RU"/>
              </w:rPr>
              <w:t>2020</w:t>
            </w:r>
          </w:p>
        </w:tc>
        <w:tc>
          <w:tcPr>
            <w:tcW w:w="546" w:type="pct"/>
            <w:tcBorders>
              <w:top w:val="single" w:sz="4" w:space="0" w:color="auto"/>
              <w:left w:val="single" w:sz="4" w:space="0" w:color="auto"/>
              <w:bottom w:val="single" w:sz="4" w:space="0" w:color="auto"/>
              <w:right w:val="single" w:sz="4" w:space="0" w:color="auto"/>
            </w:tcBorders>
          </w:tcPr>
          <w:p w:rsidR="00B67B07" w:rsidRDefault="00B67B07" w:rsidP="008278B9">
            <w:pPr>
              <w:spacing w:after="0" w:line="240" w:lineRule="auto"/>
              <w:jc w:val="center"/>
              <w:rPr>
                <w:rFonts w:ascii="Times New Roman" w:hAnsi="Times New Roman"/>
                <w:lang w:eastAsia="ru-RU"/>
              </w:rPr>
            </w:pPr>
            <w:r>
              <w:rPr>
                <w:rFonts w:ascii="Times New Roman" w:hAnsi="Times New Roman"/>
                <w:lang w:eastAsia="ru-RU"/>
              </w:rPr>
              <w:t>126,188</w:t>
            </w:r>
          </w:p>
        </w:tc>
      </w:tr>
      <w:tr w:rsidR="00B67B07" w:rsidRPr="005A732F" w:rsidTr="004473E9">
        <w:trPr>
          <w:trHeight w:val="70"/>
        </w:trPr>
        <w:tc>
          <w:tcPr>
            <w:tcW w:w="280" w:type="pct"/>
            <w:tcBorders>
              <w:top w:val="single" w:sz="4" w:space="0" w:color="auto"/>
              <w:left w:val="single" w:sz="4" w:space="0" w:color="auto"/>
              <w:bottom w:val="single" w:sz="4" w:space="0" w:color="auto"/>
              <w:right w:val="single" w:sz="4" w:space="0" w:color="auto"/>
            </w:tcBorders>
          </w:tcPr>
          <w:p w:rsidR="00B67B07" w:rsidRDefault="003B6E90" w:rsidP="00657DAE">
            <w:pPr>
              <w:jc w:val="center"/>
              <w:rPr>
                <w:rFonts w:ascii="Times New Roman" w:hAnsi="Times New Roman"/>
                <w:lang w:eastAsia="ru-RU"/>
              </w:rPr>
            </w:pPr>
            <w:r>
              <w:rPr>
                <w:rFonts w:ascii="Times New Roman" w:hAnsi="Times New Roman"/>
                <w:lang w:eastAsia="ru-RU"/>
              </w:rPr>
              <w:t>2.9</w:t>
            </w:r>
          </w:p>
        </w:tc>
        <w:tc>
          <w:tcPr>
            <w:tcW w:w="1648" w:type="pct"/>
            <w:tcBorders>
              <w:top w:val="single" w:sz="4" w:space="0" w:color="auto"/>
              <w:left w:val="single" w:sz="4" w:space="0" w:color="auto"/>
              <w:bottom w:val="single" w:sz="4" w:space="0" w:color="auto"/>
              <w:right w:val="single" w:sz="4" w:space="0" w:color="auto"/>
            </w:tcBorders>
          </w:tcPr>
          <w:p w:rsidR="00B67B07" w:rsidRDefault="00B67B07">
            <w:pPr>
              <w:jc w:val="center"/>
              <w:rPr>
                <w:rFonts w:ascii="Times New Roman" w:hAnsi="Times New Roman"/>
              </w:rPr>
            </w:pPr>
            <w:r>
              <w:rPr>
                <w:rFonts w:ascii="Times New Roman" w:hAnsi="Times New Roman"/>
              </w:rPr>
              <w:t>Приобретение дизельного генератора</w:t>
            </w:r>
          </w:p>
        </w:tc>
        <w:tc>
          <w:tcPr>
            <w:tcW w:w="1178" w:type="pct"/>
            <w:tcBorders>
              <w:top w:val="single" w:sz="4" w:space="0" w:color="auto"/>
              <w:left w:val="single" w:sz="4" w:space="0" w:color="auto"/>
              <w:bottom w:val="single" w:sz="4" w:space="0" w:color="auto"/>
              <w:right w:val="single" w:sz="4" w:space="0" w:color="auto"/>
            </w:tcBorders>
          </w:tcPr>
          <w:p w:rsidR="00B67B07" w:rsidRPr="008B0237" w:rsidRDefault="00B67B07">
            <w:pPr>
              <w:spacing w:after="0" w:line="240" w:lineRule="auto"/>
              <w:jc w:val="center"/>
              <w:rPr>
                <w:rFonts w:ascii="Times New Roman" w:hAnsi="Times New Roman"/>
                <w:lang w:eastAsia="ru-RU"/>
              </w:rPr>
            </w:pPr>
          </w:p>
        </w:tc>
        <w:tc>
          <w:tcPr>
            <w:tcW w:w="834" w:type="pct"/>
            <w:tcBorders>
              <w:top w:val="single" w:sz="4" w:space="0" w:color="auto"/>
              <w:left w:val="single" w:sz="4" w:space="0" w:color="auto"/>
              <w:bottom w:val="single" w:sz="4" w:space="0" w:color="auto"/>
              <w:right w:val="single" w:sz="4" w:space="0" w:color="auto"/>
            </w:tcBorders>
          </w:tcPr>
          <w:p w:rsidR="00B67B07" w:rsidRDefault="00B67B07" w:rsidP="008278B9">
            <w:pPr>
              <w:jc w:val="center"/>
              <w:rPr>
                <w:rFonts w:ascii="Times New Roman" w:hAnsi="Times New Roman"/>
                <w:lang w:eastAsia="ru-RU"/>
              </w:rPr>
            </w:pPr>
            <w:r>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rsidR="00B67B07" w:rsidRDefault="00B67B07" w:rsidP="0006525A">
            <w:pPr>
              <w:jc w:val="center"/>
              <w:rPr>
                <w:rFonts w:ascii="Times New Roman" w:hAnsi="Times New Roman"/>
                <w:lang w:eastAsia="ru-RU"/>
              </w:rPr>
            </w:pPr>
            <w:r>
              <w:rPr>
                <w:rFonts w:ascii="Times New Roman" w:hAnsi="Times New Roman"/>
                <w:lang w:eastAsia="ru-RU"/>
              </w:rPr>
              <w:t>2020</w:t>
            </w:r>
          </w:p>
        </w:tc>
        <w:tc>
          <w:tcPr>
            <w:tcW w:w="546" w:type="pct"/>
            <w:tcBorders>
              <w:top w:val="single" w:sz="4" w:space="0" w:color="auto"/>
              <w:left w:val="single" w:sz="4" w:space="0" w:color="auto"/>
              <w:bottom w:val="single" w:sz="4" w:space="0" w:color="auto"/>
              <w:right w:val="single" w:sz="4" w:space="0" w:color="auto"/>
            </w:tcBorders>
          </w:tcPr>
          <w:p w:rsidR="00B67B07" w:rsidRDefault="00B67B07" w:rsidP="008278B9">
            <w:pPr>
              <w:spacing w:after="0" w:line="240" w:lineRule="auto"/>
              <w:jc w:val="center"/>
              <w:rPr>
                <w:rFonts w:ascii="Times New Roman" w:hAnsi="Times New Roman"/>
                <w:lang w:eastAsia="ru-RU"/>
              </w:rPr>
            </w:pPr>
            <w:r>
              <w:rPr>
                <w:rFonts w:ascii="Times New Roman" w:hAnsi="Times New Roman"/>
                <w:lang w:eastAsia="ru-RU"/>
              </w:rPr>
              <w:t>489,0</w:t>
            </w:r>
          </w:p>
        </w:tc>
      </w:tr>
      <w:tr w:rsidR="00B67B07" w:rsidRPr="005A732F" w:rsidTr="004473E9">
        <w:trPr>
          <w:trHeight w:val="70"/>
        </w:trPr>
        <w:tc>
          <w:tcPr>
            <w:tcW w:w="280" w:type="pct"/>
            <w:tcBorders>
              <w:top w:val="single" w:sz="4" w:space="0" w:color="auto"/>
              <w:left w:val="single" w:sz="4" w:space="0" w:color="auto"/>
              <w:bottom w:val="single" w:sz="4" w:space="0" w:color="auto"/>
              <w:right w:val="single" w:sz="4" w:space="0" w:color="auto"/>
            </w:tcBorders>
          </w:tcPr>
          <w:p w:rsidR="00B67B07" w:rsidRDefault="003B6E90" w:rsidP="00657DAE">
            <w:pPr>
              <w:jc w:val="center"/>
              <w:rPr>
                <w:rFonts w:ascii="Times New Roman" w:hAnsi="Times New Roman"/>
                <w:lang w:eastAsia="ru-RU"/>
              </w:rPr>
            </w:pPr>
            <w:r>
              <w:rPr>
                <w:rFonts w:ascii="Times New Roman" w:hAnsi="Times New Roman"/>
                <w:lang w:eastAsia="ru-RU"/>
              </w:rPr>
              <w:t>2.10</w:t>
            </w:r>
          </w:p>
        </w:tc>
        <w:tc>
          <w:tcPr>
            <w:tcW w:w="1648" w:type="pct"/>
            <w:tcBorders>
              <w:top w:val="single" w:sz="4" w:space="0" w:color="auto"/>
              <w:left w:val="single" w:sz="4" w:space="0" w:color="auto"/>
              <w:bottom w:val="single" w:sz="4" w:space="0" w:color="auto"/>
              <w:right w:val="single" w:sz="4" w:space="0" w:color="auto"/>
            </w:tcBorders>
          </w:tcPr>
          <w:p w:rsidR="00F53870" w:rsidRPr="00F53870" w:rsidRDefault="00F53870" w:rsidP="00F53870">
            <w:pPr>
              <w:shd w:val="clear" w:color="auto" w:fill="FFFFFF"/>
              <w:spacing w:after="0" w:line="240" w:lineRule="auto"/>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Разработка</w:t>
            </w:r>
            <w:r w:rsidRPr="00F53870">
              <w:rPr>
                <w:rFonts w:ascii="yandex-sans" w:eastAsia="Times New Roman" w:hAnsi="yandex-sans"/>
                <w:color w:val="000000"/>
                <w:sz w:val="23"/>
                <w:szCs w:val="23"/>
                <w:lang w:eastAsia="ru-RU"/>
              </w:rPr>
              <w:t xml:space="preserve"> </w:t>
            </w:r>
            <w:r>
              <w:rPr>
                <w:rFonts w:ascii="yandex-sans" w:eastAsia="Times New Roman" w:hAnsi="yandex-sans"/>
                <w:color w:val="000000"/>
                <w:sz w:val="23"/>
                <w:szCs w:val="23"/>
                <w:lang w:eastAsia="ru-RU"/>
              </w:rPr>
              <w:t>технико-экономического обоснования</w:t>
            </w:r>
            <w:r w:rsidRPr="00F53870">
              <w:rPr>
                <w:rFonts w:ascii="yandex-sans" w:eastAsia="Times New Roman" w:hAnsi="yandex-sans"/>
                <w:color w:val="000000"/>
                <w:sz w:val="23"/>
                <w:szCs w:val="23"/>
                <w:lang w:eastAsia="ru-RU"/>
              </w:rPr>
              <w:t xml:space="preserve"> по определению стоимости проектно-изыскательских работ для реконструкции</w:t>
            </w:r>
          </w:p>
          <w:p w:rsidR="00F53870" w:rsidRPr="00F53870" w:rsidRDefault="00F53870" w:rsidP="00F53870">
            <w:pPr>
              <w:shd w:val="clear" w:color="auto" w:fill="FFFFFF"/>
              <w:spacing w:after="0" w:line="240" w:lineRule="auto"/>
              <w:rPr>
                <w:rFonts w:ascii="yandex-sans" w:eastAsia="Times New Roman" w:hAnsi="yandex-sans"/>
                <w:color w:val="000000"/>
                <w:sz w:val="23"/>
                <w:szCs w:val="23"/>
                <w:lang w:eastAsia="ru-RU"/>
              </w:rPr>
            </w:pPr>
            <w:r w:rsidRPr="00F53870">
              <w:rPr>
                <w:rFonts w:ascii="yandex-sans" w:eastAsia="Times New Roman" w:hAnsi="yandex-sans"/>
                <w:color w:val="000000"/>
                <w:sz w:val="23"/>
                <w:szCs w:val="23"/>
                <w:lang w:eastAsia="ru-RU"/>
              </w:rPr>
              <w:t>канализационных очистных сооружений производительностью 200м3 в сутки в п. Березняки</w:t>
            </w:r>
          </w:p>
          <w:p w:rsidR="00B67B07" w:rsidRPr="00F53870" w:rsidRDefault="00F53870" w:rsidP="00F53870">
            <w:pPr>
              <w:shd w:val="clear" w:color="auto" w:fill="FFFFFF"/>
              <w:spacing w:after="0" w:line="240" w:lineRule="auto"/>
              <w:rPr>
                <w:rFonts w:ascii="yandex-sans" w:eastAsia="Times New Roman" w:hAnsi="yandex-sans"/>
                <w:color w:val="000000"/>
                <w:sz w:val="23"/>
                <w:szCs w:val="23"/>
                <w:lang w:eastAsia="ru-RU"/>
              </w:rPr>
            </w:pPr>
            <w:r w:rsidRPr="00F53870">
              <w:rPr>
                <w:rFonts w:ascii="yandex-sans" w:eastAsia="Times New Roman" w:hAnsi="yandex-sans"/>
                <w:color w:val="000000"/>
                <w:sz w:val="23"/>
                <w:szCs w:val="23"/>
                <w:lang w:eastAsia="ru-RU"/>
              </w:rPr>
              <w:t>Нижнеил</w:t>
            </w:r>
            <w:r>
              <w:rPr>
                <w:rFonts w:ascii="yandex-sans" w:eastAsia="Times New Roman" w:hAnsi="yandex-sans"/>
                <w:color w:val="000000"/>
                <w:sz w:val="23"/>
                <w:szCs w:val="23"/>
                <w:lang w:eastAsia="ru-RU"/>
              </w:rPr>
              <w:t>имского района Иркутской области</w:t>
            </w:r>
          </w:p>
        </w:tc>
        <w:tc>
          <w:tcPr>
            <w:tcW w:w="1178" w:type="pct"/>
            <w:tcBorders>
              <w:top w:val="single" w:sz="4" w:space="0" w:color="auto"/>
              <w:left w:val="single" w:sz="4" w:space="0" w:color="auto"/>
              <w:bottom w:val="single" w:sz="4" w:space="0" w:color="auto"/>
              <w:right w:val="single" w:sz="4" w:space="0" w:color="auto"/>
            </w:tcBorders>
          </w:tcPr>
          <w:p w:rsidR="00B67B07" w:rsidRPr="008B0237" w:rsidRDefault="00B67B07">
            <w:pPr>
              <w:spacing w:after="0" w:line="240" w:lineRule="auto"/>
              <w:jc w:val="center"/>
              <w:rPr>
                <w:rFonts w:ascii="Times New Roman" w:hAnsi="Times New Roman"/>
                <w:lang w:eastAsia="ru-RU"/>
              </w:rPr>
            </w:pPr>
          </w:p>
        </w:tc>
        <w:tc>
          <w:tcPr>
            <w:tcW w:w="834" w:type="pct"/>
            <w:tcBorders>
              <w:top w:val="single" w:sz="4" w:space="0" w:color="auto"/>
              <w:left w:val="single" w:sz="4" w:space="0" w:color="auto"/>
              <w:bottom w:val="single" w:sz="4" w:space="0" w:color="auto"/>
              <w:right w:val="single" w:sz="4" w:space="0" w:color="auto"/>
            </w:tcBorders>
          </w:tcPr>
          <w:p w:rsidR="00B67B07" w:rsidRDefault="00F53870" w:rsidP="008278B9">
            <w:pPr>
              <w:jc w:val="center"/>
              <w:rPr>
                <w:rFonts w:ascii="Times New Roman" w:hAnsi="Times New Roman"/>
                <w:lang w:eastAsia="ru-RU"/>
              </w:rPr>
            </w:pPr>
            <w:r>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rsidR="00B67B07" w:rsidRDefault="00F53870" w:rsidP="0006525A">
            <w:pPr>
              <w:jc w:val="center"/>
              <w:rPr>
                <w:rFonts w:ascii="Times New Roman" w:hAnsi="Times New Roman"/>
                <w:lang w:eastAsia="ru-RU"/>
              </w:rPr>
            </w:pPr>
            <w:r>
              <w:rPr>
                <w:rFonts w:ascii="Times New Roman" w:hAnsi="Times New Roman"/>
                <w:lang w:eastAsia="ru-RU"/>
              </w:rPr>
              <w:t>2020</w:t>
            </w:r>
          </w:p>
        </w:tc>
        <w:tc>
          <w:tcPr>
            <w:tcW w:w="546" w:type="pct"/>
            <w:tcBorders>
              <w:top w:val="single" w:sz="4" w:space="0" w:color="auto"/>
              <w:left w:val="single" w:sz="4" w:space="0" w:color="auto"/>
              <w:bottom w:val="single" w:sz="4" w:space="0" w:color="auto"/>
              <w:right w:val="single" w:sz="4" w:space="0" w:color="auto"/>
            </w:tcBorders>
          </w:tcPr>
          <w:p w:rsidR="00B67B07" w:rsidRDefault="00F53870" w:rsidP="008278B9">
            <w:pPr>
              <w:spacing w:after="0" w:line="240" w:lineRule="auto"/>
              <w:jc w:val="center"/>
              <w:rPr>
                <w:rFonts w:ascii="Times New Roman" w:hAnsi="Times New Roman"/>
                <w:lang w:eastAsia="ru-RU"/>
              </w:rPr>
            </w:pPr>
            <w:r>
              <w:rPr>
                <w:rFonts w:ascii="Times New Roman" w:hAnsi="Times New Roman"/>
                <w:lang w:eastAsia="ru-RU"/>
              </w:rPr>
              <w:t>220,0</w:t>
            </w:r>
          </w:p>
        </w:tc>
      </w:tr>
      <w:tr w:rsidR="0007304C" w:rsidRPr="005A732F"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07304C" w:rsidRPr="008B0237" w:rsidRDefault="0007304C">
            <w:pPr>
              <w:pStyle w:val="ad"/>
              <w:numPr>
                <w:ilvl w:val="0"/>
                <w:numId w:val="10"/>
              </w:numPr>
              <w:spacing w:after="0" w:line="240" w:lineRule="auto"/>
              <w:jc w:val="center"/>
              <w:rPr>
                <w:rFonts w:ascii="Times New Roman" w:hAnsi="Times New Roman"/>
                <w:lang w:eastAsia="ru-RU"/>
              </w:rPr>
            </w:pPr>
            <w:r w:rsidRPr="008B0237">
              <w:rPr>
                <w:rFonts w:ascii="Times New Roman" w:hAnsi="Times New Roman"/>
                <w:b/>
                <w:lang w:eastAsia="ru-RU"/>
              </w:rPr>
              <w:t>Электроснабжение</w:t>
            </w:r>
          </w:p>
        </w:tc>
      </w:tr>
      <w:tr w:rsidR="0007304C" w:rsidRPr="005A732F" w:rsidTr="004473E9">
        <w:tc>
          <w:tcPr>
            <w:tcW w:w="280" w:type="pct"/>
            <w:tcBorders>
              <w:top w:val="single" w:sz="4" w:space="0" w:color="auto"/>
              <w:left w:val="single" w:sz="4" w:space="0" w:color="auto"/>
              <w:bottom w:val="single" w:sz="4" w:space="0" w:color="auto"/>
              <w:right w:val="single" w:sz="4" w:space="0" w:color="auto"/>
            </w:tcBorders>
            <w:hideMark/>
          </w:tcPr>
          <w:p w:rsidR="0007304C" w:rsidRPr="008B0237" w:rsidRDefault="0007304C">
            <w:pPr>
              <w:spacing w:after="0" w:line="240" w:lineRule="auto"/>
              <w:jc w:val="center"/>
              <w:rPr>
                <w:rFonts w:ascii="Times New Roman" w:hAnsi="Times New Roman"/>
                <w:lang w:eastAsia="ru-RU"/>
              </w:rPr>
            </w:pPr>
            <w:r w:rsidRPr="008B0237">
              <w:rPr>
                <w:rFonts w:ascii="Times New Roman" w:hAnsi="Times New Roman"/>
                <w:lang w:eastAsia="ru-RU"/>
              </w:rPr>
              <w:t>3.1</w:t>
            </w:r>
          </w:p>
        </w:tc>
        <w:tc>
          <w:tcPr>
            <w:tcW w:w="1648" w:type="pct"/>
            <w:tcBorders>
              <w:top w:val="single" w:sz="4" w:space="0" w:color="auto"/>
              <w:left w:val="single" w:sz="4" w:space="0" w:color="auto"/>
              <w:bottom w:val="single" w:sz="4" w:space="0" w:color="auto"/>
              <w:right w:val="single" w:sz="4" w:space="0" w:color="auto"/>
            </w:tcBorders>
            <w:hideMark/>
          </w:tcPr>
          <w:p w:rsidR="0007304C" w:rsidRPr="008B0237" w:rsidRDefault="0007304C">
            <w:pPr>
              <w:spacing w:after="0" w:line="240" w:lineRule="auto"/>
              <w:jc w:val="center"/>
              <w:rPr>
                <w:rFonts w:ascii="Times New Roman" w:hAnsi="Times New Roman"/>
                <w:lang w:eastAsia="ru-RU"/>
              </w:rPr>
            </w:pPr>
            <w:r w:rsidRPr="008B0237">
              <w:rPr>
                <w:rFonts w:ascii="Times New Roman" w:hAnsi="Times New Roman"/>
                <w:lang w:eastAsia="ru-RU"/>
              </w:rPr>
              <w:t>Ремонт уличного освещения. Замена установленных ламп ДРЛ на энергосберегающие лампы в светильниках уличного освещения</w:t>
            </w:r>
          </w:p>
        </w:tc>
        <w:tc>
          <w:tcPr>
            <w:tcW w:w="1178" w:type="pct"/>
            <w:tcBorders>
              <w:top w:val="single" w:sz="4" w:space="0" w:color="auto"/>
              <w:left w:val="single" w:sz="4" w:space="0" w:color="auto"/>
              <w:bottom w:val="single" w:sz="4" w:space="0" w:color="auto"/>
              <w:right w:val="single" w:sz="4" w:space="0" w:color="auto"/>
            </w:tcBorders>
            <w:hideMark/>
          </w:tcPr>
          <w:p w:rsidR="0007304C" w:rsidRPr="008B0237" w:rsidRDefault="0007304C">
            <w:pPr>
              <w:spacing w:after="0" w:line="240" w:lineRule="auto"/>
              <w:jc w:val="center"/>
              <w:rPr>
                <w:rFonts w:ascii="Times New Roman" w:hAnsi="Times New Roman"/>
                <w:lang w:eastAsia="ru-RU"/>
              </w:rPr>
            </w:pPr>
            <w:r w:rsidRPr="008B0237">
              <w:rPr>
                <w:rFonts w:ascii="Times New Roman" w:hAnsi="Times New Roman"/>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07304C" w:rsidRPr="008B0237" w:rsidRDefault="0007304C">
            <w:pPr>
              <w:spacing w:after="0" w:line="240" w:lineRule="auto"/>
              <w:jc w:val="center"/>
              <w:rPr>
                <w:rFonts w:ascii="Times New Roman" w:hAnsi="Times New Roman"/>
                <w:lang w:eastAsia="ru-RU"/>
              </w:rPr>
            </w:pPr>
            <w:r w:rsidRPr="008B0237">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07304C" w:rsidRPr="008B0237" w:rsidRDefault="0007304C">
            <w:pPr>
              <w:spacing w:after="0" w:line="240" w:lineRule="auto"/>
              <w:jc w:val="center"/>
              <w:rPr>
                <w:rFonts w:ascii="Times New Roman" w:hAnsi="Times New Roman"/>
                <w:lang w:eastAsia="ru-RU"/>
              </w:rPr>
            </w:pPr>
            <w:r w:rsidRPr="008B0237">
              <w:rPr>
                <w:rFonts w:ascii="Times New Roman" w:hAnsi="Times New Roman"/>
                <w:lang w:eastAsia="ru-RU"/>
              </w:rPr>
              <w:t>2018-2031</w:t>
            </w:r>
          </w:p>
        </w:tc>
        <w:tc>
          <w:tcPr>
            <w:tcW w:w="546" w:type="pct"/>
            <w:tcBorders>
              <w:top w:val="single" w:sz="4" w:space="0" w:color="auto"/>
              <w:left w:val="single" w:sz="4" w:space="0" w:color="auto"/>
              <w:bottom w:val="single" w:sz="4" w:space="0" w:color="auto"/>
              <w:right w:val="single" w:sz="4" w:space="0" w:color="auto"/>
            </w:tcBorders>
          </w:tcPr>
          <w:p w:rsidR="0007304C" w:rsidRPr="008B0237" w:rsidRDefault="0007304C">
            <w:pPr>
              <w:spacing w:after="0" w:line="240" w:lineRule="auto"/>
              <w:jc w:val="center"/>
              <w:rPr>
                <w:rFonts w:ascii="Times New Roman" w:hAnsi="Times New Roman"/>
                <w:lang w:eastAsia="ru-RU"/>
              </w:rPr>
            </w:pPr>
            <w:r w:rsidRPr="008B0237">
              <w:rPr>
                <w:rFonts w:ascii="Times New Roman" w:hAnsi="Times New Roman"/>
                <w:lang w:eastAsia="ru-RU"/>
              </w:rPr>
              <w:t>100,0</w:t>
            </w:r>
          </w:p>
        </w:tc>
      </w:tr>
      <w:tr w:rsidR="00F53870" w:rsidRPr="005A732F" w:rsidTr="004473E9">
        <w:tc>
          <w:tcPr>
            <w:tcW w:w="280" w:type="pct"/>
            <w:tcBorders>
              <w:top w:val="single" w:sz="4" w:space="0" w:color="auto"/>
              <w:left w:val="single" w:sz="4" w:space="0" w:color="auto"/>
              <w:bottom w:val="single" w:sz="4" w:space="0" w:color="auto"/>
              <w:right w:val="single" w:sz="4" w:space="0" w:color="auto"/>
            </w:tcBorders>
          </w:tcPr>
          <w:p w:rsidR="00F53870" w:rsidRPr="008B0237" w:rsidRDefault="00F53870">
            <w:pPr>
              <w:spacing w:after="0" w:line="240" w:lineRule="auto"/>
              <w:jc w:val="center"/>
              <w:rPr>
                <w:rFonts w:ascii="Times New Roman" w:hAnsi="Times New Roman"/>
                <w:lang w:eastAsia="ru-RU"/>
              </w:rPr>
            </w:pPr>
            <w:r>
              <w:rPr>
                <w:rFonts w:ascii="Times New Roman" w:hAnsi="Times New Roman"/>
                <w:lang w:eastAsia="ru-RU"/>
              </w:rPr>
              <w:t>3.2</w:t>
            </w:r>
          </w:p>
        </w:tc>
        <w:tc>
          <w:tcPr>
            <w:tcW w:w="1648" w:type="pct"/>
            <w:tcBorders>
              <w:top w:val="single" w:sz="4" w:space="0" w:color="auto"/>
              <w:left w:val="single" w:sz="4" w:space="0" w:color="auto"/>
              <w:bottom w:val="single" w:sz="4" w:space="0" w:color="auto"/>
              <w:right w:val="single" w:sz="4" w:space="0" w:color="auto"/>
            </w:tcBorders>
          </w:tcPr>
          <w:p w:rsidR="00F53870" w:rsidRPr="008B0237" w:rsidRDefault="00F53870">
            <w:pPr>
              <w:spacing w:after="0" w:line="240" w:lineRule="auto"/>
              <w:jc w:val="center"/>
              <w:rPr>
                <w:rFonts w:ascii="Times New Roman" w:hAnsi="Times New Roman"/>
                <w:lang w:eastAsia="ru-RU"/>
              </w:rPr>
            </w:pPr>
            <w:r>
              <w:rPr>
                <w:rFonts w:ascii="Times New Roman" w:hAnsi="Times New Roman"/>
                <w:lang w:eastAsia="ru-RU"/>
              </w:rPr>
              <w:t>Приобретение светодиодных светильников, и ламп ДРЛ</w:t>
            </w:r>
          </w:p>
        </w:tc>
        <w:tc>
          <w:tcPr>
            <w:tcW w:w="1178" w:type="pct"/>
            <w:tcBorders>
              <w:top w:val="single" w:sz="4" w:space="0" w:color="auto"/>
              <w:left w:val="single" w:sz="4" w:space="0" w:color="auto"/>
              <w:bottom w:val="single" w:sz="4" w:space="0" w:color="auto"/>
              <w:right w:val="single" w:sz="4" w:space="0" w:color="auto"/>
            </w:tcBorders>
          </w:tcPr>
          <w:p w:rsidR="00F53870" w:rsidRPr="008B0237" w:rsidRDefault="00F53870">
            <w:pPr>
              <w:spacing w:after="0" w:line="240" w:lineRule="auto"/>
              <w:jc w:val="center"/>
              <w:rPr>
                <w:rFonts w:ascii="Times New Roman" w:hAnsi="Times New Roman"/>
                <w:lang w:eastAsia="ru-RU"/>
              </w:rPr>
            </w:pPr>
            <w:r w:rsidRPr="008B0237">
              <w:rPr>
                <w:rFonts w:ascii="Times New Roman" w:hAnsi="Times New Roman"/>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tcPr>
          <w:p w:rsidR="00F53870" w:rsidRPr="008B0237" w:rsidRDefault="00F53870">
            <w:pPr>
              <w:spacing w:after="0" w:line="240" w:lineRule="auto"/>
              <w:jc w:val="center"/>
              <w:rPr>
                <w:rFonts w:ascii="Times New Roman" w:hAnsi="Times New Roman"/>
                <w:lang w:eastAsia="ru-RU"/>
              </w:rPr>
            </w:pPr>
            <w:r>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rsidR="00F53870" w:rsidRPr="008B0237" w:rsidRDefault="00F53870">
            <w:pPr>
              <w:spacing w:after="0" w:line="240" w:lineRule="auto"/>
              <w:jc w:val="center"/>
              <w:rPr>
                <w:rFonts w:ascii="Times New Roman" w:hAnsi="Times New Roman"/>
                <w:lang w:eastAsia="ru-RU"/>
              </w:rPr>
            </w:pPr>
            <w:r>
              <w:rPr>
                <w:rFonts w:ascii="Times New Roman" w:hAnsi="Times New Roman"/>
                <w:lang w:eastAsia="ru-RU"/>
              </w:rPr>
              <w:t>2019</w:t>
            </w:r>
          </w:p>
        </w:tc>
        <w:tc>
          <w:tcPr>
            <w:tcW w:w="546" w:type="pct"/>
            <w:tcBorders>
              <w:top w:val="single" w:sz="4" w:space="0" w:color="auto"/>
              <w:left w:val="single" w:sz="4" w:space="0" w:color="auto"/>
              <w:bottom w:val="single" w:sz="4" w:space="0" w:color="auto"/>
              <w:right w:val="single" w:sz="4" w:space="0" w:color="auto"/>
            </w:tcBorders>
          </w:tcPr>
          <w:p w:rsidR="00F53870" w:rsidRPr="008B0237" w:rsidRDefault="00F53870">
            <w:pPr>
              <w:spacing w:after="0" w:line="240" w:lineRule="auto"/>
              <w:jc w:val="center"/>
              <w:rPr>
                <w:rFonts w:ascii="Times New Roman" w:hAnsi="Times New Roman"/>
                <w:lang w:eastAsia="ru-RU"/>
              </w:rPr>
            </w:pPr>
            <w:r>
              <w:rPr>
                <w:rFonts w:ascii="Times New Roman" w:hAnsi="Times New Roman"/>
                <w:lang w:eastAsia="ru-RU"/>
              </w:rPr>
              <w:t>113,76</w:t>
            </w:r>
          </w:p>
        </w:tc>
      </w:tr>
      <w:tr w:rsidR="00AB5616" w:rsidRPr="005A732F" w:rsidTr="004473E9">
        <w:tc>
          <w:tcPr>
            <w:tcW w:w="280" w:type="pct"/>
            <w:tcBorders>
              <w:top w:val="single" w:sz="4" w:space="0" w:color="auto"/>
              <w:left w:val="single" w:sz="4" w:space="0" w:color="auto"/>
              <w:bottom w:val="single" w:sz="4" w:space="0" w:color="auto"/>
              <w:right w:val="single" w:sz="4" w:space="0" w:color="auto"/>
            </w:tcBorders>
          </w:tcPr>
          <w:p w:rsidR="00AB5616" w:rsidRDefault="00AB5616">
            <w:pPr>
              <w:spacing w:after="0" w:line="240" w:lineRule="auto"/>
              <w:jc w:val="center"/>
              <w:rPr>
                <w:rFonts w:ascii="Times New Roman" w:hAnsi="Times New Roman"/>
                <w:lang w:eastAsia="ru-RU"/>
              </w:rPr>
            </w:pPr>
            <w:r>
              <w:rPr>
                <w:rFonts w:ascii="Times New Roman" w:hAnsi="Times New Roman"/>
                <w:lang w:eastAsia="ru-RU"/>
              </w:rPr>
              <w:t>3.3</w:t>
            </w:r>
          </w:p>
        </w:tc>
        <w:tc>
          <w:tcPr>
            <w:tcW w:w="1648" w:type="pct"/>
            <w:tcBorders>
              <w:top w:val="single" w:sz="4" w:space="0" w:color="auto"/>
              <w:left w:val="single" w:sz="4" w:space="0" w:color="auto"/>
              <w:bottom w:val="single" w:sz="4" w:space="0" w:color="auto"/>
              <w:right w:val="single" w:sz="4" w:space="0" w:color="auto"/>
            </w:tcBorders>
          </w:tcPr>
          <w:p w:rsidR="00AB5616" w:rsidRDefault="00AB5616">
            <w:pPr>
              <w:spacing w:after="0" w:line="240" w:lineRule="auto"/>
              <w:jc w:val="center"/>
              <w:rPr>
                <w:rFonts w:ascii="Times New Roman" w:hAnsi="Times New Roman"/>
                <w:lang w:eastAsia="ru-RU"/>
              </w:rPr>
            </w:pPr>
            <w:r>
              <w:rPr>
                <w:rFonts w:ascii="Times New Roman" w:hAnsi="Times New Roman"/>
                <w:lang w:eastAsia="ru-RU"/>
              </w:rPr>
              <w:t>Приобретение светодиодных светильников</w:t>
            </w:r>
          </w:p>
        </w:tc>
        <w:tc>
          <w:tcPr>
            <w:tcW w:w="1178" w:type="pct"/>
            <w:tcBorders>
              <w:top w:val="single" w:sz="4" w:space="0" w:color="auto"/>
              <w:left w:val="single" w:sz="4" w:space="0" w:color="auto"/>
              <w:bottom w:val="single" w:sz="4" w:space="0" w:color="auto"/>
              <w:right w:val="single" w:sz="4" w:space="0" w:color="auto"/>
            </w:tcBorders>
          </w:tcPr>
          <w:p w:rsidR="00AB5616" w:rsidRPr="008B0237" w:rsidRDefault="00AB5616">
            <w:pPr>
              <w:spacing w:after="0" w:line="240" w:lineRule="auto"/>
              <w:jc w:val="center"/>
              <w:rPr>
                <w:rFonts w:ascii="Times New Roman" w:hAnsi="Times New Roman"/>
                <w:lang w:eastAsia="ru-RU"/>
              </w:rPr>
            </w:pPr>
            <w:r w:rsidRPr="008B0237">
              <w:rPr>
                <w:rFonts w:ascii="Times New Roman" w:hAnsi="Times New Roman"/>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tcPr>
          <w:p w:rsidR="00AB5616" w:rsidRDefault="00AB5616">
            <w:pPr>
              <w:spacing w:after="0" w:line="240" w:lineRule="auto"/>
              <w:jc w:val="center"/>
              <w:rPr>
                <w:rFonts w:ascii="Times New Roman" w:hAnsi="Times New Roman"/>
                <w:lang w:eastAsia="ru-RU"/>
              </w:rPr>
            </w:pPr>
            <w:r>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rsidR="00AB5616" w:rsidRDefault="00AB5616">
            <w:pPr>
              <w:spacing w:after="0" w:line="240" w:lineRule="auto"/>
              <w:jc w:val="center"/>
              <w:rPr>
                <w:rFonts w:ascii="Times New Roman" w:hAnsi="Times New Roman"/>
                <w:lang w:eastAsia="ru-RU"/>
              </w:rPr>
            </w:pPr>
            <w:r>
              <w:rPr>
                <w:rFonts w:ascii="Times New Roman" w:hAnsi="Times New Roman"/>
                <w:lang w:eastAsia="ru-RU"/>
              </w:rPr>
              <w:t>2020</w:t>
            </w:r>
          </w:p>
        </w:tc>
        <w:tc>
          <w:tcPr>
            <w:tcW w:w="546" w:type="pct"/>
            <w:tcBorders>
              <w:top w:val="single" w:sz="4" w:space="0" w:color="auto"/>
              <w:left w:val="single" w:sz="4" w:space="0" w:color="auto"/>
              <w:bottom w:val="single" w:sz="4" w:space="0" w:color="auto"/>
              <w:right w:val="single" w:sz="4" w:space="0" w:color="auto"/>
            </w:tcBorders>
          </w:tcPr>
          <w:p w:rsidR="00AB5616" w:rsidRDefault="00AB5616">
            <w:pPr>
              <w:spacing w:after="0" w:line="240" w:lineRule="auto"/>
              <w:jc w:val="center"/>
              <w:rPr>
                <w:rFonts w:ascii="Times New Roman" w:hAnsi="Times New Roman"/>
                <w:lang w:eastAsia="ru-RU"/>
              </w:rPr>
            </w:pPr>
            <w:r>
              <w:rPr>
                <w:rFonts w:ascii="Times New Roman" w:hAnsi="Times New Roman"/>
                <w:lang w:eastAsia="ru-RU"/>
              </w:rPr>
              <w:t>73,313</w:t>
            </w:r>
          </w:p>
        </w:tc>
      </w:tr>
      <w:tr w:rsidR="0007304C" w:rsidRPr="005A732F"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07304C" w:rsidRPr="008B0237" w:rsidRDefault="0007304C">
            <w:pPr>
              <w:pStyle w:val="ad"/>
              <w:numPr>
                <w:ilvl w:val="0"/>
                <w:numId w:val="10"/>
              </w:numPr>
              <w:spacing w:after="0" w:line="240" w:lineRule="auto"/>
              <w:jc w:val="center"/>
              <w:rPr>
                <w:rFonts w:ascii="Times New Roman" w:hAnsi="Times New Roman"/>
                <w:lang w:eastAsia="ru-RU"/>
              </w:rPr>
            </w:pPr>
            <w:r w:rsidRPr="008B0237">
              <w:rPr>
                <w:rFonts w:ascii="Times New Roman" w:hAnsi="Times New Roman"/>
                <w:b/>
                <w:lang w:eastAsia="ru-RU"/>
              </w:rPr>
              <w:t>Система обращения ТБО</w:t>
            </w:r>
          </w:p>
        </w:tc>
      </w:tr>
      <w:tr w:rsidR="0007304C" w:rsidRPr="005A732F" w:rsidTr="004473E9">
        <w:tc>
          <w:tcPr>
            <w:tcW w:w="280" w:type="pct"/>
            <w:tcBorders>
              <w:top w:val="single" w:sz="4" w:space="0" w:color="auto"/>
              <w:left w:val="single" w:sz="4" w:space="0" w:color="auto"/>
              <w:bottom w:val="single" w:sz="4" w:space="0" w:color="auto"/>
              <w:right w:val="single" w:sz="4" w:space="0" w:color="auto"/>
            </w:tcBorders>
            <w:hideMark/>
          </w:tcPr>
          <w:p w:rsidR="0007304C" w:rsidRPr="008B0237" w:rsidRDefault="0007304C">
            <w:pPr>
              <w:spacing w:after="0" w:line="240" w:lineRule="auto"/>
              <w:jc w:val="center"/>
              <w:rPr>
                <w:rFonts w:ascii="Times New Roman" w:hAnsi="Times New Roman"/>
                <w:lang w:eastAsia="ru-RU"/>
              </w:rPr>
            </w:pPr>
            <w:r w:rsidRPr="008B0237">
              <w:rPr>
                <w:rFonts w:ascii="Times New Roman" w:hAnsi="Times New Roman"/>
                <w:lang w:eastAsia="ru-RU"/>
              </w:rPr>
              <w:t>4.1</w:t>
            </w:r>
          </w:p>
        </w:tc>
        <w:tc>
          <w:tcPr>
            <w:tcW w:w="1648" w:type="pct"/>
            <w:tcBorders>
              <w:top w:val="single" w:sz="4" w:space="0" w:color="auto"/>
              <w:left w:val="single" w:sz="4" w:space="0" w:color="auto"/>
              <w:bottom w:val="single" w:sz="4" w:space="0" w:color="auto"/>
              <w:right w:val="single" w:sz="4" w:space="0" w:color="auto"/>
            </w:tcBorders>
            <w:hideMark/>
          </w:tcPr>
          <w:p w:rsidR="0007304C" w:rsidRPr="008B0237" w:rsidRDefault="0007304C">
            <w:pPr>
              <w:spacing w:after="0" w:line="240" w:lineRule="auto"/>
              <w:jc w:val="center"/>
              <w:rPr>
                <w:rFonts w:ascii="Times New Roman" w:hAnsi="Times New Roman"/>
                <w:lang w:eastAsia="ru-RU"/>
              </w:rPr>
            </w:pPr>
            <w:r w:rsidRPr="008B0237">
              <w:rPr>
                <w:rFonts w:ascii="Times New Roman" w:hAnsi="Times New Roman"/>
                <w:lang w:eastAsia="ru-RU"/>
              </w:rPr>
              <w:t>Все стихийные свалки подлежат зачистке и ликвидации.</w:t>
            </w:r>
          </w:p>
        </w:tc>
        <w:tc>
          <w:tcPr>
            <w:tcW w:w="1178" w:type="pct"/>
            <w:tcBorders>
              <w:top w:val="single" w:sz="4" w:space="0" w:color="auto"/>
              <w:left w:val="single" w:sz="4" w:space="0" w:color="auto"/>
              <w:bottom w:val="single" w:sz="4" w:space="0" w:color="auto"/>
              <w:right w:val="single" w:sz="4" w:space="0" w:color="auto"/>
            </w:tcBorders>
          </w:tcPr>
          <w:p w:rsidR="0007304C" w:rsidRPr="008B0237" w:rsidRDefault="0007304C">
            <w:pPr>
              <w:spacing w:after="0" w:line="240" w:lineRule="auto"/>
              <w:jc w:val="center"/>
              <w:rPr>
                <w:rFonts w:ascii="Times New Roman" w:hAnsi="Times New Roman"/>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07304C" w:rsidRPr="008B0237" w:rsidRDefault="0007304C">
            <w:pPr>
              <w:spacing w:after="0" w:line="240" w:lineRule="auto"/>
              <w:jc w:val="center"/>
              <w:rPr>
                <w:rFonts w:ascii="Times New Roman" w:hAnsi="Times New Roman"/>
                <w:lang w:eastAsia="ru-RU"/>
              </w:rPr>
            </w:pPr>
            <w:r w:rsidRPr="008B0237">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07304C" w:rsidRPr="008B0237" w:rsidRDefault="00A90B2C">
            <w:pPr>
              <w:spacing w:after="0" w:line="240" w:lineRule="auto"/>
              <w:jc w:val="center"/>
              <w:rPr>
                <w:rFonts w:ascii="Times New Roman" w:hAnsi="Times New Roman"/>
                <w:lang w:eastAsia="ru-RU"/>
              </w:rPr>
            </w:pPr>
            <w:r>
              <w:rPr>
                <w:rFonts w:ascii="Times New Roman" w:hAnsi="Times New Roman"/>
                <w:lang w:eastAsia="ru-RU"/>
              </w:rPr>
              <w:t>2021</w:t>
            </w:r>
          </w:p>
        </w:tc>
        <w:tc>
          <w:tcPr>
            <w:tcW w:w="546" w:type="pct"/>
            <w:tcBorders>
              <w:top w:val="single" w:sz="4" w:space="0" w:color="auto"/>
              <w:left w:val="single" w:sz="4" w:space="0" w:color="auto"/>
              <w:bottom w:val="single" w:sz="4" w:space="0" w:color="auto"/>
              <w:right w:val="single" w:sz="4" w:space="0" w:color="auto"/>
            </w:tcBorders>
            <w:hideMark/>
          </w:tcPr>
          <w:p w:rsidR="0007304C" w:rsidRPr="008B0237" w:rsidRDefault="0007304C">
            <w:pPr>
              <w:spacing w:after="0" w:line="240" w:lineRule="auto"/>
              <w:jc w:val="center"/>
              <w:rPr>
                <w:rFonts w:ascii="Times New Roman" w:hAnsi="Times New Roman"/>
                <w:lang w:eastAsia="ru-RU"/>
              </w:rPr>
            </w:pPr>
            <w:r w:rsidRPr="008B0237">
              <w:rPr>
                <w:rFonts w:ascii="Times New Roman" w:hAnsi="Times New Roman"/>
                <w:lang w:eastAsia="ru-RU"/>
              </w:rPr>
              <w:t>100,0</w:t>
            </w:r>
          </w:p>
        </w:tc>
      </w:tr>
      <w:tr w:rsidR="00F53870" w:rsidRPr="005A732F" w:rsidTr="004473E9">
        <w:tc>
          <w:tcPr>
            <w:tcW w:w="280" w:type="pct"/>
            <w:tcBorders>
              <w:top w:val="single" w:sz="4" w:space="0" w:color="auto"/>
              <w:left w:val="single" w:sz="4" w:space="0" w:color="auto"/>
              <w:bottom w:val="single" w:sz="4" w:space="0" w:color="auto"/>
              <w:right w:val="single" w:sz="4" w:space="0" w:color="auto"/>
            </w:tcBorders>
          </w:tcPr>
          <w:p w:rsidR="00F53870" w:rsidRPr="008B0237" w:rsidRDefault="00F53870">
            <w:pPr>
              <w:spacing w:after="0" w:line="240" w:lineRule="auto"/>
              <w:jc w:val="center"/>
              <w:rPr>
                <w:rFonts w:ascii="Times New Roman" w:hAnsi="Times New Roman"/>
                <w:lang w:eastAsia="ru-RU"/>
              </w:rPr>
            </w:pPr>
            <w:r>
              <w:rPr>
                <w:rFonts w:ascii="Times New Roman" w:hAnsi="Times New Roman"/>
                <w:lang w:eastAsia="ru-RU"/>
              </w:rPr>
              <w:t>4.2</w:t>
            </w:r>
          </w:p>
        </w:tc>
        <w:tc>
          <w:tcPr>
            <w:tcW w:w="1648" w:type="pct"/>
            <w:tcBorders>
              <w:top w:val="single" w:sz="4" w:space="0" w:color="auto"/>
              <w:left w:val="single" w:sz="4" w:space="0" w:color="auto"/>
              <w:bottom w:val="single" w:sz="4" w:space="0" w:color="auto"/>
              <w:right w:val="single" w:sz="4" w:space="0" w:color="auto"/>
            </w:tcBorders>
          </w:tcPr>
          <w:p w:rsidR="00F53870" w:rsidRPr="008B0237" w:rsidRDefault="00AB5616">
            <w:pPr>
              <w:spacing w:after="0" w:line="240" w:lineRule="auto"/>
              <w:jc w:val="center"/>
              <w:rPr>
                <w:rFonts w:ascii="Times New Roman" w:hAnsi="Times New Roman"/>
                <w:lang w:eastAsia="ru-RU"/>
              </w:rPr>
            </w:pPr>
            <w:r>
              <w:rPr>
                <w:rFonts w:ascii="Times New Roman" w:hAnsi="Times New Roman"/>
                <w:lang w:eastAsia="ru-RU"/>
              </w:rPr>
              <w:t>Приобретение контейнеров для ТКО</w:t>
            </w:r>
          </w:p>
        </w:tc>
        <w:tc>
          <w:tcPr>
            <w:tcW w:w="1178" w:type="pct"/>
            <w:tcBorders>
              <w:top w:val="single" w:sz="4" w:space="0" w:color="auto"/>
              <w:left w:val="single" w:sz="4" w:space="0" w:color="auto"/>
              <w:bottom w:val="single" w:sz="4" w:space="0" w:color="auto"/>
              <w:right w:val="single" w:sz="4" w:space="0" w:color="auto"/>
            </w:tcBorders>
          </w:tcPr>
          <w:p w:rsidR="00066024" w:rsidRPr="00066024" w:rsidRDefault="00066024" w:rsidP="00066024">
            <w:pPr>
              <w:spacing w:after="0" w:line="240" w:lineRule="auto"/>
              <w:jc w:val="center"/>
              <w:rPr>
                <w:rFonts w:ascii="Times New Roman" w:hAnsi="Times New Roman"/>
                <w:lang w:eastAsia="ru-RU"/>
              </w:rPr>
            </w:pPr>
            <w:r>
              <w:rPr>
                <w:rFonts w:ascii="Times New Roman" w:hAnsi="Times New Roman"/>
                <w:lang w:eastAsia="ru-RU"/>
              </w:rPr>
              <w:t>М</w:t>
            </w:r>
            <w:r w:rsidRPr="00066024">
              <w:rPr>
                <w:rFonts w:ascii="Times New Roman" w:hAnsi="Times New Roman"/>
                <w:lang w:eastAsia="ru-RU"/>
              </w:rPr>
              <w:t>униципальн</w:t>
            </w:r>
            <w:r>
              <w:rPr>
                <w:rFonts w:ascii="Times New Roman" w:hAnsi="Times New Roman"/>
                <w:lang w:eastAsia="ru-RU"/>
              </w:rPr>
              <w:t>ая программа</w:t>
            </w:r>
          </w:p>
          <w:p w:rsidR="00066024" w:rsidRPr="00066024" w:rsidRDefault="00066024" w:rsidP="00066024">
            <w:pPr>
              <w:spacing w:after="0" w:line="240" w:lineRule="auto"/>
              <w:jc w:val="center"/>
              <w:rPr>
                <w:rFonts w:ascii="Times New Roman" w:hAnsi="Times New Roman"/>
                <w:lang w:eastAsia="ru-RU"/>
              </w:rPr>
            </w:pPr>
            <w:r>
              <w:rPr>
                <w:rFonts w:ascii="Times New Roman" w:hAnsi="Times New Roman"/>
                <w:lang w:eastAsia="ru-RU"/>
              </w:rPr>
              <w:lastRenderedPageBreak/>
              <w:t>развития</w:t>
            </w:r>
            <w:r w:rsidRPr="00066024">
              <w:rPr>
                <w:rFonts w:ascii="Times New Roman" w:hAnsi="Times New Roman"/>
                <w:lang w:eastAsia="ru-RU"/>
              </w:rPr>
              <w:t xml:space="preserve"> комплексной системы обращения с </w:t>
            </w:r>
          </w:p>
          <w:p w:rsidR="00066024" w:rsidRPr="00066024" w:rsidRDefault="00066024" w:rsidP="00066024">
            <w:pPr>
              <w:spacing w:after="0" w:line="240" w:lineRule="auto"/>
              <w:jc w:val="center"/>
              <w:rPr>
                <w:rFonts w:ascii="Times New Roman" w:hAnsi="Times New Roman"/>
                <w:lang w:eastAsia="ru-RU"/>
              </w:rPr>
            </w:pPr>
            <w:r w:rsidRPr="00066024">
              <w:rPr>
                <w:rFonts w:ascii="Times New Roman" w:hAnsi="Times New Roman"/>
                <w:lang w:eastAsia="ru-RU"/>
              </w:rPr>
              <w:t xml:space="preserve">твердыми коммунальными отходами на территории </w:t>
            </w:r>
          </w:p>
          <w:p w:rsidR="00066024" w:rsidRPr="00066024" w:rsidRDefault="00066024" w:rsidP="00066024">
            <w:pPr>
              <w:spacing w:after="0" w:line="240" w:lineRule="auto"/>
              <w:jc w:val="center"/>
              <w:rPr>
                <w:rFonts w:ascii="Times New Roman" w:hAnsi="Times New Roman"/>
                <w:lang w:eastAsia="ru-RU"/>
              </w:rPr>
            </w:pPr>
            <w:r w:rsidRPr="00066024">
              <w:rPr>
                <w:rFonts w:ascii="Times New Roman" w:hAnsi="Times New Roman"/>
                <w:lang w:eastAsia="ru-RU"/>
              </w:rPr>
              <w:t xml:space="preserve">Березняковского муниципального образования </w:t>
            </w:r>
          </w:p>
          <w:p w:rsidR="00F53870" w:rsidRPr="008B0237" w:rsidRDefault="00066024" w:rsidP="00066024">
            <w:pPr>
              <w:spacing w:after="0" w:line="240" w:lineRule="auto"/>
              <w:jc w:val="center"/>
              <w:rPr>
                <w:rFonts w:ascii="Times New Roman" w:hAnsi="Times New Roman"/>
                <w:lang w:eastAsia="ru-RU"/>
              </w:rPr>
            </w:pPr>
            <w:r w:rsidRPr="00066024">
              <w:rPr>
                <w:rFonts w:ascii="Times New Roman" w:hAnsi="Times New Roman"/>
                <w:lang w:eastAsia="ru-RU"/>
              </w:rPr>
              <w:t>на 2020-2022гг.</w:t>
            </w:r>
          </w:p>
        </w:tc>
        <w:tc>
          <w:tcPr>
            <w:tcW w:w="834" w:type="pct"/>
            <w:tcBorders>
              <w:top w:val="single" w:sz="4" w:space="0" w:color="auto"/>
              <w:left w:val="single" w:sz="4" w:space="0" w:color="auto"/>
              <w:bottom w:val="single" w:sz="4" w:space="0" w:color="auto"/>
              <w:right w:val="single" w:sz="4" w:space="0" w:color="auto"/>
            </w:tcBorders>
          </w:tcPr>
          <w:p w:rsidR="00F53870" w:rsidRPr="008B0237" w:rsidRDefault="00AB5616">
            <w:pPr>
              <w:spacing w:after="0" w:line="240" w:lineRule="auto"/>
              <w:jc w:val="center"/>
              <w:rPr>
                <w:rFonts w:ascii="Times New Roman" w:hAnsi="Times New Roman"/>
                <w:lang w:eastAsia="ru-RU"/>
              </w:rPr>
            </w:pPr>
            <w:r>
              <w:rPr>
                <w:rFonts w:ascii="Times New Roman" w:hAnsi="Times New Roman"/>
                <w:lang w:eastAsia="ru-RU"/>
              </w:rPr>
              <w:lastRenderedPageBreak/>
              <w:t xml:space="preserve">Средства местного </w:t>
            </w:r>
            <w:r>
              <w:rPr>
                <w:rFonts w:ascii="Times New Roman" w:hAnsi="Times New Roman"/>
                <w:lang w:eastAsia="ru-RU"/>
              </w:rPr>
              <w:lastRenderedPageBreak/>
              <w:t>бюджета</w:t>
            </w:r>
          </w:p>
        </w:tc>
        <w:tc>
          <w:tcPr>
            <w:tcW w:w="514" w:type="pct"/>
            <w:tcBorders>
              <w:top w:val="single" w:sz="4" w:space="0" w:color="auto"/>
              <w:left w:val="single" w:sz="4" w:space="0" w:color="auto"/>
              <w:bottom w:val="single" w:sz="4" w:space="0" w:color="auto"/>
              <w:right w:val="single" w:sz="4" w:space="0" w:color="auto"/>
            </w:tcBorders>
          </w:tcPr>
          <w:p w:rsidR="00F53870" w:rsidRDefault="00AB5616">
            <w:pPr>
              <w:spacing w:after="0" w:line="240" w:lineRule="auto"/>
              <w:jc w:val="center"/>
              <w:rPr>
                <w:rFonts w:ascii="Times New Roman" w:hAnsi="Times New Roman"/>
                <w:lang w:eastAsia="ru-RU"/>
              </w:rPr>
            </w:pPr>
            <w:r>
              <w:rPr>
                <w:rFonts w:ascii="Times New Roman" w:hAnsi="Times New Roman"/>
                <w:lang w:eastAsia="ru-RU"/>
              </w:rPr>
              <w:lastRenderedPageBreak/>
              <w:t>2020</w:t>
            </w:r>
          </w:p>
        </w:tc>
        <w:tc>
          <w:tcPr>
            <w:tcW w:w="546" w:type="pct"/>
            <w:tcBorders>
              <w:top w:val="single" w:sz="4" w:space="0" w:color="auto"/>
              <w:left w:val="single" w:sz="4" w:space="0" w:color="auto"/>
              <w:bottom w:val="single" w:sz="4" w:space="0" w:color="auto"/>
              <w:right w:val="single" w:sz="4" w:space="0" w:color="auto"/>
            </w:tcBorders>
          </w:tcPr>
          <w:p w:rsidR="00F53870" w:rsidRPr="008B0237" w:rsidRDefault="00AB5616">
            <w:pPr>
              <w:spacing w:after="0" w:line="240" w:lineRule="auto"/>
              <w:jc w:val="center"/>
              <w:rPr>
                <w:rFonts w:ascii="Times New Roman" w:hAnsi="Times New Roman"/>
                <w:lang w:eastAsia="ru-RU"/>
              </w:rPr>
            </w:pPr>
            <w:r>
              <w:rPr>
                <w:rFonts w:ascii="Times New Roman" w:hAnsi="Times New Roman"/>
                <w:lang w:eastAsia="ru-RU"/>
              </w:rPr>
              <w:t>97,500</w:t>
            </w:r>
          </w:p>
        </w:tc>
      </w:tr>
      <w:tr w:rsidR="00AB5616" w:rsidRPr="005A732F" w:rsidTr="004473E9">
        <w:tc>
          <w:tcPr>
            <w:tcW w:w="280" w:type="pct"/>
            <w:tcBorders>
              <w:top w:val="single" w:sz="4" w:space="0" w:color="auto"/>
              <w:left w:val="single" w:sz="4" w:space="0" w:color="auto"/>
              <w:bottom w:val="single" w:sz="4" w:space="0" w:color="auto"/>
              <w:right w:val="single" w:sz="4" w:space="0" w:color="auto"/>
            </w:tcBorders>
          </w:tcPr>
          <w:p w:rsidR="00AB5616" w:rsidRDefault="00AB5616">
            <w:pPr>
              <w:spacing w:after="0" w:line="240" w:lineRule="auto"/>
              <w:jc w:val="center"/>
              <w:rPr>
                <w:rFonts w:ascii="Times New Roman" w:hAnsi="Times New Roman"/>
                <w:lang w:eastAsia="ru-RU"/>
              </w:rPr>
            </w:pPr>
            <w:r>
              <w:rPr>
                <w:rFonts w:ascii="Times New Roman" w:hAnsi="Times New Roman"/>
                <w:lang w:eastAsia="ru-RU"/>
              </w:rPr>
              <w:lastRenderedPageBreak/>
              <w:t>4.3</w:t>
            </w:r>
          </w:p>
        </w:tc>
        <w:tc>
          <w:tcPr>
            <w:tcW w:w="1648" w:type="pct"/>
            <w:tcBorders>
              <w:top w:val="single" w:sz="4" w:space="0" w:color="auto"/>
              <w:left w:val="single" w:sz="4" w:space="0" w:color="auto"/>
              <w:bottom w:val="single" w:sz="4" w:space="0" w:color="auto"/>
              <w:right w:val="single" w:sz="4" w:space="0" w:color="auto"/>
            </w:tcBorders>
          </w:tcPr>
          <w:p w:rsidR="00AB5616" w:rsidRDefault="00AB5616">
            <w:pPr>
              <w:spacing w:after="0" w:line="240" w:lineRule="auto"/>
              <w:jc w:val="center"/>
              <w:rPr>
                <w:rFonts w:ascii="Times New Roman" w:hAnsi="Times New Roman"/>
                <w:lang w:eastAsia="ru-RU"/>
              </w:rPr>
            </w:pPr>
            <w:r>
              <w:rPr>
                <w:rFonts w:ascii="Times New Roman" w:hAnsi="Times New Roman"/>
                <w:lang w:eastAsia="ru-RU"/>
              </w:rPr>
              <w:t>Приобретение контейнеров для ТКО</w:t>
            </w:r>
          </w:p>
        </w:tc>
        <w:tc>
          <w:tcPr>
            <w:tcW w:w="1178" w:type="pct"/>
            <w:tcBorders>
              <w:top w:val="single" w:sz="4" w:space="0" w:color="auto"/>
              <w:left w:val="single" w:sz="4" w:space="0" w:color="auto"/>
              <w:bottom w:val="single" w:sz="4" w:space="0" w:color="auto"/>
              <w:right w:val="single" w:sz="4" w:space="0" w:color="auto"/>
            </w:tcBorders>
          </w:tcPr>
          <w:p w:rsidR="00066024" w:rsidRPr="00066024" w:rsidRDefault="00066024" w:rsidP="00066024">
            <w:pPr>
              <w:spacing w:after="0" w:line="240" w:lineRule="auto"/>
              <w:jc w:val="center"/>
              <w:rPr>
                <w:rFonts w:ascii="Times New Roman" w:hAnsi="Times New Roman"/>
                <w:lang w:eastAsia="ru-RU"/>
              </w:rPr>
            </w:pPr>
            <w:r>
              <w:rPr>
                <w:rFonts w:ascii="Times New Roman" w:hAnsi="Times New Roman"/>
                <w:lang w:eastAsia="ru-RU"/>
              </w:rPr>
              <w:t>М</w:t>
            </w:r>
            <w:r w:rsidRPr="00066024">
              <w:rPr>
                <w:rFonts w:ascii="Times New Roman" w:hAnsi="Times New Roman"/>
                <w:lang w:eastAsia="ru-RU"/>
              </w:rPr>
              <w:t>униципальн</w:t>
            </w:r>
            <w:r>
              <w:rPr>
                <w:rFonts w:ascii="Times New Roman" w:hAnsi="Times New Roman"/>
                <w:lang w:eastAsia="ru-RU"/>
              </w:rPr>
              <w:t>ая программа</w:t>
            </w:r>
          </w:p>
          <w:p w:rsidR="00066024" w:rsidRPr="00066024" w:rsidRDefault="00066024" w:rsidP="00066024">
            <w:pPr>
              <w:spacing w:after="0" w:line="240" w:lineRule="auto"/>
              <w:jc w:val="center"/>
              <w:rPr>
                <w:rFonts w:ascii="Times New Roman" w:hAnsi="Times New Roman"/>
                <w:lang w:eastAsia="ru-RU"/>
              </w:rPr>
            </w:pPr>
            <w:r>
              <w:rPr>
                <w:rFonts w:ascii="Times New Roman" w:hAnsi="Times New Roman"/>
                <w:lang w:eastAsia="ru-RU"/>
              </w:rPr>
              <w:t>развития</w:t>
            </w:r>
            <w:r w:rsidRPr="00066024">
              <w:rPr>
                <w:rFonts w:ascii="Times New Roman" w:hAnsi="Times New Roman"/>
                <w:lang w:eastAsia="ru-RU"/>
              </w:rPr>
              <w:t xml:space="preserve"> комплексной системы обращения с </w:t>
            </w:r>
          </w:p>
          <w:p w:rsidR="00066024" w:rsidRPr="00066024" w:rsidRDefault="00066024" w:rsidP="00066024">
            <w:pPr>
              <w:spacing w:after="0" w:line="240" w:lineRule="auto"/>
              <w:jc w:val="center"/>
              <w:rPr>
                <w:rFonts w:ascii="Times New Roman" w:hAnsi="Times New Roman"/>
                <w:lang w:eastAsia="ru-RU"/>
              </w:rPr>
            </w:pPr>
            <w:r w:rsidRPr="00066024">
              <w:rPr>
                <w:rFonts w:ascii="Times New Roman" w:hAnsi="Times New Roman"/>
                <w:lang w:eastAsia="ru-RU"/>
              </w:rPr>
              <w:t xml:space="preserve">твердыми коммунальными отходами на территории </w:t>
            </w:r>
          </w:p>
          <w:p w:rsidR="00066024" w:rsidRPr="00066024" w:rsidRDefault="00066024" w:rsidP="00066024">
            <w:pPr>
              <w:spacing w:after="0" w:line="240" w:lineRule="auto"/>
              <w:jc w:val="center"/>
              <w:rPr>
                <w:rFonts w:ascii="Times New Roman" w:hAnsi="Times New Roman"/>
                <w:lang w:eastAsia="ru-RU"/>
              </w:rPr>
            </w:pPr>
            <w:r w:rsidRPr="00066024">
              <w:rPr>
                <w:rFonts w:ascii="Times New Roman" w:hAnsi="Times New Roman"/>
                <w:lang w:eastAsia="ru-RU"/>
              </w:rPr>
              <w:t xml:space="preserve">Березняковского муниципального образования </w:t>
            </w:r>
          </w:p>
          <w:p w:rsidR="00AB5616" w:rsidRPr="008B0237" w:rsidRDefault="00066024" w:rsidP="00066024">
            <w:pPr>
              <w:spacing w:after="0" w:line="240" w:lineRule="auto"/>
              <w:jc w:val="center"/>
              <w:rPr>
                <w:rFonts w:ascii="Times New Roman" w:hAnsi="Times New Roman"/>
                <w:lang w:eastAsia="ru-RU"/>
              </w:rPr>
            </w:pPr>
            <w:r w:rsidRPr="00066024">
              <w:rPr>
                <w:rFonts w:ascii="Times New Roman" w:hAnsi="Times New Roman"/>
                <w:lang w:eastAsia="ru-RU"/>
              </w:rPr>
              <w:t>на 2020-2022гг.</w:t>
            </w:r>
          </w:p>
        </w:tc>
        <w:tc>
          <w:tcPr>
            <w:tcW w:w="834" w:type="pct"/>
            <w:tcBorders>
              <w:top w:val="single" w:sz="4" w:space="0" w:color="auto"/>
              <w:left w:val="single" w:sz="4" w:space="0" w:color="auto"/>
              <w:bottom w:val="single" w:sz="4" w:space="0" w:color="auto"/>
              <w:right w:val="single" w:sz="4" w:space="0" w:color="auto"/>
            </w:tcBorders>
          </w:tcPr>
          <w:p w:rsidR="00AB5616" w:rsidRDefault="00AB5616">
            <w:pPr>
              <w:spacing w:after="0" w:line="240" w:lineRule="auto"/>
              <w:jc w:val="center"/>
              <w:rPr>
                <w:rFonts w:ascii="Times New Roman" w:hAnsi="Times New Roman"/>
                <w:lang w:eastAsia="ru-RU"/>
              </w:rPr>
            </w:pPr>
            <w:r>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rsidR="00AB5616" w:rsidRDefault="00AB5616">
            <w:pPr>
              <w:spacing w:after="0" w:line="240" w:lineRule="auto"/>
              <w:jc w:val="center"/>
              <w:rPr>
                <w:rFonts w:ascii="Times New Roman" w:hAnsi="Times New Roman"/>
                <w:lang w:eastAsia="ru-RU"/>
              </w:rPr>
            </w:pPr>
            <w:r>
              <w:rPr>
                <w:rFonts w:ascii="Times New Roman" w:hAnsi="Times New Roman"/>
                <w:lang w:eastAsia="ru-RU"/>
              </w:rPr>
              <w:t>2021</w:t>
            </w:r>
          </w:p>
        </w:tc>
        <w:tc>
          <w:tcPr>
            <w:tcW w:w="546" w:type="pct"/>
            <w:tcBorders>
              <w:top w:val="single" w:sz="4" w:space="0" w:color="auto"/>
              <w:left w:val="single" w:sz="4" w:space="0" w:color="auto"/>
              <w:bottom w:val="single" w:sz="4" w:space="0" w:color="auto"/>
              <w:right w:val="single" w:sz="4" w:space="0" w:color="auto"/>
            </w:tcBorders>
          </w:tcPr>
          <w:p w:rsidR="00AB5616" w:rsidRDefault="00AB5616">
            <w:pPr>
              <w:spacing w:after="0" w:line="240" w:lineRule="auto"/>
              <w:jc w:val="center"/>
              <w:rPr>
                <w:rFonts w:ascii="Times New Roman" w:hAnsi="Times New Roman"/>
                <w:lang w:eastAsia="ru-RU"/>
              </w:rPr>
            </w:pPr>
            <w:r>
              <w:rPr>
                <w:rFonts w:ascii="Times New Roman" w:hAnsi="Times New Roman"/>
                <w:lang w:eastAsia="ru-RU"/>
              </w:rPr>
              <w:t>150,0</w:t>
            </w:r>
          </w:p>
        </w:tc>
      </w:tr>
      <w:tr w:rsidR="006558BB" w:rsidRPr="005A732F" w:rsidTr="004473E9">
        <w:tc>
          <w:tcPr>
            <w:tcW w:w="280" w:type="pct"/>
            <w:tcBorders>
              <w:top w:val="single" w:sz="4" w:space="0" w:color="auto"/>
              <w:left w:val="single" w:sz="4" w:space="0" w:color="auto"/>
              <w:bottom w:val="single" w:sz="4" w:space="0" w:color="auto"/>
              <w:right w:val="single" w:sz="4" w:space="0" w:color="auto"/>
            </w:tcBorders>
          </w:tcPr>
          <w:p w:rsidR="006558BB" w:rsidRDefault="006558BB">
            <w:pPr>
              <w:spacing w:after="0" w:line="240" w:lineRule="auto"/>
              <w:jc w:val="center"/>
              <w:rPr>
                <w:rFonts w:ascii="Times New Roman" w:hAnsi="Times New Roman"/>
                <w:lang w:eastAsia="ru-RU"/>
              </w:rPr>
            </w:pPr>
            <w:r>
              <w:rPr>
                <w:rFonts w:ascii="Times New Roman" w:hAnsi="Times New Roman"/>
                <w:lang w:eastAsia="ru-RU"/>
              </w:rPr>
              <w:t>4.4</w:t>
            </w:r>
          </w:p>
        </w:tc>
        <w:tc>
          <w:tcPr>
            <w:tcW w:w="1648" w:type="pct"/>
            <w:tcBorders>
              <w:top w:val="single" w:sz="4" w:space="0" w:color="auto"/>
              <w:left w:val="single" w:sz="4" w:space="0" w:color="auto"/>
              <w:bottom w:val="single" w:sz="4" w:space="0" w:color="auto"/>
              <w:right w:val="single" w:sz="4" w:space="0" w:color="auto"/>
            </w:tcBorders>
          </w:tcPr>
          <w:p w:rsidR="006558BB" w:rsidRDefault="006558BB">
            <w:pPr>
              <w:spacing w:after="0" w:line="240" w:lineRule="auto"/>
              <w:jc w:val="center"/>
              <w:rPr>
                <w:rFonts w:ascii="Times New Roman" w:hAnsi="Times New Roman"/>
                <w:lang w:eastAsia="ru-RU"/>
              </w:rPr>
            </w:pPr>
            <w:r>
              <w:rPr>
                <w:rFonts w:ascii="Times New Roman" w:hAnsi="Times New Roman"/>
                <w:lang w:eastAsia="ru-RU"/>
              </w:rPr>
              <w:t>Приобретение контейнеров для ТКО</w:t>
            </w:r>
          </w:p>
        </w:tc>
        <w:tc>
          <w:tcPr>
            <w:tcW w:w="1178" w:type="pct"/>
            <w:tcBorders>
              <w:top w:val="single" w:sz="4" w:space="0" w:color="auto"/>
              <w:left w:val="single" w:sz="4" w:space="0" w:color="auto"/>
              <w:bottom w:val="single" w:sz="4" w:space="0" w:color="auto"/>
              <w:right w:val="single" w:sz="4" w:space="0" w:color="auto"/>
            </w:tcBorders>
          </w:tcPr>
          <w:p w:rsidR="006558BB" w:rsidRPr="00066024" w:rsidRDefault="006558BB" w:rsidP="006558BB">
            <w:pPr>
              <w:spacing w:after="0" w:line="240" w:lineRule="auto"/>
              <w:jc w:val="center"/>
              <w:rPr>
                <w:rFonts w:ascii="Times New Roman" w:hAnsi="Times New Roman"/>
                <w:lang w:eastAsia="ru-RU"/>
              </w:rPr>
            </w:pPr>
            <w:r>
              <w:rPr>
                <w:rFonts w:ascii="Times New Roman" w:hAnsi="Times New Roman"/>
                <w:lang w:eastAsia="ru-RU"/>
              </w:rPr>
              <w:t>М</w:t>
            </w:r>
            <w:r w:rsidRPr="00066024">
              <w:rPr>
                <w:rFonts w:ascii="Times New Roman" w:hAnsi="Times New Roman"/>
                <w:lang w:eastAsia="ru-RU"/>
              </w:rPr>
              <w:t>униципальн</w:t>
            </w:r>
            <w:r>
              <w:rPr>
                <w:rFonts w:ascii="Times New Roman" w:hAnsi="Times New Roman"/>
                <w:lang w:eastAsia="ru-RU"/>
              </w:rPr>
              <w:t>ая программа</w:t>
            </w:r>
          </w:p>
          <w:p w:rsidR="006558BB" w:rsidRPr="00066024" w:rsidRDefault="006558BB" w:rsidP="006558BB">
            <w:pPr>
              <w:spacing w:after="0" w:line="240" w:lineRule="auto"/>
              <w:jc w:val="center"/>
              <w:rPr>
                <w:rFonts w:ascii="Times New Roman" w:hAnsi="Times New Roman"/>
                <w:lang w:eastAsia="ru-RU"/>
              </w:rPr>
            </w:pPr>
            <w:r>
              <w:rPr>
                <w:rFonts w:ascii="Times New Roman" w:hAnsi="Times New Roman"/>
                <w:lang w:eastAsia="ru-RU"/>
              </w:rPr>
              <w:t>развития</w:t>
            </w:r>
            <w:r w:rsidRPr="00066024">
              <w:rPr>
                <w:rFonts w:ascii="Times New Roman" w:hAnsi="Times New Roman"/>
                <w:lang w:eastAsia="ru-RU"/>
              </w:rPr>
              <w:t xml:space="preserve"> комплексной системы обращения с </w:t>
            </w:r>
          </w:p>
          <w:p w:rsidR="006558BB" w:rsidRPr="00066024" w:rsidRDefault="006558BB" w:rsidP="006558BB">
            <w:pPr>
              <w:spacing w:after="0" w:line="240" w:lineRule="auto"/>
              <w:jc w:val="center"/>
              <w:rPr>
                <w:rFonts w:ascii="Times New Roman" w:hAnsi="Times New Roman"/>
                <w:lang w:eastAsia="ru-RU"/>
              </w:rPr>
            </w:pPr>
            <w:r w:rsidRPr="00066024">
              <w:rPr>
                <w:rFonts w:ascii="Times New Roman" w:hAnsi="Times New Roman"/>
                <w:lang w:eastAsia="ru-RU"/>
              </w:rPr>
              <w:t xml:space="preserve">твердыми коммунальными отходами на территории </w:t>
            </w:r>
          </w:p>
          <w:p w:rsidR="006558BB" w:rsidRPr="00066024" w:rsidRDefault="006558BB" w:rsidP="006558BB">
            <w:pPr>
              <w:spacing w:after="0" w:line="240" w:lineRule="auto"/>
              <w:jc w:val="center"/>
              <w:rPr>
                <w:rFonts w:ascii="Times New Roman" w:hAnsi="Times New Roman"/>
                <w:lang w:eastAsia="ru-RU"/>
              </w:rPr>
            </w:pPr>
            <w:r w:rsidRPr="00066024">
              <w:rPr>
                <w:rFonts w:ascii="Times New Roman" w:hAnsi="Times New Roman"/>
                <w:lang w:eastAsia="ru-RU"/>
              </w:rPr>
              <w:t xml:space="preserve">Березняковского муниципального образования </w:t>
            </w:r>
          </w:p>
          <w:p w:rsidR="006558BB" w:rsidRDefault="006558BB" w:rsidP="006558BB">
            <w:pPr>
              <w:spacing w:after="0" w:line="240" w:lineRule="auto"/>
              <w:jc w:val="center"/>
              <w:rPr>
                <w:rFonts w:ascii="Times New Roman" w:hAnsi="Times New Roman"/>
                <w:lang w:eastAsia="ru-RU"/>
              </w:rPr>
            </w:pPr>
            <w:r w:rsidRPr="00066024">
              <w:rPr>
                <w:rFonts w:ascii="Times New Roman" w:hAnsi="Times New Roman"/>
                <w:lang w:eastAsia="ru-RU"/>
              </w:rPr>
              <w:t>на 2020-2022гг.</w:t>
            </w:r>
          </w:p>
        </w:tc>
        <w:tc>
          <w:tcPr>
            <w:tcW w:w="834" w:type="pct"/>
            <w:tcBorders>
              <w:top w:val="single" w:sz="4" w:space="0" w:color="auto"/>
              <w:left w:val="single" w:sz="4" w:space="0" w:color="auto"/>
              <w:bottom w:val="single" w:sz="4" w:space="0" w:color="auto"/>
              <w:right w:val="single" w:sz="4" w:space="0" w:color="auto"/>
            </w:tcBorders>
          </w:tcPr>
          <w:p w:rsidR="006558BB" w:rsidRDefault="006558BB">
            <w:pPr>
              <w:spacing w:after="0" w:line="240" w:lineRule="auto"/>
              <w:jc w:val="center"/>
              <w:rPr>
                <w:rFonts w:ascii="Times New Roman" w:hAnsi="Times New Roman"/>
                <w:lang w:eastAsia="ru-RU"/>
              </w:rPr>
            </w:pPr>
            <w:r>
              <w:rPr>
                <w:rFonts w:ascii="Times New Roman" w:hAnsi="Times New Roman"/>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rsidR="006558BB" w:rsidRDefault="006558BB">
            <w:pPr>
              <w:spacing w:after="0" w:line="240" w:lineRule="auto"/>
              <w:jc w:val="center"/>
              <w:rPr>
                <w:rFonts w:ascii="Times New Roman" w:hAnsi="Times New Roman"/>
                <w:lang w:eastAsia="ru-RU"/>
              </w:rPr>
            </w:pPr>
            <w:r>
              <w:rPr>
                <w:rFonts w:ascii="Times New Roman" w:hAnsi="Times New Roman"/>
                <w:lang w:eastAsia="ru-RU"/>
              </w:rPr>
              <w:t>2022</w:t>
            </w:r>
          </w:p>
        </w:tc>
        <w:tc>
          <w:tcPr>
            <w:tcW w:w="546" w:type="pct"/>
            <w:tcBorders>
              <w:top w:val="single" w:sz="4" w:space="0" w:color="auto"/>
              <w:left w:val="single" w:sz="4" w:space="0" w:color="auto"/>
              <w:bottom w:val="single" w:sz="4" w:space="0" w:color="auto"/>
              <w:right w:val="single" w:sz="4" w:space="0" w:color="auto"/>
            </w:tcBorders>
          </w:tcPr>
          <w:p w:rsidR="006558BB" w:rsidRDefault="006558BB">
            <w:pPr>
              <w:spacing w:after="0" w:line="240" w:lineRule="auto"/>
              <w:jc w:val="center"/>
              <w:rPr>
                <w:rFonts w:ascii="Times New Roman" w:hAnsi="Times New Roman"/>
                <w:lang w:eastAsia="ru-RU"/>
              </w:rPr>
            </w:pPr>
            <w:r>
              <w:rPr>
                <w:rFonts w:ascii="Times New Roman" w:hAnsi="Times New Roman"/>
                <w:lang w:eastAsia="ru-RU"/>
              </w:rPr>
              <w:t>150,0</w:t>
            </w:r>
          </w:p>
        </w:tc>
      </w:tr>
      <w:tr w:rsidR="00AB5616" w:rsidRPr="005A732F" w:rsidTr="004473E9">
        <w:tc>
          <w:tcPr>
            <w:tcW w:w="280" w:type="pct"/>
            <w:tcBorders>
              <w:top w:val="single" w:sz="4" w:space="0" w:color="auto"/>
              <w:left w:val="single" w:sz="4" w:space="0" w:color="auto"/>
              <w:bottom w:val="single" w:sz="4" w:space="0" w:color="auto"/>
              <w:right w:val="single" w:sz="4" w:space="0" w:color="auto"/>
            </w:tcBorders>
          </w:tcPr>
          <w:p w:rsidR="00AB5616" w:rsidRDefault="006558BB">
            <w:pPr>
              <w:spacing w:after="0" w:line="240" w:lineRule="auto"/>
              <w:jc w:val="center"/>
              <w:rPr>
                <w:rFonts w:ascii="Times New Roman" w:hAnsi="Times New Roman"/>
                <w:lang w:eastAsia="ru-RU"/>
              </w:rPr>
            </w:pPr>
            <w:r>
              <w:rPr>
                <w:rFonts w:ascii="Times New Roman" w:hAnsi="Times New Roman"/>
                <w:lang w:eastAsia="ru-RU"/>
              </w:rPr>
              <w:t>4.5</w:t>
            </w:r>
          </w:p>
        </w:tc>
        <w:tc>
          <w:tcPr>
            <w:tcW w:w="1648" w:type="pct"/>
            <w:tcBorders>
              <w:top w:val="single" w:sz="4" w:space="0" w:color="auto"/>
              <w:left w:val="single" w:sz="4" w:space="0" w:color="auto"/>
              <w:bottom w:val="single" w:sz="4" w:space="0" w:color="auto"/>
              <w:right w:val="single" w:sz="4" w:space="0" w:color="auto"/>
            </w:tcBorders>
          </w:tcPr>
          <w:p w:rsidR="00AB5616" w:rsidRDefault="009A5DC7" w:rsidP="009A5DC7">
            <w:pPr>
              <w:spacing w:after="0" w:line="240" w:lineRule="auto"/>
              <w:jc w:val="center"/>
              <w:rPr>
                <w:rFonts w:ascii="Times New Roman" w:hAnsi="Times New Roman"/>
                <w:lang w:eastAsia="ru-RU"/>
              </w:rPr>
            </w:pPr>
            <w:r>
              <w:rPr>
                <w:rFonts w:ascii="Times New Roman" w:hAnsi="Times New Roman"/>
                <w:lang w:eastAsia="ru-RU"/>
              </w:rPr>
              <w:t>Обустройство контейнерных площадок</w:t>
            </w:r>
          </w:p>
        </w:tc>
        <w:tc>
          <w:tcPr>
            <w:tcW w:w="1178" w:type="pct"/>
            <w:tcBorders>
              <w:top w:val="single" w:sz="4" w:space="0" w:color="auto"/>
              <w:left w:val="single" w:sz="4" w:space="0" w:color="auto"/>
              <w:bottom w:val="single" w:sz="4" w:space="0" w:color="auto"/>
              <w:right w:val="single" w:sz="4" w:space="0" w:color="auto"/>
            </w:tcBorders>
          </w:tcPr>
          <w:p w:rsidR="00066024" w:rsidRPr="00066024" w:rsidRDefault="00066024" w:rsidP="00066024">
            <w:pPr>
              <w:spacing w:after="0" w:line="240" w:lineRule="auto"/>
              <w:jc w:val="center"/>
              <w:rPr>
                <w:rFonts w:ascii="Times New Roman" w:hAnsi="Times New Roman"/>
                <w:lang w:eastAsia="ru-RU"/>
              </w:rPr>
            </w:pPr>
            <w:r>
              <w:rPr>
                <w:rFonts w:ascii="Times New Roman" w:hAnsi="Times New Roman"/>
                <w:lang w:eastAsia="ru-RU"/>
              </w:rPr>
              <w:t>М</w:t>
            </w:r>
            <w:r w:rsidRPr="00066024">
              <w:rPr>
                <w:rFonts w:ascii="Times New Roman" w:hAnsi="Times New Roman"/>
                <w:lang w:eastAsia="ru-RU"/>
              </w:rPr>
              <w:t>униципальн</w:t>
            </w:r>
            <w:r>
              <w:rPr>
                <w:rFonts w:ascii="Times New Roman" w:hAnsi="Times New Roman"/>
                <w:lang w:eastAsia="ru-RU"/>
              </w:rPr>
              <w:t>ая программа</w:t>
            </w:r>
          </w:p>
          <w:p w:rsidR="00066024" w:rsidRPr="00066024" w:rsidRDefault="00066024" w:rsidP="00066024">
            <w:pPr>
              <w:spacing w:after="0" w:line="240" w:lineRule="auto"/>
              <w:jc w:val="center"/>
              <w:rPr>
                <w:rFonts w:ascii="Times New Roman" w:hAnsi="Times New Roman"/>
                <w:lang w:eastAsia="ru-RU"/>
              </w:rPr>
            </w:pPr>
            <w:r>
              <w:rPr>
                <w:rFonts w:ascii="Times New Roman" w:hAnsi="Times New Roman"/>
                <w:lang w:eastAsia="ru-RU"/>
              </w:rPr>
              <w:t>развития</w:t>
            </w:r>
            <w:r w:rsidRPr="00066024">
              <w:rPr>
                <w:rFonts w:ascii="Times New Roman" w:hAnsi="Times New Roman"/>
                <w:lang w:eastAsia="ru-RU"/>
              </w:rPr>
              <w:t xml:space="preserve"> комплексной системы обращения с </w:t>
            </w:r>
          </w:p>
          <w:p w:rsidR="00066024" w:rsidRPr="00066024" w:rsidRDefault="00066024" w:rsidP="00066024">
            <w:pPr>
              <w:spacing w:after="0" w:line="240" w:lineRule="auto"/>
              <w:jc w:val="center"/>
              <w:rPr>
                <w:rFonts w:ascii="Times New Roman" w:hAnsi="Times New Roman"/>
                <w:lang w:eastAsia="ru-RU"/>
              </w:rPr>
            </w:pPr>
            <w:r w:rsidRPr="00066024">
              <w:rPr>
                <w:rFonts w:ascii="Times New Roman" w:hAnsi="Times New Roman"/>
                <w:lang w:eastAsia="ru-RU"/>
              </w:rPr>
              <w:t xml:space="preserve">твердыми коммунальными отходами на территории </w:t>
            </w:r>
          </w:p>
          <w:p w:rsidR="00066024" w:rsidRPr="00066024" w:rsidRDefault="00066024" w:rsidP="00066024">
            <w:pPr>
              <w:spacing w:after="0" w:line="240" w:lineRule="auto"/>
              <w:jc w:val="center"/>
              <w:rPr>
                <w:rFonts w:ascii="Times New Roman" w:hAnsi="Times New Roman"/>
                <w:lang w:eastAsia="ru-RU"/>
              </w:rPr>
            </w:pPr>
            <w:r w:rsidRPr="00066024">
              <w:rPr>
                <w:rFonts w:ascii="Times New Roman" w:hAnsi="Times New Roman"/>
                <w:lang w:eastAsia="ru-RU"/>
              </w:rPr>
              <w:t xml:space="preserve">Березняковского муниципального образования </w:t>
            </w:r>
          </w:p>
          <w:p w:rsidR="00AB5616" w:rsidRPr="008B0237" w:rsidRDefault="00066024" w:rsidP="00066024">
            <w:pPr>
              <w:spacing w:after="0" w:line="240" w:lineRule="auto"/>
              <w:jc w:val="center"/>
              <w:rPr>
                <w:rFonts w:ascii="Times New Roman" w:hAnsi="Times New Roman"/>
                <w:lang w:eastAsia="ru-RU"/>
              </w:rPr>
            </w:pPr>
            <w:r w:rsidRPr="00066024">
              <w:rPr>
                <w:rFonts w:ascii="Times New Roman" w:hAnsi="Times New Roman"/>
                <w:lang w:eastAsia="ru-RU"/>
              </w:rPr>
              <w:t>на 2020-2022гг.</w:t>
            </w:r>
          </w:p>
        </w:tc>
        <w:tc>
          <w:tcPr>
            <w:tcW w:w="834" w:type="pct"/>
            <w:tcBorders>
              <w:top w:val="single" w:sz="4" w:space="0" w:color="auto"/>
              <w:left w:val="single" w:sz="4" w:space="0" w:color="auto"/>
              <w:bottom w:val="single" w:sz="4" w:space="0" w:color="auto"/>
              <w:right w:val="single" w:sz="4" w:space="0" w:color="auto"/>
            </w:tcBorders>
          </w:tcPr>
          <w:p w:rsidR="006558BB" w:rsidRDefault="00066024">
            <w:pPr>
              <w:spacing w:after="0" w:line="240" w:lineRule="auto"/>
              <w:jc w:val="center"/>
              <w:rPr>
                <w:rFonts w:ascii="Times New Roman" w:hAnsi="Times New Roman"/>
                <w:lang w:eastAsia="ru-RU"/>
              </w:rPr>
            </w:pPr>
            <w:r>
              <w:rPr>
                <w:rFonts w:ascii="Times New Roman" w:hAnsi="Times New Roman"/>
                <w:lang w:eastAsia="ru-RU"/>
              </w:rPr>
              <w:t>Средства местного бюджета</w:t>
            </w:r>
            <w:r w:rsidR="006558BB">
              <w:rPr>
                <w:rFonts w:ascii="Times New Roman" w:hAnsi="Times New Roman"/>
                <w:lang w:eastAsia="ru-RU"/>
              </w:rPr>
              <w:t xml:space="preserve"> </w:t>
            </w:r>
          </w:p>
          <w:p w:rsidR="00AB5616" w:rsidRDefault="006558BB">
            <w:pPr>
              <w:spacing w:after="0" w:line="240" w:lineRule="auto"/>
              <w:jc w:val="center"/>
              <w:rPr>
                <w:rFonts w:ascii="Times New Roman" w:hAnsi="Times New Roman"/>
                <w:lang w:eastAsia="ru-RU"/>
              </w:rPr>
            </w:pPr>
            <w:r>
              <w:rPr>
                <w:rFonts w:ascii="Times New Roman" w:hAnsi="Times New Roman"/>
                <w:lang w:eastAsia="ru-RU"/>
              </w:rPr>
              <w:t>(областной бюджет)</w:t>
            </w:r>
          </w:p>
        </w:tc>
        <w:tc>
          <w:tcPr>
            <w:tcW w:w="514" w:type="pct"/>
            <w:tcBorders>
              <w:top w:val="single" w:sz="4" w:space="0" w:color="auto"/>
              <w:left w:val="single" w:sz="4" w:space="0" w:color="auto"/>
              <w:bottom w:val="single" w:sz="4" w:space="0" w:color="auto"/>
              <w:right w:val="single" w:sz="4" w:space="0" w:color="auto"/>
            </w:tcBorders>
          </w:tcPr>
          <w:p w:rsidR="00AB5616" w:rsidRDefault="00066024">
            <w:pPr>
              <w:spacing w:after="0" w:line="240" w:lineRule="auto"/>
              <w:jc w:val="center"/>
              <w:rPr>
                <w:rFonts w:ascii="Times New Roman" w:hAnsi="Times New Roman"/>
                <w:lang w:eastAsia="ru-RU"/>
              </w:rPr>
            </w:pPr>
            <w:r>
              <w:rPr>
                <w:rFonts w:ascii="Times New Roman" w:hAnsi="Times New Roman"/>
                <w:lang w:eastAsia="ru-RU"/>
              </w:rPr>
              <w:t>2021</w:t>
            </w:r>
          </w:p>
        </w:tc>
        <w:tc>
          <w:tcPr>
            <w:tcW w:w="546" w:type="pct"/>
            <w:tcBorders>
              <w:top w:val="single" w:sz="4" w:space="0" w:color="auto"/>
              <w:left w:val="single" w:sz="4" w:space="0" w:color="auto"/>
              <w:bottom w:val="single" w:sz="4" w:space="0" w:color="auto"/>
              <w:right w:val="single" w:sz="4" w:space="0" w:color="auto"/>
            </w:tcBorders>
          </w:tcPr>
          <w:p w:rsidR="00AB5616" w:rsidRDefault="00066024">
            <w:pPr>
              <w:spacing w:after="0" w:line="240" w:lineRule="auto"/>
              <w:jc w:val="center"/>
              <w:rPr>
                <w:rFonts w:ascii="Times New Roman" w:hAnsi="Times New Roman"/>
                <w:lang w:eastAsia="ru-RU"/>
              </w:rPr>
            </w:pPr>
            <w:r>
              <w:rPr>
                <w:rFonts w:ascii="Times New Roman" w:hAnsi="Times New Roman"/>
                <w:lang w:eastAsia="ru-RU"/>
              </w:rPr>
              <w:t>1010,0</w:t>
            </w:r>
          </w:p>
        </w:tc>
      </w:tr>
      <w:tr w:rsidR="003B6E90" w:rsidRPr="005A732F" w:rsidTr="004473E9">
        <w:tc>
          <w:tcPr>
            <w:tcW w:w="280" w:type="pct"/>
            <w:tcBorders>
              <w:top w:val="single" w:sz="4" w:space="0" w:color="auto"/>
              <w:left w:val="single" w:sz="4" w:space="0" w:color="auto"/>
              <w:bottom w:val="single" w:sz="4" w:space="0" w:color="auto"/>
              <w:right w:val="single" w:sz="4" w:space="0" w:color="auto"/>
            </w:tcBorders>
          </w:tcPr>
          <w:p w:rsidR="003B6E90" w:rsidRDefault="003B6E90">
            <w:pPr>
              <w:spacing w:after="0" w:line="240" w:lineRule="auto"/>
              <w:jc w:val="center"/>
              <w:rPr>
                <w:rFonts w:ascii="Times New Roman" w:hAnsi="Times New Roman"/>
                <w:lang w:eastAsia="ru-RU"/>
              </w:rPr>
            </w:pPr>
            <w:r>
              <w:rPr>
                <w:rFonts w:ascii="Times New Roman" w:hAnsi="Times New Roman"/>
                <w:lang w:eastAsia="ru-RU"/>
              </w:rPr>
              <w:t>4.6</w:t>
            </w:r>
          </w:p>
        </w:tc>
        <w:tc>
          <w:tcPr>
            <w:tcW w:w="1648" w:type="pct"/>
            <w:tcBorders>
              <w:top w:val="single" w:sz="4" w:space="0" w:color="auto"/>
              <w:left w:val="single" w:sz="4" w:space="0" w:color="auto"/>
              <w:bottom w:val="single" w:sz="4" w:space="0" w:color="auto"/>
              <w:right w:val="single" w:sz="4" w:space="0" w:color="auto"/>
            </w:tcBorders>
          </w:tcPr>
          <w:p w:rsidR="003B6E90" w:rsidRDefault="003B6E90" w:rsidP="009A5DC7">
            <w:pPr>
              <w:spacing w:after="0" w:line="240" w:lineRule="auto"/>
              <w:jc w:val="center"/>
              <w:rPr>
                <w:rFonts w:ascii="Times New Roman" w:hAnsi="Times New Roman"/>
                <w:lang w:eastAsia="ru-RU"/>
              </w:rPr>
            </w:pPr>
            <w:r>
              <w:rPr>
                <w:rFonts w:ascii="Times New Roman" w:hAnsi="Times New Roman"/>
                <w:lang w:eastAsia="ru-RU"/>
              </w:rPr>
              <w:t>Изготовление Схемы санитарной очистки территории</w:t>
            </w:r>
          </w:p>
        </w:tc>
        <w:tc>
          <w:tcPr>
            <w:tcW w:w="1178" w:type="pct"/>
            <w:tcBorders>
              <w:top w:val="single" w:sz="4" w:space="0" w:color="auto"/>
              <w:left w:val="single" w:sz="4" w:space="0" w:color="auto"/>
              <w:bottom w:val="single" w:sz="4" w:space="0" w:color="auto"/>
              <w:right w:val="single" w:sz="4" w:space="0" w:color="auto"/>
            </w:tcBorders>
          </w:tcPr>
          <w:p w:rsidR="003B6E90" w:rsidRDefault="003B6E90" w:rsidP="00066024">
            <w:pPr>
              <w:spacing w:after="0" w:line="240" w:lineRule="auto"/>
              <w:jc w:val="center"/>
              <w:rPr>
                <w:rFonts w:ascii="Times New Roman" w:hAnsi="Times New Roman"/>
                <w:lang w:eastAsia="ru-RU"/>
              </w:rPr>
            </w:pPr>
          </w:p>
        </w:tc>
        <w:tc>
          <w:tcPr>
            <w:tcW w:w="834" w:type="pct"/>
            <w:tcBorders>
              <w:top w:val="single" w:sz="4" w:space="0" w:color="auto"/>
              <w:left w:val="single" w:sz="4" w:space="0" w:color="auto"/>
              <w:bottom w:val="single" w:sz="4" w:space="0" w:color="auto"/>
              <w:right w:val="single" w:sz="4" w:space="0" w:color="auto"/>
            </w:tcBorders>
          </w:tcPr>
          <w:p w:rsidR="003B6E90" w:rsidRDefault="003B6E90">
            <w:pPr>
              <w:spacing w:after="0" w:line="240" w:lineRule="auto"/>
              <w:jc w:val="center"/>
              <w:rPr>
                <w:rFonts w:ascii="Times New Roman" w:hAnsi="Times New Roman"/>
                <w:lang w:eastAsia="ru-RU"/>
              </w:rPr>
            </w:pPr>
            <w:r>
              <w:rPr>
                <w:rFonts w:ascii="Times New Roman" w:hAnsi="Times New Roman"/>
                <w:lang w:eastAsia="ru-RU"/>
              </w:rPr>
              <w:t xml:space="preserve">Средства местного бюджета </w:t>
            </w:r>
          </w:p>
        </w:tc>
        <w:tc>
          <w:tcPr>
            <w:tcW w:w="514" w:type="pct"/>
            <w:tcBorders>
              <w:top w:val="single" w:sz="4" w:space="0" w:color="auto"/>
              <w:left w:val="single" w:sz="4" w:space="0" w:color="auto"/>
              <w:bottom w:val="single" w:sz="4" w:space="0" w:color="auto"/>
              <w:right w:val="single" w:sz="4" w:space="0" w:color="auto"/>
            </w:tcBorders>
          </w:tcPr>
          <w:p w:rsidR="003B6E90" w:rsidRDefault="003B6E90">
            <w:pPr>
              <w:spacing w:after="0" w:line="240" w:lineRule="auto"/>
              <w:jc w:val="center"/>
              <w:rPr>
                <w:rFonts w:ascii="Times New Roman" w:hAnsi="Times New Roman"/>
                <w:lang w:eastAsia="ru-RU"/>
              </w:rPr>
            </w:pPr>
            <w:r>
              <w:rPr>
                <w:rFonts w:ascii="Times New Roman" w:hAnsi="Times New Roman"/>
                <w:lang w:eastAsia="ru-RU"/>
              </w:rPr>
              <w:t>2020</w:t>
            </w:r>
          </w:p>
        </w:tc>
        <w:tc>
          <w:tcPr>
            <w:tcW w:w="546" w:type="pct"/>
            <w:tcBorders>
              <w:top w:val="single" w:sz="4" w:space="0" w:color="auto"/>
              <w:left w:val="single" w:sz="4" w:space="0" w:color="auto"/>
              <w:bottom w:val="single" w:sz="4" w:space="0" w:color="auto"/>
              <w:right w:val="single" w:sz="4" w:space="0" w:color="auto"/>
            </w:tcBorders>
          </w:tcPr>
          <w:p w:rsidR="003B6E90" w:rsidRDefault="003B6E90">
            <w:pPr>
              <w:spacing w:after="0" w:line="240" w:lineRule="auto"/>
              <w:jc w:val="center"/>
              <w:rPr>
                <w:rFonts w:ascii="Times New Roman" w:hAnsi="Times New Roman"/>
                <w:lang w:eastAsia="ru-RU"/>
              </w:rPr>
            </w:pPr>
            <w:r>
              <w:rPr>
                <w:rFonts w:ascii="Times New Roman" w:hAnsi="Times New Roman"/>
                <w:lang w:eastAsia="ru-RU"/>
              </w:rPr>
              <w:t>30,0</w:t>
            </w:r>
          </w:p>
        </w:tc>
      </w:tr>
      <w:tr w:rsidR="006558BB" w:rsidRPr="005A732F" w:rsidTr="004473E9">
        <w:tc>
          <w:tcPr>
            <w:tcW w:w="280" w:type="pct"/>
            <w:tcBorders>
              <w:top w:val="single" w:sz="4" w:space="0" w:color="auto"/>
              <w:left w:val="single" w:sz="4" w:space="0" w:color="auto"/>
              <w:bottom w:val="single" w:sz="4" w:space="0" w:color="auto"/>
              <w:right w:val="single" w:sz="4" w:space="0" w:color="auto"/>
            </w:tcBorders>
          </w:tcPr>
          <w:p w:rsidR="006558BB" w:rsidRDefault="003B6E90">
            <w:pPr>
              <w:spacing w:after="0" w:line="240" w:lineRule="auto"/>
              <w:jc w:val="center"/>
              <w:rPr>
                <w:rFonts w:ascii="Times New Roman" w:hAnsi="Times New Roman"/>
                <w:lang w:eastAsia="ru-RU"/>
              </w:rPr>
            </w:pPr>
            <w:r>
              <w:rPr>
                <w:rFonts w:ascii="Times New Roman" w:hAnsi="Times New Roman"/>
                <w:lang w:eastAsia="ru-RU"/>
              </w:rPr>
              <w:t>4.7</w:t>
            </w:r>
          </w:p>
        </w:tc>
        <w:tc>
          <w:tcPr>
            <w:tcW w:w="1648" w:type="pct"/>
            <w:tcBorders>
              <w:top w:val="single" w:sz="4" w:space="0" w:color="auto"/>
              <w:left w:val="single" w:sz="4" w:space="0" w:color="auto"/>
              <w:bottom w:val="single" w:sz="4" w:space="0" w:color="auto"/>
              <w:right w:val="single" w:sz="4" w:space="0" w:color="auto"/>
            </w:tcBorders>
          </w:tcPr>
          <w:p w:rsidR="006558BB" w:rsidRDefault="006558BB" w:rsidP="009A5DC7">
            <w:pPr>
              <w:spacing w:after="0" w:line="240" w:lineRule="auto"/>
              <w:jc w:val="center"/>
              <w:rPr>
                <w:rFonts w:ascii="Times New Roman" w:hAnsi="Times New Roman"/>
                <w:lang w:eastAsia="ru-RU"/>
              </w:rPr>
            </w:pPr>
            <w:r w:rsidRPr="006558BB">
              <w:rPr>
                <w:rFonts w:ascii="Times New Roman" w:hAnsi="Times New Roman"/>
                <w:lang w:eastAsia="ru-RU"/>
              </w:rPr>
              <w:t>Оформление земельных участков под контейнерными площадками для ТКО</w:t>
            </w:r>
          </w:p>
        </w:tc>
        <w:tc>
          <w:tcPr>
            <w:tcW w:w="1178" w:type="pct"/>
            <w:tcBorders>
              <w:top w:val="single" w:sz="4" w:space="0" w:color="auto"/>
              <w:left w:val="single" w:sz="4" w:space="0" w:color="auto"/>
              <w:bottom w:val="single" w:sz="4" w:space="0" w:color="auto"/>
              <w:right w:val="single" w:sz="4" w:space="0" w:color="auto"/>
            </w:tcBorders>
          </w:tcPr>
          <w:p w:rsidR="006558BB" w:rsidRPr="00066024" w:rsidRDefault="006558BB" w:rsidP="006558BB">
            <w:pPr>
              <w:spacing w:after="0" w:line="240" w:lineRule="auto"/>
              <w:jc w:val="center"/>
              <w:rPr>
                <w:rFonts w:ascii="Times New Roman" w:hAnsi="Times New Roman"/>
                <w:lang w:eastAsia="ru-RU"/>
              </w:rPr>
            </w:pPr>
            <w:r>
              <w:rPr>
                <w:rFonts w:ascii="Times New Roman" w:hAnsi="Times New Roman"/>
                <w:lang w:eastAsia="ru-RU"/>
              </w:rPr>
              <w:t>М</w:t>
            </w:r>
            <w:r w:rsidRPr="00066024">
              <w:rPr>
                <w:rFonts w:ascii="Times New Roman" w:hAnsi="Times New Roman"/>
                <w:lang w:eastAsia="ru-RU"/>
              </w:rPr>
              <w:t>униципальн</w:t>
            </w:r>
            <w:r>
              <w:rPr>
                <w:rFonts w:ascii="Times New Roman" w:hAnsi="Times New Roman"/>
                <w:lang w:eastAsia="ru-RU"/>
              </w:rPr>
              <w:t>ая программа</w:t>
            </w:r>
          </w:p>
          <w:p w:rsidR="006558BB" w:rsidRPr="00066024" w:rsidRDefault="006558BB" w:rsidP="006558BB">
            <w:pPr>
              <w:spacing w:after="0" w:line="240" w:lineRule="auto"/>
              <w:jc w:val="center"/>
              <w:rPr>
                <w:rFonts w:ascii="Times New Roman" w:hAnsi="Times New Roman"/>
                <w:lang w:eastAsia="ru-RU"/>
              </w:rPr>
            </w:pPr>
            <w:r>
              <w:rPr>
                <w:rFonts w:ascii="Times New Roman" w:hAnsi="Times New Roman"/>
                <w:lang w:eastAsia="ru-RU"/>
              </w:rPr>
              <w:t>развития</w:t>
            </w:r>
            <w:r w:rsidRPr="00066024">
              <w:rPr>
                <w:rFonts w:ascii="Times New Roman" w:hAnsi="Times New Roman"/>
                <w:lang w:eastAsia="ru-RU"/>
              </w:rPr>
              <w:t xml:space="preserve"> комплексной системы обращения с </w:t>
            </w:r>
          </w:p>
          <w:p w:rsidR="006558BB" w:rsidRPr="00066024" w:rsidRDefault="006558BB" w:rsidP="006558BB">
            <w:pPr>
              <w:spacing w:after="0" w:line="240" w:lineRule="auto"/>
              <w:jc w:val="center"/>
              <w:rPr>
                <w:rFonts w:ascii="Times New Roman" w:hAnsi="Times New Roman"/>
                <w:lang w:eastAsia="ru-RU"/>
              </w:rPr>
            </w:pPr>
            <w:r w:rsidRPr="00066024">
              <w:rPr>
                <w:rFonts w:ascii="Times New Roman" w:hAnsi="Times New Roman"/>
                <w:lang w:eastAsia="ru-RU"/>
              </w:rPr>
              <w:t xml:space="preserve">твердыми коммунальными </w:t>
            </w:r>
            <w:r w:rsidRPr="00066024">
              <w:rPr>
                <w:rFonts w:ascii="Times New Roman" w:hAnsi="Times New Roman"/>
                <w:lang w:eastAsia="ru-RU"/>
              </w:rPr>
              <w:lastRenderedPageBreak/>
              <w:t xml:space="preserve">отходами на территории </w:t>
            </w:r>
          </w:p>
          <w:p w:rsidR="006558BB" w:rsidRPr="00066024" w:rsidRDefault="006558BB" w:rsidP="006558BB">
            <w:pPr>
              <w:spacing w:after="0" w:line="240" w:lineRule="auto"/>
              <w:jc w:val="center"/>
              <w:rPr>
                <w:rFonts w:ascii="Times New Roman" w:hAnsi="Times New Roman"/>
                <w:lang w:eastAsia="ru-RU"/>
              </w:rPr>
            </w:pPr>
            <w:r w:rsidRPr="00066024">
              <w:rPr>
                <w:rFonts w:ascii="Times New Roman" w:hAnsi="Times New Roman"/>
                <w:lang w:eastAsia="ru-RU"/>
              </w:rPr>
              <w:t xml:space="preserve">Березняковского муниципального образования </w:t>
            </w:r>
          </w:p>
          <w:p w:rsidR="006558BB" w:rsidRDefault="006558BB" w:rsidP="006558BB">
            <w:pPr>
              <w:spacing w:after="0" w:line="240" w:lineRule="auto"/>
              <w:jc w:val="center"/>
              <w:rPr>
                <w:rFonts w:ascii="Times New Roman" w:hAnsi="Times New Roman"/>
                <w:lang w:eastAsia="ru-RU"/>
              </w:rPr>
            </w:pPr>
            <w:r w:rsidRPr="00066024">
              <w:rPr>
                <w:rFonts w:ascii="Times New Roman" w:hAnsi="Times New Roman"/>
                <w:lang w:eastAsia="ru-RU"/>
              </w:rPr>
              <w:t>на 2020-2022гг.</w:t>
            </w:r>
          </w:p>
        </w:tc>
        <w:tc>
          <w:tcPr>
            <w:tcW w:w="834" w:type="pct"/>
            <w:tcBorders>
              <w:top w:val="single" w:sz="4" w:space="0" w:color="auto"/>
              <w:left w:val="single" w:sz="4" w:space="0" w:color="auto"/>
              <w:bottom w:val="single" w:sz="4" w:space="0" w:color="auto"/>
              <w:right w:val="single" w:sz="4" w:space="0" w:color="auto"/>
            </w:tcBorders>
          </w:tcPr>
          <w:p w:rsidR="006558BB" w:rsidRDefault="006558BB">
            <w:pPr>
              <w:spacing w:after="0" w:line="240" w:lineRule="auto"/>
              <w:jc w:val="center"/>
              <w:rPr>
                <w:rFonts w:ascii="Times New Roman" w:hAnsi="Times New Roman"/>
                <w:lang w:eastAsia="ru-RU"/>
              </w:rPr>
            </w:pPr>
            <w:r>
              <w:rPr>
                <w:rFonts w:ascii="Times New Roman" w:hAnsi="Times New Roman"/>
                <w:lang w:eastAsia="ru-RU"/>
              </w:rPr>
              <w:lastRenderedPageBreak/>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rsidR="006558BB" w:rsidRDefault="006558BB">
            <w:pPr>
              <w:spacing w:after="0" w:line="240" w:lineRule="auto"/>
              <w:jc w:val="center"/>
              <w:rPr>
                <w:rFonts w:ascii="Times New Roman" w:hAnsi="Times New Roman"/>
                <w:lang w:eastAsia="ru-RU"/>
              </w:rPr>
            </w:pPr>
            <w:r>
              <w:rPr>
                <w:rFonts w:ascii="Times New Roman" w:hAnsi="Times New Roman"/>
                <w:lang w:eastAsia="ru-RU"/>
              </w:rPr>
              <w:t>2021</w:t>
            </w:r>
          </w:p>
        </w:tc>
        <w:tc>
          <w:tcPr>
            <w:tcW w:w="546" w:type="pct"/>
            <w:tcBorders>
              <w:top w:val="single" w:sz="4" w:space="0" w:color="auto"/>
              <w:left w:val="single" w:sz="4" w:space="0" w:color="auto"/>
              <w:bottom w:val="single" w:sz="4" w:space="0" w:color="auto"/>
              <w:right w:val="single" w:sz="4" w:space="0" w:color="auto"/>
            </w:tcBorders>
          </w:tcPr>
          <w:p w:rsidR="006558BB" w:rsidRDefault="006558BB">
            <w:pPr>
              <w:spacing w:after="0" w:line="240" w:lineRule="auto"/>
              <w:jc w:val="center"/>
              <w:rPr>
                <w:rFonts w:ascii="Times New Roman" w:hAnsi="Times New Roman"/>
                <w:lang w:eastAsia="ru-RU"/>
              </w:rPr>
            </w:pPr>
            <w:r>
              <w:rPr>
                <w:rFonts w:ascii="Times New Roman" w:hAnsi="Times New Roman"/>
                <w:lang w:eastAsia="ru-RU"/>
              </w:rPr>
              <w:t>70,0</w:t>
            </w:r>
          </w:p>
        </w:tc>
      </w:tr>
    </w:tbl>
    <w:p w:rsidR="00B16723" w:rsidRDefault="00B16723" w:rsidP="004473E9">
      <w:pPr>
        <w:rPr>
          <w:lang w:eastAsia="ru-RU"/>
        </w:rPr>
      </w:pPr>
    </w:p>
    <w:p w:rsidR="008B0237" w:rsidRDefault="008B0237" w:rsidP="004473E9">
      <w:pPr>
        <w:rPr>
          <w:lang w:eastAsia="ru-RU"/>
        </w:rPr>
      </w:pPr>
    </w:p>
    <w:p w:rsidR="008B0237" w:rsidRDefault="008B0237" w:rsidP="004473E9">
      <w:pPr>
        <w:rPr>
          <w:lang w:eastAsia="ru-RU"/>
        </w:rPr>
      </w:pPr>
    </w:p>
    <w:p w:rsidR="008B0237" w:rsidRDefault="008B0237" w:rsidP="004473E9">
      <w:pPr>
        <w:rPr>
          <w:lang w:eastAsia="ru-RU"/>
        </w:rPr>
      </w:pPr>
    </w:p>
    <w:p w:rsidR="008B0237" w:rsidRDefault="008B0237" w:rsidP="004473E9">
      <w:pPr>
        <w:rPr>
          <w:lang w:eastAsia="ru-RU"/>
        </w:rPr>
      </w:pPr>
    </w:p>
    <w:p w:rsidR="008B0237" w:rsidRDefault="008B0237" w:rsidP="004473E9">
      <w:pPr>
        <w:rPr>
          <w:lang w:eastAsia="ru-RU"/>
        </w:rPr>
      </w:pPr>
    </w:p>
    <w:p w:rsidR="006558BB" w:rsidRDefault="006558BB" w:rsidP="004473E9">
      <w:pPr>
        <w:rPr>
          <w:lang w:eastAsia="ru-RU"/>
        </w:rPr>
      </w:pPr>
    </w:p>
    <w:p w:rsidR="006558BB" w:rsidRDefault="006558BB" w:rsidP="004473E9">
      <w:pPr>
        <w:rPr>
          <w:lang w:eastAsia="ru-RU"/>
        </w:rPr>
      </w:pPr>
    </w:p>
    <w:p w:rsidR="006558BB" w:rsidRDefault="006558BB" w:rsidP="004473E9">
      <w:pPr>
        <w:rPr>
          <w:lang w:eastAsia="ru-RU"/>
        </w:rPr>
      </w:pPr>
    </w:p>
    <w:p w:rsidR="006558BB" w:rsidRDefault="006558BB" w:rsidP="004473E9">
      <w:pPr>
        <w:rPr>
          <w:lang w:eastAsia="ru-RU"/>
        </w:rPr>
      </w:pPr>
    </w:p>
    <w:p w:rsidR="006558BB" w:rsidRDefault="006558BB" w:rsidP="004473E9">
      <w:pPr>
        <w:rPr>
          <w:lang w:eastAsia="ru-RU"/>
        </w:rPr>
      </w:pPr>
    </w:p>
    <w:p w:rsidR="006558BB" w:rsidRDefault="006558BB" w:rsidP="004473E9">
      <w:pPr>
        <w:rPr>
          <w:lang w:eastAsia="ru-RU"/>
        </w:rPr>
      </w:pPr>
    </w:p>
    <w:p w:rsidR="006558BB" w:rsidRDefault="006558BB" w:rsidP="004473E9">
      <w:pPr>
        <w:rPr>
          <w:lang w:eastAsia="ru-RU"/>
        </w:rPr>
      </w:pPr>
    </w:p>
    <w:p w:rsidR="006558BB" w:rsidRDefault="006558BB" w:rsidP="004473E9">
      <w:pPr>
        <w:rPr>
          <w:lang w:eastAsia="ru-RU"/>
        </w:rPr>
      </w:pPr>
    </w:p>
    <w:p w:rsidR="006558BB" w:rsidRDefault="006558BB" w:rsidP="004473E9">
      <w:pPr>
        <w:rPr>
          <w:lang w:eastAsia="ru-RU"/>
        </w:rPr>
      </w:pPr>
    </w:p>
    <w:p w:rsidR="006558BB" w:rsidRDefault="006558BB" w:rsidP="004473E9">
      <w:pPr>
        <w:rPr>
          <w:lang w:eastAsia="ru-RU"/>
        </w:rPr>
      </w:pPr>
    </w:p>
    <w:p w:rsidR="003B6E90" w:rsidRDefault="003B6E90" w:rsidP="004473E9">
      <w:pPr>
        <w:rPr>
          <w:lang w:eastAsia="ru-RU"/>
        </w:rPr>
      </w:pPr>
    </w:p>
    <w:p w:rsidR="006558BB" w:rsidRDefault="006558BB" w:rsidP="004473E9">
      <w:pPr>
        <w:rPr>
          <w:lang w:eastAsia="ru-RU"/>
        </w:rPr>
      </w:pPr>
    </w:p>
    <w:p w:rsidR="008B0237" w:rsidRPr="005A732F" w:rsidRDefault="008B0237" w:rsidP="004473E9">
      <w:pPr>
        <w:rPr>
          <w:lang w:eastAsia="ru-RU"/>
        </w:rPr>
      </w:pPr>
    </w:p>
    <w:p w:rsidR="004473E9" w:rsidRPr="005A732F" w:rsidRDefault="004473E9" w:rsidP="004473E9">
      <w:pPr>
        <w:rPr>
          <w:lang w:eastAsia="ru-RU"/>
        </w:rPr>
      </w:pPr>
      <w:r w:rsidRPr="005A732F">
        <w:rPr>
          <w:rFonts w:ascii="Times New Roman" w:hAnsi="Times New Roman"/>
          <w:b/>
          <w:bCs/>
          <w:sz w:val="28"/>
          <w:szCs w:val="28"/>
          <w:lang w:eastAsia="ru-RU"/>
        </w:rPr>
        <w:lastRenderedPageBreak/>
        <w:t>Финансирование мероприятий Программы комплексного развития систем коммунальной инфраструктуры</w:t>
      </w:r>
    </w:p>
    <w:p w:rsidR="004473E9" w:rsidRPr="005A732F" w:rsidRDefault="004473E9" w:rsidP="004473E9">
      <w:pPr>
        <w:spacing w:after="0" w:line="240" w:lineRule="auto"/>
        <w:jc w:val="center"/>
        <w:rPr>
          <w:rFonts w:ascii="Times New Roman" w:hAnsi="Times New Roman"/>
          <w:bCs/>
          <w:sz w:val="28"/>
          <w:szCs w:val="28"/>
          <w:lang w:eastAsia="ru-RU"/>
        </w:rPr>
      </w:pPr>
      <w:r w:rsidRPr="005A732F">
        <w:rPr>
          <w:rFonts w:ascii="Times New Roman" w:hAnsi="Times New Roman"/>
          <w:b/>
          <w:bCs/>
          <w:sz w:val="28"/>
          <w:szCs w:val="28"/>
          <w:lang w:eastAsia="ru-RU"/>
        </w:rPr>
        <w:t>Системы теплоснабжения</w:t>
      </w:r>
    </w:p>
    <w:p w:rsidR="004473E9" w:rsidRPr="005A732F" w:rsidRDefault="004473E9" w:rsidP="004473E9">
      <w:pPr>
        <w:spacing w:after="0" w:line="240" w:lineRule="auto"/>
        <w:jc w:val="right"/>
        <w:rPr>
          <w:rFonts w:ascii="Times New Roman" w:hAnsi="Times New Roman"/>
          <w:bCs/>
          <w:sz w:val="24"/>
          <w:szCs w:val="20"/>
          <w:lang w:eastAsia="ru-RU"/>
        </w:rPr>
      </w:pPr>
      <w:r w:rsidRPr="005A732F">
        <w:rPr>
          <w:rFonts w:ascii="Times New Roman" w:hAnsi="Times New Roman"/>
          <w:bCs/>
          <w:sz w:val="24"/>
          <w:szCs w:val="28"/>
          <w:lang w:eastAsia="ru-RU"/>
        </w:rPr>
        <w:t>Таблица 5.2</w:t>
      </w:r>
    </w:p>
    <w:tbl>
      <w:tblPr>
        <w:tblW w:w="5409" w:type="pct"/>
        <w:jc w:val="center"/>
        <w:tblLook w:val="00A0" w:firstRow="1" w:lastRow="0" w:firstColumn="1" w:lastColumn="0" w:noHBand="0" w:noVBand="0"/>
      </w:tblPr>
      <w:tblGrid>
        <w:gridCol w:w="2353"/>
        <w:gridCol w:w="980"/>
        <w:gridCol w:w="834"/>
        <w:gridCol w:w="749"/>
        <w:gridCol w:w="711"/>
        <w:gridCol w:w="977"/>
        <w:gridCol w:w="749"/>
        <w:gridCol w:w="749"/>
        <w:gridCol w:w="869"/>
        <w:gridCol w:w="749"/>
        <w:gridCol w:w="749"/>
        <w:gridCol w:w="714"/>
        <w:gridCol w:w="714"/>
        <w:gridCol w:w="714"/>
        <w:gridCol w:w="714"/>
        <w:gridCol w:w="749"/>
        <w:gridCol w:w="714"/>
        <w:gridCol w:w="714"/>
        <w:gridCol w:w="720"/>
      </w:tblGrid>
      <w:tr w:rsidR="008B0237" w:rsidRPr="005A732F" w:rsidTr="00657DAE">
        <w:trPr>
          <w:cantSplit/>
          <w:trHeight w:val="552"/>
          <w:jc w:val="center"/>
        </w:trPr>
        <w:tc>
          <w:tcPr>
            <w:tcW w:w="725" w:type="pct"/>
            <w:vMerge w:val="restart"/>
            <w:tcBorders>
              <w:top w:val="single" w:sz="4" w:space="0" w:color="auto"/>
              <w:left w:val="single" w:sz="4" w:space="0" w:color="auto"/>
              <w:bottom w:val="single" w:sz="4" w:space="0" w:color="auto"/>
              <w:right w:val="single" w:sz="4" w:space="0" w:color="auto"/>
            </w:tcBorders>
            <w:vAlign w:val="center"/>
            <w:hideMark/>
          </w:tcPr>
          <w:p w:rsidR="005C61FA" w:rsidRPr="008B0237" w:rsidRDefault="005C61FA">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Наименование мероприятия</w:t>
            </w:r>
          </w:p>
        </w:tc>
        <w:tc>
          <w:tcPr>
            <w:tcW w:w="4275" w:type="pct"/>
            <w:gridSpan w:val="18"/>
            <w:tcBorders>
              <w:top w:val="single" w:sz="4" w:space="0" w:color="auto"/>
              <w:bottom w:val="single" w:sz="4" w:space="0" w:color="auto"/>
              <w:right w:val="single" w:sz="4" w:space="0" w:color="auto"/>
            </w:tcBorders>
            <w:shd w:val="clear" w:color="auto" w:fill="auto"/>
          </w:tcPr>
          <w:p w:rsidR="008B0237" w:rsidRPr="008B0237" w:rsidRDefault="008B0237" w:rsidP="008B0237">
            <w:pPr>
              <w:spacing w:after="200" w:line="276" w:lineRule="auto"/>
              <w:jc w:val="center"/>
              <w:rPr>
                <w:rFonts w:ascii="Times New Roman" w:hAnsi="Times New Roman"/>
                <w:b/>
              </w:rPr>
            </w:pPr>
            <w:r w:rsidRPr="00AB39E5">
              <w:rPr>
                <w:rFonts w:ascii="Times New Roman" w:hAnsi="Times New Roman"/>
                <w:b/>
                <w:bCs/>
                <w:color w:val="000000"/>
                <w:sz w:val="24"/>
                <w:lang w:eastAsia="ru-RU"/>
              </w:rPr>
              <w:t>Объем финансирования, тыс. руб.</w:t>
            </w:r>
          </w:p>
        </w:tc>
      </w:tr>
      <w:tr w:rsidR="005C61FA" w:rsidRPr="00AB39E5" w:rsidTr="0007304C">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1FA" w:rsidRPr="008B0237" w:rsidRDefault="005C61FA" w:rsidP="00AB39E5">
            <w:pPr>
              <w:spacing w:after="0" w:line="240" w:lineRule="auto"/>
              <w:rPr>
                <w:rFonts w:ascii="Times New Roman" w:hAnsi="Times New Roman"/>
                <w:b/>
                <w:bCs/>
                <w:color w:val="000000"/>
                <w:lang w:eastAsia="ru-RU"/>
              </w:rPr>
            </w:pPr>
          </w:p>
        </w:tc>
        <w:tc>
          <w:tcPr>
            <w:tcW w:w="302" w:type="pct"/>
            <w:tcBorders>
              <w:top w:val="single" w:sz="4" w:space="0" w:color="auto"/>
              <w:left w:val="single" w:sz="4" w:space="0" w:color="auto"/>
              <w:bottom w:val="single" w:sz="4" w:space="0" w:color="auto"/>
              <w:right w:val="single" w:sz="4" w:space="0" w:color="auto"/>
            </w:tcBorders>
            <w:vAlign w:val="center"/>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Итого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2015</w:t>
            </w:r>
          </w:p>
        </w:tc>
        <w:tc>
          <w:tcPr>
            <w:tcW w:w="231" w:type="pct"/>
            <w:tcBorders>
              <w:top w:val="single" w:sz="4" w:space="0" w:color="auto"/>
              <w:left w:val="single" w:sz="4" w:space="0" w:color="auto"/>
              <w:bottom w:val="single" w:sz="4" w:space="0" w:color="auto"/>
              <w:right w:val="single" w:sz="4" w:space="0" w:color="auto"/>
            </w:tcBorders>
            <w:vAlign w:val="center"/>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2016</w:t>
            </w:r>
          </w:p>
        </w:tc>
        <w:tc>
          <w:tcPr>
            <w:tcW w:w="219" w:type="pct"/>
            <w:tcBorders>
              <w:top w:val="single" w:sz="4" w:space="0" w:color="auto"/>
              <w:left w:val="single" w:sz="4" w:space="0" w:color="auto"/>
              <w:bottom w:val="single" w:sz="4" w:space="0" w:color="auto"/>
              <w:right w:val="single" w:sz="4" w:space="0" w:color="auto"/>
            </w:tcBorders>
            <w:vAlign w:val="center"/>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2017</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2018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2019</w:t>
            </w:r>
          </w:p>
        </w:tc>
        <w:tc>
          <w:tcPr>
            <w:tcW w:w="231" w:type="pct"/>
            <w:tcBorders>
              <w:top w:val="single" w:sz="4" w:space="0" w:color="auto"/>
              <w:left w:val="single" w:sz="4" w:space="0" w:color="auto"/>
              <w:bottom w:val="single" w:sz="4" w:space="0" w:color="auto"/>
              <w:right w:val="single" w:sz="4" w:space="0" w:color="auto"/>
            </w:tcBorders>
            <w:vAlign w:val="center"/>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2020</w:t>
            </w:r>
          </w:p>
        </w:tc>
        <w:tc>
          <w:tcPr>
            <w:tcW w:w="268" w:type="pct"/>
            <w:tcBorders>
              <w:top w:val="single" w:sz="4" w:space="0" w:color="auto"/>
              <w:left w:val="single" w:sz="4" w:space="0" w:color="auto"/>
              <w:bottom w:val="single" w:sz="4" w:space="0" w:color="auto"/>
              <w:right w:val="single" w:sz="4" w:space="0" w:color="auto"/>
            </w:tcBorders>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2021</w:t>
            </w:r>
          </w:p>
        </w:tc>
        <w:tc>
          <w:tcPr>
            <w:tcW w:w="231" w:type="pct"/>
            <w:tcBorders>
              <w:top w:val="single" w:sz="4" w:space="0" w:color="auto"/>
              <w:left w:val="single" w:sz="4" w:space="0" w:color="auto"/>
              <w:bottom w:val="single" w:sz="4" w:space="0" w:color="auto"/>
              <w:right w:val="single" w:sz="4" w:space="0" w:color="auto"/>
            </w:tcBorders>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2022</w:t>
            </w:r>
          </w:p>
        </w:tc>
        <w:tc>
          <w:tcPr>
            <w:tcW w:w="231" w:type="pct"/>
            <w:tcBorders>
              <w:top w:val="single" w:sz="4" w:space="0" w:color="auto"/>
              <w:left w:val="single" w:sz="4" w:space="0" w:color="auto"/>
              <w:bottom w:val="single" w:sz="4" w:space="0" w:color="auto"/>
              <w:right w:val="single" w:sz="4" w:space="0" w:color="auto"/>
            </w:tcBorders>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2023</w:t>
            </w:r>
          </w:p>
        </w:tc>
        <w:tc>
          <w:tcPr>
            <w:tcW w:w="220" w:type="pct"/>
            <w:tcBorders>
              <w:top w:val="single" w:sz="4" w:space="0" w:color="auto"/>
              <w:left w:val="single" w:sz="4" w:space="0" w:color="auto"/>
              <w:bottom w:val="single" w:sz="4" w:space="0" w:color="auto"/>
              <w:right w:val="single" w:sz="4" w:space="0" w:color="auto"/>
            </w:tcBorders>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2024</w:t>
            </w:r>
          </w:p>
        </w:tc>
        <w:tc>
          <w:tcPr>
            <w:tcW w:w="220" w:type="pct"/>
            <w:tcBorders>
              <w:top w:val="single" w:sz="4" w:space="0" w:color="auto"/>
              <w:left w:val="single" w:sz="4" w:space="0" w:color="auto"/>
              <w:bottom w:val="single" w:sz="4" w:space="0" w:color="auto"/>
              <w:right w:val="single" w:sz="4" w:space="0" w:color="auto"/>
            </w:tcBorders>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2025</w:t>
            </w:r>
          </w:p>
        </w:tc>
        <w:tc>
          <w:tcPr>
            <w:tcW w:w="220" w:type="pct"/>
            <w:tcBorders>
              <w:top w:val="single" w:sz="4" w:space="0" w:color="auto"/>
              <w:left w:val="single" w:sz="4" w:space="0" w:color="auto"/>
              <w:bottom w:val="single" w:sz="4" w:space="0" w:color="auto"/>
              <w:right w:val="single" w:sz="4" w:space="0" w:color="auto"/>
            </w:tcBorders>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2026</w:t>
            </w:r>
          </w:p>
        </w:tc>
        <w:tc>
          <w:tcPr>
            <w:tcW w:w="220" w:type="pct"/>
            <w:tcBorders>
              <w:top w:val="single" w:sz="4" w:space="0" w:color="auto"/>
              <w:left w:val="single" w:sz="4" w:space="0" w:color="auto"/>
              <w:bottom w:val="single" w:sz="4" w:space="0" w:color="auto"/>
              <w:right w:val="single" w:sz="4" w:space="0" w:color="auto"/>
            </w:tcBorders>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2027</w:t>
            </w:r>
          </w:p>
        </w:tc>
        <w:tc>
          <w:tcPr>
            <w:tcW w:w="231" w:type="pct"/>
            <w:tcBorders>
              <w:top w:val="single" w:sz="4" w:space="0" w:color="auto"/>
              <w:left w:val="single" w:sz="4" w:space="0" w:color="auto"/>
              <w:bottom w:val="single" w:sz="4" w:space="0" w:color="auto"/>
              <w:right w:val="single" w:sz="4" w:space="0" w:color="auto"/>
            </w:tcBorders>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2028</w:t>
            </w:r>
          </w:p>
        </w:tc>
        <w:tc>
          <w:tcPr>
            <w:tcW w:w="220" w:type="pct"/>
            <w:tcBorders>
              <w:top w:val="single" w:sz="4" w:space="0" w:color="auto"/>
              <w:left w:val="single" w:sz="4" w:space="0" w:color="auto"/>
              <w:bottom w:val="single" w:sz="4" w:space="0" w:color="auto"/>
              <w:right w:val="single" w:sz="4" w:space="0" w:color="auto"/>
            </w:tcBorders>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2029</w:t>
            </w:r>
          </w:p>
        </w:tc>
        <w:tc>
          <w:tcPr>
            <w:tcW w:w="220" w:type="pct"/>
            <w:tcBorders>
              <w:top w:val="single" w:sz="4" w:space="0" w:color="auto"/>
              <w:left w:val="single" w:sz="4" w:space="0" w:color="auto"/>
              <w:bottom w:val="single" w:sz="4" w:space="0" w:color="auto"/>
              <w:right w:val="single" w:sz="4" w:space="0" w:color="auto"/>
            </w:tcBorders>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2030</w:t>
            </w:r>
          </w:p>
        </w:tc>
        <w:tc>
          <w:tcPr>
            <w:tcW w:w="222" w:type="pct"/>
            <w:tcBorders>
              <w:top w:val="single" w:sz="4" w:space="0" w:color="auto"/>
              <w:left w:val="single" w:sz="4" w:space="0" w:color="auto"/>
              <w:bottom w:val="single" w:sz="4" w:space="0" w:color="auto"/>
              <w:right w:val="single" w:sz="4" w:space="0" w:color="auto"/>
            </w:tcBorders>
            <w:hideMark/>
          </w:tcPr>
          <w:p w:rsidR="005C61FA" w:rsidRPr="008B0237" w:rsidRDefault="005C61FA"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2031</w:t>
            </w:r>
          </w:p>
        </w:tc>
      </w:tr>
      <w:tr w:rsidR="00B34548" w:rsidRPr="00AB39E5" w:rsidTr="0007304C">
        <w:trPr>
          <w:cantSplit/>
          <w:trHeight w:val="360"/>
          <w:jc w:val="center"/>
        </w:trPr>
        <w:tc>
          <w:tcPr>
            <w:tcW w:w="725" w:type="pct"/>
            <w:tcBorders>
              <w:top w:val="single" w:sz="4" w:space="0" w:color="auto"/>
              <w:left w:val="single" w:sz="4" w:space="0" w:color="auto"/>
              <w:bottom w:val="single" w:sz="4" w:space="0" w:color="auto"/>
              <w:right w:val="single" w:sz="4" w:space="0" w:color="auto"/>
            </w:tcBorders>
            <w:hideMark/>
          </w:tcPr>
          <w:p w:rsidR="00B0579C" w:rsidRPr="00657DAE" w:rsidRDefault="00B0579C" w:rsidP="00AB39E5">
            <w:pPr>
              <w:spacing w:after="0" w:line="240" w:lineRule="auto"/>
              <w:jc w:val="center"/>
              <w:rPr>
                <w:rFonts w:ascii="Times New Roman" w:hAnsi="Times New Roman"/>
                <w:lang w:eastAsia="ru-RU"/>
              </w:rPr>
            </w:pPr>
            <w:r w:rsidRPr="00657DAE">
              <w:rPr>
                <w:rFonts w:ascii="Times New Roman" w:hAnsi="Times New Roman"/>
                <w:lang w:eastAsia="ru-RU"/>
              </w:rPr>
              <w:t>Капитальный ремонт бака-аккумулятора (емкость 400 куб.м) п.Березняки</w:t>
            </w:r>
          </w:p>
          <w:p w:rsidR="00B34548" w:rsidRPr="00657DAE" w:rsidRDefault="00B0579C" w:rsidP="00AB39E5">
            <w:pPr>
              <w:spacing w:after="0" w:line="240" w:lineRule="auto"/>
              <w:rPr>
                <w:rFonts w:ascii="Times New Roman" w:hAnsi="Times New Roman"/>
                <w:lang w:eastAsia="ru-RU"/>
              </w:rPr>
            </w:pPr>
            <w:r w:rsidRPr="00657DAE">
              <w:rPr>
                <w:rFonts w:ascii="Times New Roman" w:hAnsi="Times New Roman"/>
                <w:i/>
                <w:lang w:eastAsia="ru-RU"/>
              </w:rPr>
              <w:t>(Капитальный ремонт котельно-вспомогательного оборудования)</w:t>
            </w:r>
          </w:p>
        </w:tc>
        <w:tc>
          <w:tcPr>
            <w:tcW w:w="302"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0579C" w:rsidP="00AB39E5">
            <w:pPr>
              <w:jc w:val="center"/>
              <w:rPr>
                <w:rFonts w:ascii="Times New Roman" w:hAnsi="Times New Roman"/>
                <w:color w:val="000000"/>
              </w:rPr>
            </w:pPr>
            <w:r w:rsidRPr="00657DAE">
              <w:rPr>
                <w:rFonts w:ascii="Times New Roman" w:hAnsi="Times New Roman"/>
                <w:color w:val="000000"/>
              </w:rPr>
              <w:t>155,0</w:t>
            </w:r>
          </w:p>
        </w:tc>
        <w:tc>
          <w:tcPr>
            <w:tcW w:w="257"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A90B2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A90B2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155,0</w:t>
            </w:r>
          </w:p>
        </w:tc>
        <w:tc>
          <w:tcPr>
            <w:tcW w:w="231"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r>
      <w:tr w:rsidR="00B34548" w:rsidRPr="00657DAE"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rsidR="00B34548" w:rsidRPr="00657DAE" w:rsidRDefault="00981386" w:rsidP="00AB39E5">
            <w:pPr>
              <w:spacing w:after="0" w:line="240" w:lineRule="auto"/>
              <w:jc w:val="center"/>
              <w:rPr>
                <w:rFonts w:ascii="Times New Roman" w:hAnsi="Times New Roman"/>
                <w:lang w:eastAsia="ru-RU"/>
              </w:rPr>
            </w:pPr>
            <w:r w:rsidRPr="00657DAE">
              <w:rPr>
                <w:rFonts w:ascii="Times New Roman" w:hAnsi="Times New Roman"/>
                <w:lang w:eastAsia="ru-RU"/>
              </w:rPr>
              <w:t>Капитальный ремонт инженерных сетей по ул.Романовская от ТК-3-5 до ЖД №17</w:t>
            </w:r>
          </w:p>
        </w:tc>
        <w:tc>
          <w:tcPr>
            <w:tcW w:w="302" w:type="pct"/>
            <w:tcBorders>
              <w:top w:val="single" w:sz="4" w:space="0" w:color="auto"/>
              <w:left w:val="single" w:sz="4" w:space="0" w:color="auto"/>
              <w:bottom w:val="single" w:sz="4" w:space="0" w:color="auto"/>
              <w:right w:val="single" w:sz="4" w:space="0" w:color="auto"/>
            </w:tcBorders>
            <w:vAlign w:val="center"/>
          </w:tcPr>
          <w:p w:rsidR="00B34548" w:rsidRPr="00657DAE" w:rsidRDefault="000B56F2" w:rsidP="00AB39E5">
            <w:pPr>
              <w:jc w:val="center"/>
              <w:rPr>
                <w:rFonts w:ascii="Times New Roman" w:hAnsi="Times New Roman"/>
                <w:color w:val="000000"/>
              </w:rPr>
            </w:pPr>
            <w:r w:rsidRPr="00657DAE">
              <w:rPr>
                <w:rFonts w:ascii="Times New Roman" w:hAnsi="Times New Roman"/>
                <w:color w:val="000000"/>
              </w:rPr>
              <w:t>6</w:t>
            </w:r>
            <w:r w:rsidR="00604B92" w:rsidRPr="00657DAE">
              <w:rPr>
                <w:rFonts w:ascii="Times New Roman" w:hAnsi="Times New Roman"/>
                <w:color w:val="000000"/>
              </w:rPr>
              <w:t>31</w:t>
            </w:r>
            <w:r w:rsidRPr="00657DAE">
              <w:rPr>
                <w:rFonts w:ascii="Times New Roman" w:hAnsi="Times New Roman"/>
                <w:color w:val="000000"/>
              </w:rPr>
              <w:t>,</w:t>
            </w:r>
            <w:r w:rsidR="00604B92" w:rsidRPr="00657DAE">
              <w:rPr>
                <w:rFonts w:ascii="Times New Roman" w:hAnsi="Times New Roman"/>
                <w:color w:val="000000"/>
              </w:rPr>
              <w:t>4</w:t>
            </w:r>
          </w:p>
        </w:tc>
        <w:tc>
          <w:tcPr>
            <w:tcW w:w="257"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0B56F2"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6</w:t>
            </w:r>
            <w:r w:rsidR="00AB39E5" w:rsidRPr="00657DAE">
              <w:rPr>
                <w:rFonts w:ascii="Times New Roman" w:hAnsi="Times New Roman"/>
                <w:bCs/>
                <w:color w:val="000000"/>
                <w:lang w:eastAsia="ru-RU"/>
              </w:rPr>
              <w:t>31</w:t>
            </w:r>
            <w:r w:rsidRPr="00657DAE">
              <w:rPr>
                <w:rFonts w:ascii="Times New Roman" w:hAnsi="Times New Roman"/>
                <w:bCs/>
                <w:color w:val="000000"/>
                <w:lang w:eastAsia="ru-RU"/>
              </w:rPr>
              <w:t>,</w:t>
            </w:r>
            <w:r w:rsidR="00AB39E5" w:rsidRPr="00657DAE">
              <w:rPr>
                <w:rFonts w:ascii="Times New Roman" w:hAnsi="Times New Roman"/>
                <w:bCs/>
                <w:color w:val="000000"/>
                <w:lang w:eastAsia="ru-RU"/>
              </w:rPr>
              <w:t>4</w:t>
            </w:r>
          </w:p>
        </w:tc>
        <w:tc>
          <w:tcPr>
            <w:tcW w:w="231"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AB39E5"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rsidR="00B34548" w:rsidRPr="00657DAE" w:rsidRDefault="00B34548"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r>
      <w:tr w:rsidR="00604864" w:rsidRPr="00AB39E5"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rsidR="00604864" w:rsidRPr="00657DAE" w:rsidRDefault="00604864" w:rsidP="00AB39E5">
            <w:pPr>
              <w:spacing w:after="0" w:line="240" w:lineRule="auto"/>
              <w:jc w:val="center"/>
              <w:rPr>
                <w:rFonts w:ascii="Times New Roman" w:hAnsi="Times New Roman"/>
                <w:lang w:eastAsia="ru-RU"/>
              </w:rPr>
            </w:pPr>
            <w:r w:rsidRPr="00657DAE">
              <w:rPr>
                <w:rFonts w:ascii="Times New Roman" w:hAnsi="Times New Roman"/>
              </w:rPr>
              <w:t>Внесение изменений в Схему теплоснабжения Березняковского сельского поселения на период с 2012 по 2028гг.</w:t>
            </w:r>
          </w:p>
        </w:tc>
        <w:tc>
          <w:tcPr>
            <w:tcW w:w="302" w:type="pct"/>
            <w:tcBorders>
              <w:top w:val="single" w:sz="4" w:space="0" w:color="auto"/>
              <w:left w:val="single" w:sz="4" w:space="0" w:color="auto"/>
              <w:bottom w:val="single" w:sz="4" w:space="0" w:color="auto"/>
              <w:right w:val="single" w:sz="4" w:space="0" w:color="auto"/>
            </w:tcBorders>
            <w:vAlign w:val="center"/>
          </w:tcPr>
          <w:p w:rsidR="00604864" w:rsidRPr="00657DAE" w:rsidRDefault="00604864" w:rsidP="00AB39E5">
            <w:pPr>
              <w:spacing w:after="0" w:line="240" w:lineRule="auto"/>
              <w:jc w:val="center"/>
              <w:rPr>
                <w:rFonts w:ascii="Times New Roman" w:hAnsi="Times New Roman"/>
                <w:lang w:eastAsia="ru-RU"/>
              </w:rPr>
            </w:pPr>
            <w:r w:rsidRPr="00657DAE">
              <w:rPr>
                <w:rFonts w:ascii="Times New Roman" w:hAnsi="Times New Roman"/>
                <w:lang w:eastAsia="ru-RU"/>
              </w:rPr>
              <w:t>1,</w:t>
            </w:r>
            <w:r w:rsidR="00501A14" w:rsidRPr="00657DAE">
              <w:rPr>
                <w:rFonts w:ascii="Times New Roman" w:hAnsi="Times New Roman"/>
                <w:lang w:eastAsia="ru-RU"/>
              </w:rPr>
              <w:t>0</w:t>
            </w:r>
          </w:p>
        </w:tc>
        <w:tc>
          <w:tcPr>
            <w:tcW w:w="257"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AB39E5"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A90B2C" w:rsidP="00A90B2C">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A90B2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1,0</w:t>
            </w:r>
          </w:p>
        </w:tc>
        <w:tc>
          <w:tcPr>
            <w:tcW w:w="231"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r>
      <w:tr w:rsidR="00604864" w:rsidRPr="00AB39E5"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rsidR="00604864" w:rsidRPr="00657DAE" w:rsidRDefault="00604864" w:rsidP="00AB39E5">
            <w:pPr>
              <w:spacing w:after="0" w:line="240" w:lineRule="auto"/>
              <w:jc w:val="center"/>
              <w:rPr>
                <w:rFonts w:ascii="Times New Roman" w:hAnsi="Times New Roman"/>
                <w:lang w:eastAsia="ru-RU"/>
              </w:rPr>
            </w:pPr>
            <w:r w:rsidRPr="00657DAE">
              <w:rPr>
                <w:rFonts w:ascii="Times New Roman" w:hAnsi="Times New Roman"/>
                <w:lang w:eastAsia="ru-RU"/>
              </w:rPr>
              <w:t>Ремонт теплотрассы от ТК-37 до здания администрации (150 м.)</w:t>
            </w:r>
          </w:p>
        </w:tc>
        <w:tc>
          <w:tcPr>
            <w:tcW w:w="302" w:type="pct"/>
            <w:tcBorders>
              <w:top w:val="single" w:sz="4" w:space="0" w:color="auto"/>
              <w:left w:val="single" w:sz="4" w:space="0" w:color="auto"/>
              <w:bottom w:val="single" w:sz="4" w:space="0" w:color="auto"/>
              <w:right w:val="single" w:sz="4" w:space="0" w:color="auto"/>
            </w:tcBorders>
            <w:vAlign w:val="center"/>
          </w:tcPr>
          <w:p w:rsidR="00604864" w:rsidRPr="00657DAE" w:rsidRDefault="00604864" w:rsidP="00AB39E5">
            <w:pPr>
              <w:jc w:val="center"/>
              <w:rPr>
                <w:rFonts w:ascii="Times New Roman" w:hAnsi="Times New Roman"/>
                <w:color w:val="000000"/>
              </w:rPr>
            </w:pPr>
            <w:r w:rsidRPr="00657DAE">
              <w:rPr>
                <w:rFonts w:ascii="Times New Roman" w:hAnsi="Times New Roman"/>
                <w:color w:val="000000"/>
              </w:rPr>
              <w:t>210,0</w:t>
            </w:r>
          </w:p>
        </w:tc>
        <w:tc>
          <w:tcPr>
            <w:tcW w:w="257"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AB39E5"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A90B2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A90B2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210,0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rsidR="00604864" w:rsidRPr="00657DAE" w:rsidRDefault="00604864"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r>
      <w:tr w:rsidR="00657DAE" w:rsidRPr="00AB39E5"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rsidR="00657DAE" w:rsidRPr="00657DAE" w:rsidRDefault="00657DAE" w:rsidP="004F0BFF">
            <w:pPr>
              <w:spacing w:after="0" w:line="240" w:lineRule="auto"/>
              <w:jc w:val="center"/>
              <w:rPr>
                <w:rFonts w:ascii="Times New Roman" w:hAnsi="Times New Roman"/>
              </w:rPr>
            </w:pPr>
            <w:r w:rsidRPr="00657DAE">
              <w:rPr>
                <w:rFonts w:ascii="Times New Roman" w:hAnsi="Times New Roman"/>
              </w:rPr>
              <w:t>Капитальный ремонт теплотрассы по ул. Янгеля от ЖД №31 до ЖД №33</w:t>
            </w:r>
          </w:p>
        </w:tc>
        <w:tc>
          <w:tcPr>
            <w:tcW w:w="302" w:type="pct"/>
            <w:tcBorders>
              <w:top w:val="single" w:sz="4" w:space="0" w:color="auto"/>
              <w:left w:val="single" w:sz="4" w:space="0" w:color="auto"/>
              <w:bottom w:val="single" w:sz="4" w:space="0" w:color="auto"/>
              <w:right w:val="single" w:sz="4" w:space="0" w:color="auto"/>
            </w:tcBorders>
            <w:vAlign w:val="center"/>
          </w:tcPr>
          <w:p w:rsidR="00657DAE" w:rsidRPr="00657DAE" w:rsidRDefault="00657DAE" w:rsidP="00AB39E5">
            <w:pPr>
              <w:jc w:val="center"/>
              <w:rPr>
                <w:rFonts w:ascii="Times New Roman" w:hAnsi="Times New Roman"/>
                <w:color w:val="000000"/>
              </w:rPr>
            </w:pPr>
            <w:r w:rsidRPr="00657DAE">
              <w:rPr>
                <w:rFonts w:ascii="Times New Roman" w:hAnsi="Times New Roman"/>
                <w:color w:val="000000"/>
              </w:rPr>
              <w:t>200,0</w:t>
            </w:r>
          </w:p>
        </w:tc>
        <w:tc>
          <w:tcPr>
            <w:tcW w:w="257"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A90B2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A90B2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200,0</w:t>
            </w:r>
          </w:p>
        </w:tc>
        <w:tc>
          <w:tcPr>
            <w:tcW w:w="231"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r>
      <w:tr w:rsidR="00657DAE" w:rsidRPr="00AB39E5"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rsidR="00657DAE" w:rsidRPr="00657DAE" w:rsidRDefault="00657DAE" w:rsidP="004F0BFF">
            <w:pPr>
              <w:spacing w:after="0" w:line="240" w:lineRule="auto"/>
              <w:jc w:val="center"/>
              <w:rPr>
                <w:rFonts w:ascii="Times New Roman" w:hAnsi="Times New Roman"/>
              </w:rPr>
            </w:pPr>
            <w:r w:rsidRPr="00657DAE">
              <w:rPr>
                <w:rFonts w:ascii="Times New Roman" w:hAnsi="Times New Roman"/>
              </w:rPr>
              <w:lastRenderedPageBreak/>
              <w:t>Капитальный ремонт теплотрассы по ул. Строительная</w:t>
            </w:r>
          </w:p>
        </w:tc>
        <w:tc>
          <w:tcPr>
            <w:tcW w:w="302" w:type="pct"/>
            <w:tcBorders>
              <w:top w:val="single" w:sz="4" w:space="0" w:color="auto"/>
              <w:left w:val="single" w:sz="4" w:space="0" w:color="auto"/>
              <w:bottom w:val="single" w:sz="4" w:space="0" w:color="auto"/>
              <w:right w:val="single" w:sz="4" w:space="0" w:color="auto"/>
            </w:tcBorders>
            <w:vAlign w:val="center"/>
          </w:tcPr>
          <w:p w:rsidR="00657DAE" w:rsidRPr="00657DAE" w:rsidRDefault="00657DAE" w:rsidP="00AB39E5">
            <w:pPr>
              <w:jc w:val="center"/>
              <w:rPr>
                <w:rFonts w:ascii="Times New Roman" w:hAnsi="Times New Roman"/>
                <w:color w:val="000000"/>
              </w:rPr>
            </w:pPr>
            <w:r w:rsidRPr="00657DAE">
              <w:rPr>
                <w:rFonts w:ascii="Times New Roman" w:hAnsi="Times New Roman"/>
                <w:color w:val="000000"/>
              </w:rPr>
              <w:t>250,0</w:t>
            </w:r>
          </w:p>
        </w:tc>
        <w:tc>
          <w:tcPr>
            <w:tcW w:w="257"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A90B2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A90B2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250,0</w:t>
            </w:r>
          </w:p>
        </w:tc>
        <w:tc>
          <w:tcPr>
            <w:tcW w:w="231"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rsidR="00657DAE"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r>
      <w:tr w:rsidR="0007304C" w:rsidRPr="00AB39E5"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rsidR="0007304C" w:rsidRPr="00A90B2C" w:rsidRDefault="0007304C" w:rsidP="00E97E28">
            <w:pPr>
              <w:spacing w:after="0" w:line="240" w:lineRule="auto"/>
              <w:jc w:val="center"/>
              <w:rPr>
                <w:rFonts w:ascii="Times New Roman" w:hAnsi="Times New Roman"/>
                <w:lang w:eastAsia="ru-RU"/>
              </w:rPr>
            </w:pPr>
          </w:p>
          <w:p w:rsidR="0007304C" w:rsidRPr="00A90B2C" w:rsidRDefault="0007304C" w:rsidP="00E97E28">
            <w:pPr>
              <w:spacing w:after="0" w:line="240" w:lineRule="auto"/>
              <w:jc w:val="center"/>
              <w:rPr>
                <w:rFonts w:ascii="Times New Roman" w:hAnsi="Times New Roman"/>
              </w:rPr>
            </w:pPr>
            <w:r w:rsidRPr="00A90B2C">
              <w:rPr>
                <w:rFonts w:ascii="Times New Roman" w:hAnsi="Times New Roman"/>
                <w:lang w:eastAsia="ru-RU"/>
              </w:rPr>
              <w:t>Капитальный ремонт инженерных сетей по ул.Янгеля от ТК-63 до ЖД №31</w:t>
            </w:r>
          </w:p>
        </w:tc>
        <w:tc>
          <w:tcPr>
            <w:tcW w:w="302" w:type="pct"/>
            <w:tcBorders>
              <w:top w:val="single" w:sz="4" w:space="0" w:color="auto"/>
              <w:left w:val="single" w:sz="4" w:space="0" w:color="auto"/>
              <w:bottom w:val="single" w:sz="4" w:space="0" w:color="auto"/>
              <w:right w:val="single" w:sz="4" w:space="0" w:color="auto"/>
            </w:tcBorders>
            <w:vAlign w:val="center"/>
          </w:tcPr>
          <w:p w:rsidR="0007304C" w:rsidRPr="00657DAE" w:rsidRDefault="00A90B2C" w:rsidP="00AB39E5">
            <w:pPr>
              <w:jc w:val="center"/>
              <w:rPr>
                <w:rFonts w:ascii="Times New Roman" w:hAnsi="Times New Roman"/>
                <w:color w:val="000000"/>
              </w:rPr>
            </w:pPr>
            <w:r>
              <w:rPr>
                <w:rFonts w:ascii="Times New Roman" w:hAnsi="Times New Roman"/>
                <w:color w:val="000000"/>
              </w:rPr>
              <w:t>200</w:t>
            </w:r>
            <w:r w:rsidR="0007304C">
              <w:rPr>
                <w:rFonts w:ascii="Times New Roman" w:hAnsi="Times New Roman"/>
                <w:color w:val="000000"/>
              </w:rPr>
              <w:t>,0</w:t>
            </w:r>
          </w:p>
        </w:tc>
        <w:tc>
          <w:tcPr>
            <w:tcW w:w="257"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A90B2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A90B2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200,0</w:t>
            </w:r>
          </w:p>
        </w:tc>
        <w:tc>
          <w:tcPr>
            <w:tcW w:w="231"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r>
      <w:tr w:rsidR="0007304C" w:rsidRPr="00AB39E5"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rsidR="0007304C" w:rsidRPr="00A90B2C" w:rsidRDefault="0007304C" w:rsidP="00E97E28">
            <w:pPr>
              <w:spacing w:after="0" w:line="240" w:lineRule="auto"/>
              <w:jc w:val="center"/>
              <w:rPr>
                <w:rFonts w:ascii="Times New Roman" w:hAnsi="Times New Roman"/>
              </w:rPr>
            </w:pPr>
            <w:r w:rsidRPr="00A90B2C">
              <w:rPr>
                <w:rFonts w:ascii="Times New Roman" w:hAnsi="Times New Roman"/>
                <w:lang w:eastAsia="ru-RU"/>
              </w:rPr>
              <w:t>Капитальный ремонт инженерных сетей по ул.Строительная от ТК-34 до ЖД №6</w:t>
            </w:r>
          </w:p>
        </w:tc>
        <w:tc>
          <w:tcPr>
            <w:tcW w:w="302" w:type="pct"/>
            <w:tcBorders>
              <w:top w:val="single" w:sz="4" w:space="0" w:color="auto"/>
              <w:left w:val="single" w:sz="4" w:space="0" w:color="auto"/>
              <w:bottom w:val="single" w:sz="4" w:space="0" w:color="auto"/>
              <w:right w:val="single" w:sz="4" w:space="0" w:color="auto"/>
            </w:tcBorders>
            <w:vAlign w:val="center"/>
          </w:tcPr>
          <w:p w:rsidR="0007304C" w:rsidRPr="00657DAE" w:rsidRDefault="0007304C" w:rsidP="00AB39E5">
            <w:pPr>
              <w:jc w:val="center"/>
              <w:rPr>
                <w:rFonts w:ascii="Times New Roman" w:hAnsi="Times New Roman"/>
                <w:color w:val="000000"/>
              </w:rPr>
            </w:pPr>
            <w:r>
              <w:rPr>
                <w:rFonts w:ascii="Times New Roman" w:hAnsi="Times New Roman"/>
                <w:color w:val="000000"/>
              </w:rPr>
              <w:t>2</w:t>
            </w:r>
            <w:r w:rsidR="00A90B2C">
              <w:rPr>
                <w:rFonts w:ascii="Times New Roman" w:hAnsi="Times New Roman"/>
                <w:color w:val="000000"/>
              </w:rPr>
              <w:t>0</w:t>
            </w:r>
            <w:r>
              <w:rPr>
                <w:rFonts w:ascii="Times New Roman" w:hAnsi="Times New Roman"/>
                <w:color w:val="000000"/>
              </w:rPr>
              <w:t>0,0</w:t>
            </w:r>
          </w:p>
        </w:tc>
        <w:tc>
          <w:tcPr>
            <w:tcW w:w="257"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A90B2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A90B2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20</w:t>
            </w:r>
            <w:r w:rsidR="00F54A4A">
              <w:rPr>
                <w:rFonts w:ascii="Times New Roman" w:hAnsi="Times New Roman"/>
                <w:bCs/>
                <w:lang w:eastAsia="ru-RU"/>
              </w:rPr>
              <w:t>0</w:t>
            </w:r>
            <w:r>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rsidR="0007304C" w:rsidRPr="00657DAE" w:rsidRDefault="0007304C"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r>
      <w:tr w:rsidR="003B6E90" w:rsidRPr="00AB39E5"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tcPr>
          <w:p w:rsidR="003B6E90" w:rsidRPr="00A90B2C" w:rsidRDefault="003B6E90" w:rsidP="00E97E28">
            <w:pPr>
              <w:spacing w:after="0" w:line="240" w:lineRule="auto"/>
              <w:jc w:val="center"/>
              <w:rPr>
                <w:rFonts w:ascii="Times New Roman" w:hAnsi="Times New Roman"/>
                <w:lang w:eastAsia="ru-RU"/>
              </w:rPr>
            </w:pPr>
            <w:r>
              <w:rPr>
                <w:rFonts w:ascii="Times New Roman" w:hAnsi="Times New Roman"/>
                <w:lang w:eastAsia="ru-RU"/>
              </w:rPr>
              <w:t>Реконструкция системы теплоснабжения ДК п.Игирма</w:t>
            </w:r>
          </w:p>
        </w:tc>
        <w:tc>
          <w:tcPr>
            <w:tcW w:w="302"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jc w:val="center"/>
              <w:rPr>
                <w:rFonts w:ascii="Times New Roman" w:hAnsi="Times New Roman"/>
                <w:color w:val="000000"/>
              </w:rPr>
            </w:pPr>
            <w:r>
              <w:rPr>
                <w:rFonts w:ascii="Times New Roman" w:hAnsi="Times New Roman"/>
                <w:color w:val="000000"/>
              </w:rPr>
              <w:t>540,0</w:t>
            </w:r>
          </w:p>
        </w:tc>
        <w:tc>
          <w:tcPr>
            <w:tcW w:w="257"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540,0</w:t>
            </w:r>
          </w:p>
        </w:tc>
        <w:tc>
          <w:tcPr>
            <w:tcW w:w="231"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r>
      <w:tr w:rsidR="003B6E90" w:rsidRPr="00AB39E5" w:rsidTr="0007304C">
        <w:trPr>
          <w:cantSplit/>
          <w:trHeight w:val="720"/>
          <w:jc w:val="center"/>
        </w:trPr>
        <w:tc>
          <w:tcPr>
            <w:tcW w:w="725" w:type="pct"/>
            <w:tcBorders>
              <w:top w:val="single" w:sz="4" w:space="0" w:color="auto"/>
              <w:left w:val="single" w:sz="4" w:space="0" w:color="auto"/>
              <w:bottom w:val="single" w:sz="4" w:space="0" w:color="auto"/>
              <w:right w:val="single" w:sz="4" w:space="0" w:color="auto"/>
            </w:tcBorders>
          </w:tcPr>
          <w:p w:rsidR="003B6E90" w:rsidRDefault="003B6E90" w:rsidP="00E97E28">
            <w:pPr>
              <w:spacing w:after="0" w:line="240" w:lineRule="auto"/>
              <w:jc w:val="center"/>
              <w:rPr>
                <w:rFonts w:ascii="Times New Roman" w:hAnsi="Times New Roman"/>
                <w:lang w:eastAsia="ru-RU"/>
              </w:rPr>
            </w:pPr>
            <w:r>
              <w:rPr>
                <w:rFonts w:ascii="Times New Roman" w:hAnsi="Times New Roman"/>
                <w:lang w:eastAsia="ru-RU"/>
              </w:rPr>
              <w:t>Установка прибора учета потребления тепловой энергии в здании администрации</w:t>
            </w:r>
          </w:p>
        </w:tc>
        <w:tc>
          <w:tcPr>
            <w:tcW w:w="302"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jc w:val="center"/>
              <w:rPr>
                <w:rFonts w:ascii="Times New Roman" w:hAnsi="Times New Roman"/>
                <w:color w:val="000000"/>
              </w:rPr>
            </w:pPr>
            <w:r>
              <w:rPr>
                <w:rFonts w:ascii="Times New Roman" w:hAnsi="Times New Roman"/>
                <w:color w:val="000000"/>
              </w:rPr>
              <w:t>250,0</w:t>
            </w:r>
          </w:p>
        </w:tc>
        <w:tc>
          <w:tcPr>
            <w:tcW w:w="257"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250,0</w:t>
            </w:r>
          </w:p>
        </w:tc>
        <w:tc>
          <w:tcPr>
            <w:tcW w:w="268"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r>
      <w:tr w:rsidR="00604864" w:rsidRPr="00AB39E5" w:rsidTr="0007304C">
        <w:trPr>
          <w:cantSplit/>
          <w:trHeight w:val="369"/>
          <w:jc w:val="center"/>
        </w:trPr>
        <w:tc>
          <w:tcPr>
            <w:tcW w:w="725" w:type="pct"/>
            <w:tcBorders>
              <w:top w:val="single" w:sz="4" w:space="0" w:color="auto"/>
              <w:left w:val="single" w:sz="4" w:space="0" w:color="auto"/>
              <w:bottom w:val="single" w:sz="4" w:space="0" w:color="auto"/>
              <w:right w:val="single" w:sz="4" w:space="0" w:color="auto"/>
            </w:tcBorders>
            <w:hideMark/>
          </w:tcPr>
          <w:p w:rsidR="00604864" w:rsidRPr="008B0237" w:rsidRDefault="00604864" w:rsidP="00AB39E5">
            <w:pPr>
              <w:rPr>
                <w:rFonts w:ascii="Times New Roman" w:hAnsi="Times New Roman"/>
                <w:b/>
                <w:lang w:eastAsia="ru-RU"/>
              </w:rPr>
            </w:pPr>
            <w:r w:rsidRPr="008B0237">
              <w:rPr>
                <w:rFonts w:ascii="Times New Roman" w:hAnsi="Times New Roman"/>
                <w:b/>
                <w:lang w:eastAsia="ru-RU"/>
              </w:rPr>
              <w:t>ИТОГО:</w:t>
            </w:r>
          </w:p>
        </w:tc>
        <w:tc>
          <w:tcPr>
            <w:tcW w:w="302" w:type="pct"/>
            <w:tcBorders>
              <w:top w:val="single" w:sz="4" w:space="0" w:color="auto"/>
              <w:left w:val="single" w:sz="4" w:space="0" w:color="auto"/>
              <w:bottom w:val="single" w:sz="4" w:space="0" w:color="auto"/>
              <w:right w:val="single" w:sz="4" w:space="0" w:color="auto"/>
            </w:tcBorders>
            <w:vAlign w:val="center"/>
            <w:hideMark/>
          </w:tcPr>
          <w:p w:rsidR="00604864" w:rsidRPr="008B0237" w:rsidRDefault="003B6E90" w:rsidP="0007304C">
            <w:pPr>
              <w:jc w:val="center"/>
              <w:rPr>
                <w:rFonts w:ascii="Times New Roman" w:hAnsi="Times New Roman"/>
                <w:b/>
                <w:color w:val="000000"/>
              </w:rPr>
            </w:pPr>
            <w:r>
              <w:rPr>
                <w:rFonts w:ascii="Times New Roman" w:hAnsi="Times New Roman"/>
                <w:b/>
                <w:color w:val="000000"/>
              </w:rPr>
              <w:t>2637,4</w:t>
            </w:r>
          </w:p>
        </w:tc>
        <w:tc>
          <w:tcPr>
            <w:tcW w:w="257"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657DAE" w:rsidP="00657DAE">
            <w:pPr>
              <w:jc w:val="center"/>
              <w:rPr>
                <w:rFonts w:ascii="Times New Roman" w:hAnsi="Times New Roman"/>
                <w:b/>
                <w:color w:val="000000"/>
              </w:rPr>
            </w:pPr>
            <w:r>
              <w:rPr>
                <w:rFonts w:ascii="Times New Roman" w:hAnsi="Times New Roman"/>
                <w:b/>
                <w:color w:val="000000"/>
              </w:rPr>
              <w:t>0</w:t>
            </w:r>
          </w:p>
        </w:tc>
        <w:tc>
          <w:tcPr>
            <w:tcW w:w="231"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657DAE" w:rsidP="00657DAE">
            <w:pPr>
              <w:jc w:val="center"/>
              <w:rPr>
                <w:rFonts w:ascii="Times New Roman" w:hAnsi="Times New Roman"/>
                <w:b/>
                <w:color w:val="000000"/>
              </w:rPr>
            </w:pPr>
            <w:r>
              <w:rPr>
                <w:rFonts w:ascii="Times New Roman" w:hAnsi="Times New Roman"/>
                <w:b/>
                <w:color w:val="000000"/>
              </w:rPr>
              <w:t>0</w:t>
            </w:r>
          </w:p>
        </w:tc>
        <w:tc>
          <w:tcPr>
            <w:tcW w:w="219"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657DAE" w:rsidP="00657DAE">
            <w:pPr>
              <w:jc w:val="center"/>
              <w:rPr>
                <w:rFonts w:ascii="Times New Roman" w:hAnsi="Times New Roman"/>
                <w:b/>
                <w:color w:val="000000"/>
              </w:rPr>
            </w:pPr>
            <w:r>
              <w:rPr>
                <w:rFonts w:ascii="Times New Roman" w:hAnsi="Times New Roman"/>
                <w:b/>
                <w:color w:val="000000"/>
              </w:rPr>
              <w:t>0</w:t>
            </w:r>
          </w:p>
        </w:tc>
        <w:tc>
          <w:tcPr>
            <w:tcW w:w="301"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657DAE" w:rsidP="00657DAE">
            <w:pPr>
              <w:jc w:val="center"/>
              <w:rPr>
                <w:rFonts w:ascii="Times New Roman" w:hAnsi="Times New Roman"/>
                <w:b/>
                <w:color w:val="000000"/>
              </w:rPr>
            </w:pPr>
            <w:r>
              <w:rPr>
                <w:rFonts w:ascii="Times New Roman" w:hAnsi="Times New Roman"/>
                <w:b/>
                <w:color w:val="000000"/>
              </w:rPr>
              <w:t>631,4</w:t>
            </w:r>
          </w:p>
        </w:tc>
        <w:tc>
          <w:tcPr>
            <w:tcW w:w="231"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3B6E90" w:rsidP="00657DAE">
            <w:pPr>
              <w:jc w:val="center"/>
              <w:rPr>
                <w:rFonts w:ascii="Times New Roman" w:hAnsi="Times New Roman"/>
                <w:b/>
                <w:color w:val="000000"/>
              </w:rPr>
            </w:pPr>
            <w:r>
              <w:rPr>
                <w:rFonts w:ascii="Times New Roman" w:hAnsi="Times New Roman"/>
                <w:b/>
                <w:color w:val="000000"/>
              </w:rPr>
              <w:t>540,0</w:t>
            </w:r>
          </w:p>
        </w:tc>
        <w:tc>
          <w:tcPr>
            <w:tcW w:w="231"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3B6E90" w:rsidP="0007304C">
            <w:pPr>
              <w:jc w:val="center"/>
              <w:rPr>
                <w:rFonts w:ascii="Times New Roman" w:hAnsi="Times New Roman"/>
                <w:b/>
                <w:color w:val="000000"/>
              </w:rPr>
            </w:pPr>
            <w:r>
              <w:rPr>
                <w:rFonts w:ascii="Times New Roman" w:hAnsi="Times New Roman"/>
                <w:b/>
                <w:color w:val="000000"/>
              </w:rPr>
              <w:t>250,0</w:t>
            </w:r>
          </w:p>
        </w:tc>
        <w:tc>
          <w:tcPr>
            <w:tcW w:w="268"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F54A4A" w:rsidP="00657DAE">
            <w:pPr>
              <w:jc w:val="center"/>
              <w:rPr>
                <w:rFonts w:ascii="Times New Roman" w:hAnsi="Times New Roman"/>
                <w:b/>
                <w:color w:val="000000"/>
              </w:rPr>
            </w:pPr>
            <w:r>
              <w:rPr>
                <w:rFonts w:ascii="Times New Roman" w:hAnsi="Times New Roman"/>
                <w:b/>
                <w:color w:val="000000"/>
              </w:rPr>
              <w:t>851</w:t>
            </w:r>
            <w:r w:rsidR="00657DAE">
              <w:rPr>
                <w:rFonts w:ascii="Times New Roman" w:hAnsi="Times New Roman"/>
                <w:b/>
                <w:color w:val="000000"/>
              </w:rPr>
              <w:t>,0</w:t>
            </w:r>
          </w:p>
        </w:tc>
        <w:tc>
          <w:tcPr>
            <w:tcW w:w="231"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F54A4A" w:rsidP="00657DAE">
            <w:pPr>
              <w:jc w:val="center"/>
              <w:rPr>
                <w:rFonts w:ascii="Times New Roman" w:hAnsi="Times New Roman"/>
                <w:b/>
                <w:color w:val="000000"/>
              </w:rPr>
            </w:pPr>
            <w:r>
              <w:rPr>
                <w:rFonts w:ascii="Times New Roman" w:hAnsi="Times New Roman"/>
                <w:b/>
                <w:color w:val="000000"/>
              </w:rPr>
              <w:t>155,0</w:t>
            </w:r>
          </w:p>
        </w:tc>
        <w:tc>
          <w:tcPr>
            <w:tcW w:w="231"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F54A4A" w:rsidP="00657DAE">
            <w:pPr>
              <w:jc w:val="center"/>
              <w:rPr>
                <w:rFonts w:ascii="Times New Roman" w:hAnsi="Times New Roman"/>
                <w:b/>
                <w:color w:val="000000"/>
              </w:rPr>
            </w:pPr>
            <w:r>
              <w:rPr>
                <w:rFonts w:ascii="Times New Roman" w:hAnsi="Times New Roman"/>
                <w:b/>
                <w:color w:val="000000"/>
              </w:rPr>
              <w:t>210,0</w:t>
            </w:r>
          </w:p>
        </w:tc>
        <w:tc>
          <w:tcPr>
            <w:tcW w:w="220"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657DAE" w:rsidP="00657DAE">
            <w:pPr>
              <w:jc w:val="center"/>
              <w:rPr>
                <w:rFonts w:ascii="Times New Roman" w:hAnsi="Times New Roman"/>
                <w:b/>
                <w:color w:val="000000"/>
              </w:rPr>
            </w:pPr>
            <w:r>
              <w:rPr>
                <w:rFonts w:ascii="Times New Roman" w:hAnsi="Times New Roman"/>
                <w:b/>
                <w:color w:val="00000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657DAE" w:rsidP="00657DAE">
            <w:pPr>
              <w:jc w:val="center"/>
              <w:rPr>
                <w:rFonts w:ascii="Times New Roman" w:hAnsi="Times New Roman"/>
                <w:b/>
                <w:color w:val="000000"/>
              </w:rPr>
            </w:pPr>
            <w:r>
              <w:rPr>
                <w:rFonts w:ascii="Times New Roman" w:hAnsi="Times New Roman"/>
                <w:b/>
                <w:color w:val="00000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657DAE" w:rsidP="00657DAE">
            <w:pPr>
              <w:jc w:val="center"/>
              <w:rPr>
                <w:rFonts w:ascii="Times New Roman" w:hAnsi="Times New Roman"/>
                <w:b/>
                <w:color w:val="000000"/>
              </w:rPr>
            </w:pPr>
            <w:r>
              <w:rPr>
                <w:rFonts w:ascii="Times New Roman" w:hAnsi="Times New Roman"/>
                <w:b/>
                <w:color w:val="00000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657DAE" w:rsidP="00657DAE">
            <w:pPr>
              <w:jc w:val="center"/>
              <w:rPr>
                <w:rFonts w:ascii="Times New Roman" w:hAnsi="Times New Roman"/>
                <w:b/>
                <w:color w:val="000000"/>
              </w:rPr>
            </w:pPr>
            <w:r>
              <w:rPr>
                <w:rFonts w:ascii="Times New Roman" w:hAnsi="Times New Roman"/>
                <w:b/>
                <w:color w:val="000000"/>
              </w:rPr>
              <w:t>0</w:t>
            </w:r>
          </w:p>
        </w:tc>
        <w:tc>
          <w:tcPr>
            <w:tcW w:w="231"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657DAE" w:rsidP="00657DAE">
            <w:pPr>
              <w:jc w:val="center"/>
              <w:rPr>
                <w:rFonts w:ascii="Times New Roman" w:hAnsi="Times New Roman"/>
                <w:b/>
                <w:color w:val="000000"/>
              </w:rPr>
            </w:pPr>
            <w:r>
              <w:rPr>
                <w:rFonts w:ascii="Times New Roman" w:hAnsi="Times New Roman"/>
                <w:b/>
                <w:color w:val="00000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657DAE" w:rsidP="00657DAE">
            <w:pPr>
              <w:jc w:val="center"/>
              <w:rPr>
                <w:rFonts w:ascii="Times New Roman" w:hAnsi="Times New Roman"/>
                <w:b/>
                <w:color w:val="000000"/>
              </w:rPr>
            </w:pPr>
            <w:r>
              <w:rPr>
                <w:rFonts w:ascii="Times New Roman" w:hAnsi="Times New Roman"/>
                <w:b/>
                <w:color w:val="00000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657DAE" w:rsidP="00657DAE">
            <w:pPr>
              <w:jc w:val="center"/>
              <w:rPr>
                <w:rFonts w:ascii="Times New Roman" w:hAnsi="Times New Roman"/>
                <w:b/>
                <w:color w:val="000000"/>
              </w:rPr>
            </w:pPr>
            <w:r>
              <w:rPr>
                <w:rFonts w:ascii="Times New Roman" w:hAnsi="Times New Roman"/>
                <w:b/>
                <w:color w:val="000000"/>
              </w:rPr>
              <w:t>0</w:t>
            </w:r>
          </w:p>
        </w:tc>
        <w:tc>
          <w:tcPr>
            <w:tcW w:w="222" w:type="pct"/>
            <w:tcBorders>
              <w:top w:val="single" w:sz="4" w:space="0" w:color="auto"/>
              <w:left w:val="single" w:sz="4" w:space="0" w:color="auto"/>
              <w:bottom w:val="single" w:sz="4" w:space="0" w:color="auto"/>
              <w:right w:val="single" w:sz="4" w:space="0" w:color="auto"/>
            </w:tcBorders>
            <w:vAlign w:val="bottom"/>
            <w:hideMark/>
          </w:tcPr>
          <w:p w:rsidR="00604864" w:rsidRPr="008B0237" w:rsidRDefault="00657DAE" w:rsidP="00657DAE">
            <w:pPr>
              <w:jc w:val="center"/>
              <w:rPr>
                <w:rFonts w:ascii="Times New Roman" w:hAnsi="Times New Roman"/>
                <w:b/>
                <w:color w:val="000000"/>
              </w:rPr>
            </w:pPr>
            <w:r>
              <w:rPr>
                <w:rFonts w:ascii="Times New Roman" w:hAnsi="Times New Roman"/>
                <w:b/>
                <w:color w:val="000000"/>
              </w:rPr>
              <w:t>0</w:t>
            </w:r>
          </w:p>
        </w:tc>
      </w:tr>
    </w:tbl>
    <w:p w:rsidR="008B0237" w:rsidRDefault="008B0237" w:rsidP="00657DAE">
      <w:pPr>
        <w:spacing w:after="240" w:line="240" w:lineRule="auto"/>
        <w:rPr>
          <w:rFonts w:ascii="Times New Roman" w:hAnsi="Times New Roman"/>
          <w:b/>
          <w:bCs/>
          <w:sz w:val="28"/>
          <w:szCs w:val="28"/>
          <w:lang w:eastAsia="ru-RU"/>
        </w:rPr>
      </w:pPr>
    </w:p>
    <w:p w:rsidR="004473E9" w:rsidRPr="00AB39E5" w:rsidRDefault="004473E9" w:rsidP="00AB39E5">
      <w:pPr>
        <w:spacing w:after="240" w:line="240" w:lineRule="auto"/>
        <w:jc w:val="center"/>
        <w:rPr>
          <w:rFonts w:ascii="Times New Roman" w:hAnsi="Times New Roman"/>
          <w:bCs/>
          <w:sz w:val="28"/>
          <w:szCs w:val="28"/>
          <w:lang w:eastAsia="ru-RU"/>
        </w:rPr>
      </w:pPr>
      <w:r w:rsidRPr="00AB39E5">
        <w:rPr>
          <w:rFonts w:ascii="Times New Roman" w:hAnsi="Times New Roman"/>
          <w:b/>
          <w:bCs/>
          <w:sz w:val="28"/>
          <w:szCs w:val="28"/>
          <w:lang w:eastAsia="ru-RU"/>
        </w:rPr>
        <w:t>Системы водоснабжения</w:t>
      </w:r>
      <w:r w:rsidR="008B0237">
        <w:rPr>
          <w:rFonts w:ascii="Times New Roman" w:hAnsi="Times New Roman"/>
          <w:b/>
          <w:bCs/>
          <w:sz w:val="28"/>
          <w:szCs w:val="28"/>
          <w:lang w:eastAsia="ru-RU"/>
        </w:rPr>
        <w:t xml:space="preserve"> и водоотведения</w:t>
      </w:r>
    </w:p>
    <w:p w:rsidR="004473E9" w:rsidRPr="00AB39E5" w:rsidRDefault="004473E9" w:rsidP="00AB39E5">
      <w:pPr>
        <w:spacing w:after="0" w:line="240" w:lineRule="auto"/>
        <w:jc w:val="right"/>
        <w:rPr>
          <w:rFonts w:ascii="Times New Roman" w:hAnsi="Times New Roman"/>
          <w:bCs/>
          <w:sz w:val="24"/>
          <w:szCs w:val="28"/>
          <w:lang w:eastAsia="ru-RU"/>
        </w:rPr>
      </w:pPr>
      <w:r w:rsidRPr="00AB39E5">
        <w:rPr>
          <w:rFonts w:ascii="Times New Roman" w:hAnsi="Times New Roman"/>
          <w:bCs/>
          <w:sz w:val="24"/>
          <w:szCs w:val="28"/>
          <w:lang w:eastAsia="ru-RU"/>
        </w:rPr>
        <w:t>Таблица 5.3</w:t>
      </w:r>
    </w:p>
    <w:tbl>
      <w:tblPr>
        <w:tblW w:w="5400" w:type="pct"/>
        <w:jc w:val="center"/>
        <w:tblLook w:val="00A0" w:firstRow="1" w:lastRow="0" w:firstColumn="1" w:lastColumn="0" w:noHBand="0" w:noVBand="0"/>
      </w:tblPr>
      <w:tblGrid>
        <w:gridCol w:w="2293"/>
        <w:gridCol w:w="1151"/>
        <w:gridCol w:w="656"/>
        <w:gridCol w:w="726"/>
        <w:gridCol w:w="777"/>
        <w:gridCol w:w="777"/>
        <w:gridCol w:w="803"/>
        <w:gridCol w:w="931"/>
        <w:gridCol w:w="1151"/>
        <w:gridCol w:w="711"/>
        <w:gridCol w:w="711"/>
        <w:gridCol w:w="711"/>
        <w:gridCol w:w="656"/>
        <w:gridCol w:w="671"/>
        <w:gridCol w:w="683"/>
        <w:gridCol w:w="684"/>
        <w:gridCol w:w="719"/>
        <w:gridCol w:w="684"/>
        <w:gridCol w:w="700"/>
      </w:tblGrid>
      <w:tr w:rsidR="004473E9" w:rsidRPr="008B0237" w:rsidTr="008B0237">
        <w:trPr>
          <w:cantSplit/>
          <w:trHeight w:val="552"/>
          <w:jc w:val="center"/>
        </w:trPr>
        <w:tc>
          <w:tcPr>
            <w:tcW w:w="597" w:type="pct"/>
            <w:vMerge w:val="restar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Наименование мероприятия</w:t>
            </w:r>
          </w:p>
        </w:tc>
        <w:tc>
          <w:tcPr>
            <w:tcW w:w="4403" w:type="pct"/>
            <w:gridSpan w:val="18"/>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Объем финансирования, тыс. руб.</w:t>
            </w:r>
          </w:p>
        </w:tc>
      </w:tr>
      <w:tr w:rsidR="009841A8" w:rsidRPr="008B0237" w:rsidTr="008B0237">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spacing w:after="0" w:line="240" w:lineRule="auto"/>
              <w:rPr>
                <w:rFonts w:ascii="Times New Roman" w:hAnsi="Times New Roman"/>
                <w:b/>
                <w:bCs/>
                <w:color w:val="000000"/>
                <w:lang w:eastAsia="ru-RU"/>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Итого</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2015</w:t>
            </w:r>
          </w:p>
        </w:tc>
        <w:tc>
          <w:tcPr>
            <w:tcW w:w="247"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2016</w:t>
            </w:r>
          </w:p>
        </w:tc>
        <w:tc>
          <w:tcPr>
            <w:tcW w:w="262"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2017</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2018</w:t>
            </w:r>
          </w:p>
        </w:tc>
        <w:tc>
          <w:tcPr>
            <w:tcW w:w="270"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2019</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2021</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2022</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2023</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2024</w:t>
            </w:r>
          </w:p>
        </w:tc>
        <w:tc>
          <w:tcPr>
            <w:tcW w:w="247"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2025</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2026</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2027</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2028</w:t>
            </w:r>
          </w:p>
        </w:tc>
        <w:tc>
          <w:tcPr>
            <w:tcW w:w="244"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2029</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2030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rsidP="00AB39E5">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2031</w:t>
            </w:r>
          </w:p>
        </w:tc>
      </w:tr>
      <w:tr w:rsidR="009841A8" w:rsidRPr="008B0237" w:rsidTr="008B0237">
        <w:trPr>
          <w:cantSplit/>
          <w:trHeight w:val="305"/>
          <w:jc w:val="center"/>
        </w:trPr>
        <w:tc>
          <w:tcPr>
            <w:tcW w:w="597" w:type="pct"/>
            <w:tcBorders>
              <w:top w:val="single" w:sz="4" w:space="0" w:color="auto"/>
              <w:left w:val="single" w:sz="4" w:space="0" w:color="auto"/>
              <w:bottom w:val="single" w:sz="4" w:space="0" w:color="auto"/>
              <w:right w:val="nil"/>
            </w:tcBorders>
            <w:hideMark/>
          </w:tcPr>
          <w:p w:rsidR="005B5A0D" w:rsidRPr="00657DAE" w:rsidRDefault="005B5A0D" w:rsidP="00AB39E5">
            <w:pPr>
              <w:spacing w:after="0" w:line="240" w:lineRule="auto"/>
              <w:jc w:val="center"/>
              <w:rPr>
                <w:rFonts w:ascii="Times New Roman" w:hAnsi="Times New Roman"/>
                <w:lang w:eastAsia="ru-RU"/>
              </w:rPr>
            </w:pPr>
            <w:r w:rsidRPr="00657DAE">
              <w:rPr>
                <w:rFonts w:ascii="Times New Roman" w:hAnsi="Times New Roman"/>
                <w:lang w:eastAsia="ru-RU"/>
              </w:rPr>
              <w:t>Разработка ПСД на строительство КОС п.Березняки</w:t>
            </w:r>
          </w:p>
        </w:tc>
        <w:tc>
          <w:tcPr>
            <w:tcW w:w="312"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ED40EA"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210,93766</w:t>
            </w:r>
          </w:p>
        </w:tc>
        <w:tc>
          <w:tcPr>
            <w:tcW w:w="224"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42299F"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A0D" w:rsidRPr="00657DAE" w:rsidRDefault="00C65A31" w:rsidP="00AB39E5">
            <w:pPr>
              <w:spacing w:after="0" w:line="240" w:lineRule="auto"/>
              <w:jc w:val="center"/>
              <w:rPr>
                <w:rFonts w:ascii="Times New Roman" w:hAnsi="Times New Roman"/>
                <w:lang w:eastAsia="ru-RU"/>
              </w:rPr>
            </w:pPr>
            <w:r w:rsidRPr="00657DAE">
              <w:rPr>
                <w:rFonts w:ascii="Times New Roman" w:hAnsi="Times New Roman"/>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F54A4A"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ED40EA"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210,93766</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r>
      <w:tr w:rsidR="009841A8" w:rsidRPr="008B0237" w:rsidTr="008B0237">
        <w:trPr>
          <w:cantSplit/>
          <w:trHeight w:val="305"/>
          <w:jc w:val="center"/>
        </w:trPr>
        <w:tc>
          <w:tcPr>
            <w:tcW w:w="597" w:type="pct"/>
            <w:tcBorders>
              <w:top w:val="single" w:sz="4" w:space="0" w:color="auto"/>
              <w:left w:val="single" w:sz="4" w:space="0" w:color="auto"/>
              <w:bottom w:val="single" w:sz="4" w:space="0" w:color="auto"/>
              <w:right w:val="nil"/>
            </w:tcBorders>
            <w:hideMark/>
          </w:tcPr>
          <w:p w:rsidR="005B5A0D" w:rsidRPr="00657DAE" w:rsidRDefault="005B5A0D" w:rsidP="00AB39E5">
            <w:pPr>
              <w:spacing w:after="0" w:line="240" w:lineRule="auto"/>
              <w:jc w:val="center"/>
              <w:rPr>
                <w:rFonts w:ascii="Times New Roman" w:hAnsi="Times New Roman"/>
                <w:lang w:eastAsia="ru-RU"/>
              </w:rPr>
            </w:pPr>
            <w:r w:rsidRPr="00657DAE">
              <w:rPr>
                <w:rFonts w:ascii="Times New Roman" w:hAnsi="Times New Roman"/>
                <w:lang w:eastAsia="ru-RU"/>
              </w:rPr>
              <w:t>Строительство КОС п.Березняки</w:t>
            </w:r>
          </w:p>
        </w:tc>
        <w:tc>
          <w:tcPr>
            <w:tcW w:w="312"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600,0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A0D" w:rsidRPr="00657DAE" w:rsidRDefault="0042299F" w:rsidP="00AB39E5">
            <w:pPr>
              <w:spacing w:after="0" w:line="240" w:lineRule="auto"/>
              <w:jc w:val="center"/>
              <w:rPr>
                <w:rFonts w:ascii="Times New Roman" w:hAnsi="Times New Roman"/>
                <w:lang w:eastAsia="ru-RU"/>
              </w:rPr>
            </w:pPr>
            <w:r w:rsidRPr="00657DAE">
              <w:rPr>
                <w:rFonts w:ascii="Times New Roman" w:hAnsi="Times New Roman"/>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C65A31"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F54A4A"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F54A4A"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600,0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r>
      <w:tr w:rsidR="009841A8" w:rsidRPr="008B023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hideMark/>
          </w:tcPr>
          <w:p w:rsidR="005B5A0D" w:rsidRPr="00657DAE" w:rsidRDefault="005B5A0D" w:rsidP="00AB39E5">
            <w:pPr>
              <w:spacing w:after="0" w:line="240" w:lineRule="auto"/>
              <w:jc w:val="center"/>
              <w:rPr>
                <w:rFonts w:ascii="Times New Roman" w:hAnsi="Times New Roman"/>
                <w:lang w:eastAsia="ru-RU"/>
              </w:rPr>
            </w:pPr>
            <w:r w:rsidRPr="00657DAE">
              <w:rPr>
                <w:rFonts w:ascii="Times New Roman" w:hAnsi="Times New Roman"/>
                <w:lang w:eastAsia="ru-RU"/>
              </w:rPr>
              <w:lastRenderedPageBreak/>
              <w:t xml:space="preserve">Разработка ПСД на </w:t>
            </w:r>
            <w:r w:rsidR="006A5EB5" w:rsidRPr="00657DAE">
              <w:rPr>
                <w:rFonts w:ascii="Times New Roman" w:hAnsi="Times New Roman"/>
                <w:lang w:eastAsia="ru-RU"/>
              </w:rPr>
              <w:t>строительство</w:t>
            </w:r>
            <w:r w:rsidR="00657DAE" w:rsidRPr="00657DAE">
              <w:rPr>
                <w:rFonts w:ascii="Times New Roman" w:hAnsi="Times New Roman"/>
                <w:lang w:eastAsia="ru-RU"/>
              </w:rPr>
              <w:t xml:space="preserve"> (бурение)</w:t>
            </w:r>
            <w:r w:rsidRPr="00657DAE">
              <w:rPr>
                <w:rFonts w:ascii="Times New Roman" w:hAnsi="Times New Roman"/>
                <w:lang w:eastAsia="ru-RU"/>
              </w:rPr>
              <w:t xml:space="preserve"> скважины п.Игирма</w:t>
            </w:r>
          </w:p>
          <w:p w:rsidR="005B5A0D" w:rsidRPr="00657DAE" w:rsidRDefault="005B5A0D" w:rsidP="00AB39E5">
            <w:pPr>
              <w:spacing w:after="0" w:line="240" w:lineRule="auto"/>
              <w:jc w:val="center"/>
              <w:rPr>
                <w:rFonts w:ascii="Times New Roman" w:hAnsi="Times New Roman"/>
                <w:lang w:eastAsia="ru-RU"/>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F54A4A"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A0D" w:rsidRPr="00657DAE" w:rsidRDefault="00AB39E5" w:rsidP="00AB39E5">
            <w:pPr>
              <w:spacing w:after="0" w:line="240" w:lineRule="auto"/>
              <w:jc w:val="center"/>
              <w:rPr>
                <w:rFonts w:ascii="Times New Roman" w:hAnsi="Times New Roman"/>
                <w:lang w:eastAsia="ru-RU"/>
              </w:rPr>
            </w:pPr>
            <w:r w:rsidRPr="00657DAE">
              <w:rPr>
                <w:rFonts w:ascii="Times New Roman" w:hAnsi="Times New Roman"/>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F54A4A"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F54A4A"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r>
      <w:tr w:rsidR="009841A8" w:rsidRPr="008B023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hideMark/>
          </w:tcPr>
          <w:p w:rsidR="005B5A0D" w:rsidRPr="00657DAE" w:rsidRDefault="005B5A0D" w:rsidP="00AB39E5">
            <w:pPr>
              <w:spacing w:after="0" w:line="240" w:lineRule="auto"/>
              <w:jc w:val="center"/>
              <w:rPr>
                <w:rFonts w:ascii="Times New Roman" w:hAnsi="Times New Roman"/>
              </w:rPr>
            </w:pPr>
            <w:r w:rsidRPr="00657DAE">
              <w:rPr>
                <w:rFonts w:ascii="Times New Roman" w:hAnsi="Times New Roman"/>
              </w:rPr>
              <w:t>Капитальный ремонт бака-накопителя</w:t>
            </w:r>
          </w:p>
          <w:p w:rsidR="005B5A0D" w:rsidRPr="00657DAE" w:rsidRDefault="005B5A0D" w:rsidP="00AB39E5">
            <w:pPr>
              <w:spacing w:after="0" w:line="240" w:lineRule="auto"/>
              <w:jc w:val="center"/>
              <w:rPr>
                <w:rFonts w:ascii="Times New Roman" w:hAnsi="Times New Roman"/>
                <w:lang w:eastAsia="ru-RU"/>
              </w:rPr>
            </w:pPr>
            <w:r w:rsidRPr="00657DAE">
              <w:rPr>
                <w:rFonts w:ascii="Times New Roman" w:hAnsi="Times New Roman"/>
              </w:rPr>
              <w:t>(Водонапорная башня)</w:t>
            </w:r>
          </w:p>
        </w:tc>
        <w:tc>
          <w:tcPr>
            <w:tcW w:w="312"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F92A0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200</w:t>
            </w:r>
            <w:r w:rsidR="005B5A0D" w:rsidRPr="00657DAE">
              <w:rPr>
                <w:rFonts w:ascii="Times New Roman" w:hAnsi="Times New Roman"/>
                <w:bCs/>
                <w:color w:val="000000"/>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A0D" w:rsidRPr="00657DAE" w:rsidRDefault="00AB39E5" w:rsidP="00AB39E5">
            <w:pPr>
              <w:spacing w:after="0" w:line="240" w:lineRule="auto"/>
              <w:jc w:val="center"/>
              <w:rPr>
                <w:rFonts w:ascii="Times New Roman" w:hAnsi="Times New Roman"/>
                <w:lang w:eastAsia="ru-RU"/>
              </w:rPr>
            </w:pPr>
            <w:r w:rsidRPr="00657DAE">
              <w:rPr>
                <w:rFonts w:ascii="Times New Roman" w:hAnsi="Times New Roman"/>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F54A4A"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F92A0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F92A0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200,0</w:t>
            </w:r>
          </w:p>
        </w:tc>
        <w:tc>
          <w:tcPr>
            <w:tcW w:w="247"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r>
      <w:tr w:rsidR="009841A8" w:rsidRPr="008B023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hideMark/>
          </w:tcPr>
          <w:p w:rsidR="005B5A0D" w:rsidRPr="00657DAE" w:rsidRDefault="005B5A0D" w:rsidP="00AB39E5">
            <w:pPr>
              <w:spacing w:after="0" w:line="240" w:lineRule="auto"/>
              <w:jc w:val="center"/>
              <w:rPr>
                <w:rFonts w:ascii="Times New Roman" w:hAnsi="Times New Roman"/>
              </w:rPr>
            </w:pPr>
            <w:r w:rsidRPr="00657DAE">
              <w:rPr>
                <w:rFonts w:ascii="Times New Roman" w:hAnsi="Times New Roman"/>
                <w:lang w:eastAsia="ru-RU"/>
              </w:rPr>
              <w:t>Ремонт канализации участка сетей ул.Мира д.№11 – ул.Янгеля д.№33 – ул.Янгеля д.№31</w:t>
            </w:r>
          </w:p>
        </w:tc>
        <w:tc>
          <w:tcPr>
            <w:tcW w:w="312"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F92A0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300,0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color w:val="000000"/>
                <w:lang w:eastAsia="ru-RU"/>
              </w:rPr>
            </w:pPr>
            <w:r w:rsidRPr="00657DAE">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A0D" w:rsidRPr="00657DAE" w:rsidRDefault="00AB39E5" w:rsidP="00AB39E5">
            <w:pPr>
              <w:spacing w:after="0" w:line="240" w:lineRule="auto"/>
              <w:jc w:val="center"/>
              <w:rPr>
                <w:rFonts w:ascii="Times New Roman" w:hAnsi="Times New Roman"/>
                <w:lang w:eastAsia="ru-RU"/>
              </w:rPr>
            </w:pPr>
            <w:r w:rsidRPr="00657DAE">
              <w:rPr>
                <w:rFonts w:ascii="Times New Roman" w:hAnsi="Times New Roman"/>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657DAE"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F92A00" w:rsidP="00657DAE">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300,0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5B5A0D" w:rsidRPr="00657DAE" w:rsidRDefault="005B5A0D" w:rsidP="00AB39E5">
            <w:pPr>
              <w:autoSpaceDE w:val="0"/>
              <w:autoSpaceDN w:val="0"/>
              <w:adjustRightInd w:val="0"/>
              <w:spacing w:after="0" w:line="240" w:lineRule="auto"/>
              <w:jc w:val="center"/>
              <w:rPr>
                <w:rFonts w:ascii="Times New Roman" w:hAnsi="Times New Roman"/>
                <w:bCs/>
                <w:lang w:eastAsia="ru-RU"/>
              </w:rPr>
            </w:pPr>
            <w:r w:rsidRPr="00657DAE">
              <w:rPr>
                <w:rFonts w:ascii="Times New Roman" w:hAnsi="Times New Roman"/>
                <w:bCs/>
                <w:lang w:eastAsia="ru-RU"/>
              </w:rPr>
              <w:t>0</w:t>
            </w:r>
          </w:p>
        </w:tc>
      </w:tr>
      <w:tr w:rsidR="009841A8" w:rsidRPr="008B023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hideMark/>
          </w:tcPr>
          <w:p w:rsidR="009E4774" w:rsidRPr="008B0237" w:rsidRDefault="009E4774" w:rsidP="00AB39E5">
            <w:pPr>
              <w:spacing w:after="0" w:line="240" w:lineRule="auto"/>
              <w:jc w:val="center"/>
              <w:rPr>
                <w:rFonts w:ascii="Times New Roman" w:hAnsi="Times New Roman"/>
              </w:rPr>
            </w:pPr>
            <w:r w:rsidRPr="008B0237">
              <w:rPr>
                <w:rFonts w:ascii="Times New Roman" w:hAnsi="Times New Roman"/>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312"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9E4774" w:rsidP="00AB39E5">
            <w:pPr>
              <w:spacing w:after="0" w:line="240" w:lineRule="auto"/>
              <w:jc w:val="center"/>
              <w:rPr>
                <w:rFonts w:ascii="Times New Roman" w:hAnsi="Times New Roman"/>
                <w:lang w:eastAsia="ru-RU"/>
              </w:rPr>
            </w:pPr>
            <w:r w:rsidRPr="008B0237">
              <w:rPr>
                <w:rFonts w:ascii="Times New Roman" w:hAnsi="Times New Roman"/>
                <w:lang w:eastAsia="ru-RU"/>
              </w:rPr>
              <w:t>1,</w:t>
            </w:r>
            <w:r w:rsidR="00501A14" w:rsidRPr="008B0237">
              <w:rPr>
                <w:rFonts w:ascii="Times New Roman" w:hAnsi="Times New Roman"/>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9E4774" w:rsidP="00AB39E5">
            <w:pPr>
              <w:autoSpaceDE w:val="0"/>
              <w:autoSpaceDN w:val="0"/>
              <w:adjustRightInd w:val="0"/>
              <w:spacing w:after="0" w:line="240" w:lineRule="auto"/>
              <w:jc w:val="center"/>
              <w:rPr>
                <w:rFonts w:ascii="Times New Roman" w:hAnsi="Times New Roman"/>
                <w:bCs/>
                <w:color w:val="000000"/>
                <w:lang w:eastAsia="ru-RU"/>
              </w:rPr>
            </w:pPr>
            <w:r w:rsidRPr="008B0237">
              <w:rPr>
                <w:rFonts w:ascii="Times New Roman" w:hAnsi="Times New Roman"/>
                <w:bCs/>
                <w:color w:val="000000"/>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9E4774" w:rsidP="00AB39E5">
            <w:pPr>
              <w:autoSpaceDE w:val="0"/>
              <w:autoSpaceDN w:val="0"/>
              <w:adjustRightInd w:val="0"/>
              <w:spacing w:after="0" w:line="240" w:lineRule="auto"/>
              <w:jc w:val="center"/>
              <w:rPr>
                <w:rFonts w:ascii="Times New Roman" w:hAnsi="Times New Roman"/>
                <w:bCs/>
                <w:color w:val="000000"/>
                <w:lang w:eastAsia="ru-RU"/>
              </w:rPr>
            </w:pPr>
            <w:r w:rsidRPr="008B0237">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9E4774" w:rsidP="00AB39E5">
            <w:pPr>
              <w:autoSpaceDE w:val="0"/>
              <w:autoSpaceDN w:val="0"/>
              <w:adjustRightInd w:val="0"/>
              <w:spacing w:after="0" w:line="240" w:lineRule="auto"/>
              <w:jc w:val="center"/>
              <w:rPr>
                <w:rFonts w:ascii="Times New Roman" w:hAnsi="Times New Roman"/>
                <w:bCs/>
                <w:color w:val="000000"/>
                <w:lang w:eastAsia="ru-RU"/>
              </w:rPr>
            </w:pPr>
            <w:r w:rsidRPr="008B0237">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4774" w:rsidRPr="008B0237" w:rsidRDefault="00AB39E5" w:rsidP="00AB39E5">
            <w:pPr>
              <w:autoSpaceDE w:val="0"/>
              <w:autoSpaceDN w:val="0"/>
              <w:adjustRightInd w:val="0"/>
              <w:spacing w:after="0" w:line="240" w:lineRule="auto"/>
              <w:jc w:val="center"/>
              <w:rPr>
                <w:rFonts w:ascii="Times New Roman" w:hAnsi="Times New Roman"/>
                <w:bCs/>
                <w:color w:val="000000"/>
                <w:lang w:eastAsia="ru-RU"/>
              </w:rPr>
            </w:pPr>
            <w:r w:rsidRPr="008B0237">
              <w:rPr>
                <w:rFonts w:ascii="Times New Roman" w:hAnsi="Times New Roman"/>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4774" w:rsidRPr="008B0237" w:rsidRDefault="00657DAE"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color w:val="000000"/>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F92A0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F92A0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1,0</w:t>
            </w:r>
          </w:p>
        </w:tc>
        <w:tc>
          <w:tcPr>
            <w:tcW w:w="233"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9E4774" w:rsidP="00AB39E5">
            <w:pPr>
              <w:autoSpaceDE w:val="0"/>
              <w:autoSpaceDN w:val="0"/>
              <w:adjustRightInd w:val="0"/>
              <w:spacing w:after="0" w:line="240" w:lineRule="auto"/>
              <w:jc w:val="center"/>
              <w:rPr>
                <w:rFonts w:ascii="Times New Roman" w:hAnsi="Times New Roman"/>
                <w:bCs/>
                <w:lang w:eastAsia="ru-RU"/>
              </w:rPr>
            </w:pPr>
            <w:r w:rsidRPr="008B0237">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9E4774" w:rsidP="00AB39E5">
            <w:pPr>
              <w:autoSpaceDE w:val="0"/>
              <w:autoSpaceDN w:val="0"/>
              <w:adjustRightInd w:val="0"/>
              <w:spacing w:after="0" w:line="240" w:lineRule="auto"/>
              <w:jc w:val="center"/>
              <w:rPr>
                <w:rFonts w:ascii="Times New Roman" w:hAnsi="Times New Roman"/>
                <w:bCs/>
                <w:lang w:eastAsia="ru-RU"/>
              </w:rPr>
            </w:pPr>
            <w:r w:rsidRPr="008B0237">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9E4774" w:rsidP="00AB39E5">
            <w:pPr>
              <w:autoSpaceDE w:val="0"/>
              <w:autoSpaceDN w:val="0"/>
              <w:adjustRightInd w:val="0"/>
              <w:spacing w:after="0" w:line="240" w:lineRule="auto"/>
              <w:jc w:val="center"/>
              <w:rPr>
                <w:rFonts w:ascii="Times New Roman" w:hAnsi="Times New Roman"/>
                <w:bCs/>
                <w:lang w:eastAsia="ru-RU"/>
              </w:rPr>
            </w:pPr>
            <w:r w:rsidRPr="008B0237">
              <w:rPr>
                <w:rFonts w:ascii="Times New Roman" w:hAnsi="Times New Roman"/>
                <w:bCs/>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9E4774" w:rsidP="00AB39E5">
            <w:pPr>
              <w:autoSpaceDE w:val="0"/>
              <w:autoSpaceDN w:val="0"/>
              <w:adjustRightInd w:val="0"/>
              <w:spacing w:after="0" w:line="240" w:lineRule="auto"/>
              <w:jc w:val="center"/>
              <w:rPr>
                <w:rFonts w:ascii="Times New Roman" w:hAnsi="Times New Roman"/>
                <w:bCs/>
                <w:lang w:eastAsia="ru-RU"/>
              </w:rPr>
            </w:pPr>
            <w:r w:rsidRPr="008B0237">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9E4774" w:rsidP="00AB39E5">
            <w:pPr>
              <w:autoSpaceDE w:val="0"/>
              <w:autoSpaceDN w:val="0"/>
              <w:adjustRightInd w:val="0"/>
              <w:spacing w:after="0" w:line="240" w:lineRule="auto"/>
              <w:jc w:val="center"/>
              <w:rPr>
                <w:rFonts w:ascii="Times New Roman" w:hAnsi="Times New Roman"/>
                <w:bCs/>
                <w:lang w:eastAsia="ru-RU"/>
              </w:rPr>
            </w:pPr>
            <w:r w:rsidRPr="008B0237">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9E4774" w:rsidP="00AB39E5">
            <w:pPr>
              <w:autoSpaceDE w:val="0"/>
              <w:autoSpaceDN w:val="0"/>
              <w:adjustRightInd w:val="0"/>
              <w:spacing w:after="0" w:line="240" w:lineRule="auto"/>
              <w:jc w:val="center"/>
              <w:rPr>
                <w:rFonts w:ascii="Times New Roman" w:hAnsi="Times New Roman"/>
                <w:bCs/>
                <w:lang w:eastAsia="ru-RU"/>
              </w:rPr>
            </w:pPr>
            <w:r w:rsidRPr="008B0237">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9E4774" w:rsidP="00AB39E5">
            <w:pPr>
              <w:autoSpaceDE w:val="0"/>
              <w:autoSpaceDN w:val="0"/>
              <w:adjustRightInd w:val="0"/>
              <w:spacing w:after="0" w:line="240" w:lineRule="auto"/>
              <w:jc w:val="center"/>
              <w:rPr>
                <w:rFonts w:ascii="Times New Roman" w:hAnsi="Times New Roman"/>
                <w:bCs/>
                <w:lang w:eastAsia="ru-RU"/>
              </w:rPr>
            </w:pPr>
            <w:r w:rsidRPr="008B0237">
              <w:rPr>
                <w:rFonts w:ascii="Times New Roman" w:hAnsi="Times New Roman"/>
                <w:bCs/>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9E4774" w:rsidP="00AB39E5">
            <w:pPr>
              <w:autoSpaceDE w:val="0"/>
              <w:autoSpaceDN w:val="0"/>
              <w:adjustRightInd w:val="0"/>
              <w:spacing w:after="0" w:line="240" w:lineRule="auto"/>
              <w:jc w:val="center"/>
              <w:rPr>
                <w:rFonts w:ascii="Times New Roman" w:hAnsi="Times New Roman"/>
                <w:bCs/>
                <w:lang w:eastAsia="ru-RU"/>
              </w:rPr>
            </w:pPr>
            <w:r w:rsidRPr="008B0237">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9E4774" w:rsidP="00AB39E5">
            <w:pPr>
              <w:autoSpaceDE w:val="0"/>
              <w:autoSpaceDN w:val="0"/>
              <w:adjustRightInd w:val="0"/>
              <w:spacing w:after="0" w:line="240" w:lineRule="auto"/>
              <w:jc w:val="center"/>
              <w:rPr>
                <w:rFonts w:ascii="Times New Roman" w:hAnsi="Times New Roman"/>
                <w:bCs/>
                <w:lang w:eastAsia="ru-RU"/>
              </w:rPr>
            </w:pPr>
            <w:r w:rsidRPr="008B0237">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9E4774" w:rsidRPr="008B0237" w:rsidRDefault="009E4774" w:rsidP="00AB39E5">
            <w:pPr>
              <w:autoSpaceDE w:val="0"/>
              <w:autoSpaceDN w:val="0"/>
              <w:adjustRightInd w:val="0"/>
              <w:spacing w:after="0" w:line="240" w:lineRule="auto"/>
              <w:jc w:val="center"/>
              <w:rPr>
                <w:rFonts w:ascii="Times New Roman" w:hAnsi="Times New Roman"/>
                <w:bCs/>
                <w:lang w:eastAsia="ru-RU"/>
              </w:rPr>
            </w:pPr>
            <w:r w:rsidRPr="008B0237">
              <w:rPr>
                <w:rFonts w:ascii="Times New Roman" w:hAnsi="Times New Roman"/>
                <w:bCs/>
                <w:lang w:eastAsia="ru-RU"/>
              </w:rPr>
              <w:t>0</w:t>
            </w:r>
          </w:p>
        </w:tc>
      </w:tr>
      <w:tr w:rsidR="009841A8" w:rsidRPr="008B023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tcPr>
          <w:p w:rsidR="003B6E90" w:rsidRPr="008B0237" w:rsidRDefault="003B6E90" w:rsidP="00AB39E5">
            <w:pPr>
              <w:spacing w:after="0" w:line="240" w:lineRule="auto"/>
              <w:jc w:val="center"/>
              <w:rPr>
                <w:rFonts w:ascii="Times New Roman" w:hAnsi="Times New Roman"/>
              </w:rPr>
            </w:pPr>
            <w:r>
              <w:rPr>
                <w:rFonts w:ascii="Times New Roman" w:hAnsi="Times New Roman"/>
              </w:rPr>
              <w:t>Приобретение трубы, для ликвидации аварии на сетях водоснабжения</w:t>
            </w:r>
          </w:p>
        </w:tc>
        <w:tc>
          <w:tcPr>
            <w:tcW w:w="312" w:type="pct"/>
            <w:tcBorders>
              <w:top w:val="single" w:sz="4" w:space="0" w:color="auto"/>
              <w:left w:val="single" w:sz="4" w:space="0" w:color="auto"/>
              <w:bottom w:val="single" w:sz="4" w:space="0" w:color="auto"/>
              <w:right w:val="single" w:sz="4" w:space="0" w:color="auto"/>
            </w:tcBorders>
            <w:vAlign w:val="center"/>
          </w:tcPr>
          <w:p w:rsidR="003B6E90" w:rsidRPr="008B0237" w:rsidRDefault="003B6E90" w:rsidP="00AB39E5">
            <w:pPr>
              <w:spacing w:after="0" w:line="240" w:lineRule="auto"/>
              <w:jc w:val="center"/>
              <w:rPr>
                <w:rFonts w:ascii="Times New Roman" w:hAnsi="Times New Roman"/>
                <w:lang w:eastAsia="ru-RU"/>
              </w:rPr>
            </w:pPr>
            <w:r>
              <w:rPr>
                <w:rFonts w:ascii="Times New Roman" w:hAnsi="Times New Roman"/>
                <w:lang w:eastAsia="ru-RU"/>
              </w:rPr>
              <w:t>32,953</w:t>
            </w:r>
          </w:p>
        </w:tc>
        <w:tc>
          <w:tcPr>
            <w:tcW w:w="224" w:type="pct"/>
            <w:tcBorders>
              <w:top w:val="single" w:sz="4" w:space="0" w:color="auto"/>
              <w:left w:val="single" w:sz="4" w:space="0" w:color="auto"/>
              <w:bottom w:val="single" w:sz="4" w:space="0" w:color="auto"/>
              <w:right w:val="single" w:sz="4" w:space="0" w:color="auto"/>
            </w:tcBorders>
            <w:vAlign w:val="center"/>
          </w:tcPr>
          <w:p w:rsidR="003B6E90" w:rsidRPr="008B0237"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rsidR="003B6E90" w:rsidRPr="008B0237"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tcPr>
          <w:p w:rsidR="003B6E90" w:rsidRPr="008B0237"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B6E90" w:rsidRPr="008B0237"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32,953</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Pr="008B0237"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Pr="008B0237"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Pr="008B0237"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rsidR="003B6E90" w:rsidRPr="008B0237"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Pr="008B0237"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Pr="008B0237"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Pr="008B0237"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tcPr>
          <w:p w:rsidR="003B6E90" w:rsidRPr="008B0237"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Pr="008B0237"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Pr="008B0237"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r>
      <w:tr w:rsidR="009841A8" w:rsidRPr="008B023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tcPr>
          <w:p w:rsidR="009841A8" w:rsidRDefault="009841A8" w:rsidP="00AB39E5">
            <w:pPr>
              <w:spacing w:after="0" w:line="240" w:lineRule="auto"/>
              <w:jc w:val="center"/>
              <w:rPr>
                <w:rFonts w:ascii="Times New Roman" w:hAnsi="Times New Roman"/>
              </w:rPr>
            </w:pPr>
            <w:r>
              <w:rPr>
                <w:rFonts w:ascii="Times New Roman" w:hAnsi="Times New Roman"/>
              </w:rPr>
              <w:t>Приобретение дизельного генератора</w:t>
            </w:r>
          </w:p>
        </w:tc>
        <w:tc>
          <w:tcPr>
            <w:tcW w:w="312"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spacing w:after="0" w:line="240" w:lineRule="auto"/>
              <w:jc w:val="center"/>
              <w:rPr>
                <w:rFonts w:ascii="Times New Roman" w:hAnsi="Times New Roman"/>
                <w:lang w:eastAsia="ru-RU"/>
              </w:rPr>
            </w:pPr>
            <w:r>
              <w:rPr>
                <w:rFonts w:ascii="Times New Roman" w:hAnsi="Times New Roman"/>
                <w:lang w:eastAsia="ru-RU"/>
              </w:rPr>
              <w:t>489,0</w:t>
            </w:r>
          </w:p>
        </w:tc>
        <w:tc>
          <w:tcPr>
            <w:tcW w:w="224"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9841A8" w:rsidRDefault="009841A8"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9841A8" w:rsidRDefault="009841A8"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489,0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r>
      <w:tr w:rsidR="009841A8" w:rsidRPr="008B023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tcPr>
          <w:p w:rsidR="003B6E90" w:rsidRDefault="003B6E90" w:rsidP="00AB39E5">
            <w:pPr>
              <w:spacing w:after="0" w:line="240" w:lineRule="auto"/>
              <w:jc w:val="center"/>
              <w:rPr>
                <w:rFonts w:ascii="Times New Roman" w:hAnsi="Times New Roman"/>
              </w:rPr>
            </w:pPr>
            <w:r>
              <w:rPr>
                <w:rFonts w:ascii="Times New Roman" w:hAnsi="Times New Roman"/>
              </w:rPr>
              <w:t>Приобретение преобразователя частоты на артезианскую скважину</w:t>
            </w:r>
          </w:p>
        </w:tc>
        <w:tc>
          <w:tcPr>
            <w:tcW w:w="312"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spacing w:after="0" w:line="240" w:lineRule="auto"/>
              <w:jc w:val="center"/>
              <w:rPr>
                <w:rFonts w:ascii="Times New Roman" w:hAnsi="Times New Roman"/>
                <w:lang w:eastAsia="ru-RU"/>
              </w:rPr>
            </w:pPr>
            <w:r>
              <w:rPr>
                <w:rFonts w:ascii="Times New Roman" w:hAnsi="Times New Roman"/>
                <w:lang w:eastAsia="ru-RU"/>
              </w:rPr>
              <w:t>126,188</w:t>
            </w:r>
          </w:p>
        </w:tc>
        <w:tc>
          <w:tcPr>
            <w:tcW w:w="224"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3B6E90" w:rsidRDefault="003B6E90"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126,188</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3B6E90" w:rsidRDefault="003B6E90"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r>
      <w:tr w:rsidR="009841A8" w:rsidRPr="008B0237" w:rsidTr="008B0237">
        <w:trPr>
          <w:cantSplit/>
          <w:trHeight w:val="347"/>
          <w:jc w:val="center"/>
        </w:trPr>
        <w:tc>
          <w:tcPr>
            <w:tcW w:w="597" w:type="pct"/>
            <w:tcBorders>
              <w:top w:val="single" w:sz="4" w:space="0" w:color="auto"/>
              <w:left w:val="single" w:sz="4" w:space="0" w:color="auto"/>
              <w:bottom w:val="single" w:sz="4" w:space="0" w:color="auto"/>
              <w:right w:val="single" w:sz="4" w:space="0" w:color="auto"/>
            </w:tcBorders>
          </w:tcPr>
          <w:p w:rsidR="009841A8" w:rsidRDefault="009841A8" w:rsidP="00AB39E5">
            <w:pPr>
              <w:spacing w:after="0" w:line="240" w:lineRule="auto"/>
              <w:jc w:val="center"/>
              <w:rPr>
                <w:rFonts w:ascii="Times New Roman" w:hAnsi="Times New Roman"/>
              </w:rPr>
            </w:pPr>
            <w:r>
              <w:rPr>
                <w:rFonts w:ascii="Times New Roman" w:hAnsi="Times New Roman"/>
              </w:rPr>
              <w:lastRenderedPageBreak/>
              <w:t>Разработка технико-экономического обоснования по определению стоимости проектно-изыскательских работ для реконструкции канализационных очистных сооружений производительностью 200 куб.м. в сутки в п.Березняки Нижнеилимского района Иркутской области</w:t>
            </w:r>
          </w:p>
        </w:tc>
        <w:tc>
          <w:tcPr>
            <w:tcW w:w="312"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spacing w:after="0" w:line="240" w:lineRule="auto"/>
              <w:jc w:val="center"/>
              <w:rPr>
                <w:rFonts w:ascii="Times New Roman" w:hAnsi="Times New Roman"/>
                <w:lang w:eastAsia="ru-RU"/>
              </w:rPr>
            </w:pPr>
            <w:r>
              <w:rPr>
                <w:rFonts w:ascii="Times New Roman" w:hAnsi="Times New Roman"/>
                <w:lang w:eastAsia="ru-RU"/>
              </w:rPr>
              <w:t>220,0</w:t>
            </w:r>
          </w:p>
        </w:tc>
        <w:tc>
          <w:tcPr>
            <w:tcW w:w="224"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9841A8" w:rsidRDefault="009841A8"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9841A8" w:rsidRDefault="009841A8" w:rsidP="00AB39E5">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220,0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7"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tcPr>
          <w:p w:rsidR="009841A8" w:rsidRDefault="009841A8" w:rsidP="00AB39E5">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r>
      <w:tr w:rsidR="009841A8" w:rsidRPr="008B0237" w:rsidTr="008B0237">
        <w:trPr>
          <w:cantSplit/>
          <w:trHeight w:val="376"/>
          <w:jc w:val="center"/>
        </w:trPr>
        <w:tc>
          <w:tcPr>
            <w:tcW w:w="597" w:type="pct"/>
            <w:tcBorders>
              <w:top w:val="single" w:sz="4" w:space="0" w:color="auto"/>
              <w:left w:val="single" w:sz="4" w:space="0" w:color="auto"/>
              <w:bottom w:val="single" w:sz="4" w:space="0" w:color="auto"/>
              <w:right w:val="single" w:sz="4" w:space="0" w:color="auto"/>
            </w:tcBorders>
            <w:hideMark/>
          </w:tcPr>
          <w:p w:rsidR="00246C79" w:rsidRPr="008B0237" w:rsidRDefault="00246C79" w:rsidP="00AB39E5">
            <w:pPr>
              <w:rPr>
                <w:rFonts w:ascii="Times New Roman" w:hAnsi="Times New Roman"/>
                <w:b/>
                <w:lang w:eastAsia="ru-RU"/>
              </w:rPr>
            </w:pPr>
            <w:r w:rsidRPr="008B0237">
              <w:rPr>
                <w:rFonts w:ascii="Times New Roman" w:hAnsi="Times New Roman"/>
                <w:b/>
                <w:lang w:eastAsia="ru-RU"/>
              </w:rPr>
              <w:t>ИТОГО:</w:t>
            </w:r>
          </w:p>
        </w:tc>
        <w:tc>
          <w:tcPr>
            <w:tcW w:w="312"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9841A8" w:rsidP="009841A8">
            <w:pPr>
              <w:jc w:val="right"/>
              <w:rPr>
                <w:rFonts w:ascii="Times New Roman" w:hAnsi="Times New Roman"/>
                <w:b/>
                <w:color w:val="000000"/>
              </w:rPr>
            </w:pPr>
            <w:r>
              <w:rPr>
                <w:rFonts w:ascii="Times New Roman" w:hAnsi="Times New Roman"/>
                <w:b/>
                <w:color w:val="000000"/>
              </w:rPr>
              <w:t>2269,141</w:t>
            </w:r>
          </w:p>
        </w:tc>
        <w:tc>
          <w:tcPr>
            <w:tcW w:w="224"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246C79" w:rsidP="00AB39E5">
            <w:pPr>
              <w:jc w:val="right"/>
              <w:rPr>
                <w:rFonts w:ascii="Times New Roman" w:hAnsi="Times New Roman"/>
                <w:b/>
                <w:color w:val="000000"/>
              </w:rPr>
            </w:pPr>
            <w:r w:rsidRPr="008B0237">
              <w:rPr>
                <w:rFonts w:ascii="Times New Roman" w:hAnsi="Times New Roman"/>
                <w:b/>
                <w:color w:val="000000"/>
              </w:rPr>
              <w:t>0</w:t>
            </w:r>
          </w:p>
        </w:tc>
        <w:tc>
          <w:tcPr>
            <w:tcW w:w="247"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657DAE" w:rsidP="00AB39E5">
            <w:pPr>
              <w:jc w:val="right"/>
              <w:rPr>
                <w:rFonts w:ascii="Times New Roman" w:hAnsi="Times New Roman"/>
                <w:b/>
                <w:color w:val="000000"/>
              </w:rPr>
            </w:pPr>
            <w:r>
              <w:rPr>
                <w:rFonts w:ascii="Times New Roman" w:hAnsi="Times New Roman"/>
                <w:b/>
                <w:color w:val="000000"/>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46C79" w:rsidRPr="008B0237" w:rsidRDefault="00657DAE" w:rsidP="00AB39E5">
            <w:pPr>
              <w:jc w:val="right"/>
              <w:rPr>
                <w:rFonts w:ascii="Times New Roman" w:hAnsi="Times New Roman"/>
                <w:b/>
                <w:color w:val="000000"/>
              </w:rPr>
            </w:pPr>
            <w:r>
              <w:rPr>
                <w:rFonts w:ascii="Times New Roman" w:hAnsi="Times New Roman"/>
                <w:b/>
                <w:color w:val="000000"/>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46C79" w:rsidRPr="008B0237" w:rsidRDefault="00657DAE" w:rsidP="00AB39E5">
            <w:pPr>
              <w:jc w:val="right"/>
              <w:rPr>
                <w:rFonts w:ascii="Times New Roman" w:hAnsi="Times New Roman"/>
                <w:b/>
                <w:color w:val="000000"/>
              </w:rPr>
            </w:pPr>
            <w:r>
              <w:rPr>
                <w:rFonts w:ascii="Times New Roman" w:hAnsi="Times New Roman"/>
                <w:b/>
                <w:color w:val="000000"/>
              </w:rPr>
              <w:t>0</w:t>
            </w:r>
          </w:p>
        </w:tc>
        <w:tc>
          <w:tcPr>
            <w:tcW w:w="270"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657DAE" w:rsidP="00AB39E5">
            <w:pPr>
              <w:jc w:val="right"/>
              <w:rPr>
                <w:rFonts w:ascii="Times New Roman" w:hAnsi="Times New Roman"/>
                <w:b/>
                <w:color w:val="000000"/>
              </w:rPr>
            </w:pPr>
            <w:r>
              <w:rPr>
                <w:rFonts w:ascii="Times New Roman" w:hAnsi="Times New Roman"/>
                <w:b/>
                <w:color w:val="000000"/>
              </w:rPr>
              <w:t>0</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9841A8" w:rsidP="00AB39E5">
            <w:pPr>
              <w:jc w:val="right"/>
              <w:rPr>
                <w:rFonts w:ascii="Times New Roman" w:hAnsi="Times New Roman"/>
                <w:b/>
                <w:color w:val="000000"/>
              </w:rPr>
            </w:pPr>
            <w:r>
              <w:rPr>
                <w:rFonts w:ascii="Times New Roman" w:hAnsi="Times New Roman"/>
                <w:b/>
                <w:color w:val="000000"/>
              </w:rPr>
              <w:t>868,141</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ED40EA" w:rsidP="00AB39E5">
            <w:pPr>
              <w:jc w:val="right"/>
              <w:rPr>
                <w:rFonts w:ascii="Times New Roman" w:hAnsi="Times New Roman"/>
                <w:b/>
                <w:color w:val="000000"/>
              </w:rPr>
            </w:pPr>
            <w:r>
              <w:rPr>
                <w:rFonts w:ascii="Times New Roman" w:hAnsi="Times New Roman"/>
                <w:b/>
                <w:color w:val="000000"/>
              </w:rPr>
              <w:t>211,93766</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F92A00" w:rsidP="00AB39E5">
            <w:pPr>
              <w:jc w:val="right"/>
              <w:rPr>
                <w:rFonts w:ascii="Times New Roman" w:hAnsi="Times New Roman"/>
                <w:b/>
                <w:color w:val="000000"/>
              </w:rPr>
            </w:pPr>
            <w:r>
              <w:rPr>
                <w:rFonts w:ascii="Times New Roman" w:hAnsi="Times New Roman"/>
                <w:b/>
                <w:color w:val="000000"/>
              </w:rPr>
              <w:t>900,0</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F92A00" w:rsidP="00AB39E5">
            <w:pPr>
              <w:jc w:val="right"/>
              <w:rPr>
                <w:rFonts w:ascii="Times New Roman" w:hAnsi="Times New Roman"/>
                <w:b/>
                <w:color w:val="000000"/>
              </w:rPr>
            </w:pPr>
            <w:r>
              <w:rPr>
                <w:rFonts w:ascii="Times New Roman" w:hAnsi="Times New Roman"/>
                <w:b/>
                <w:color w:val="000000"/>
              </w:rPr>
              <w:t>100,</w:t>
            </w:r>
            <w:r w:rsidR="00657DAE">
              <w:rPr>
                <w:rFonts w:ascii="Times New Roman" w:hAnsi="Times New Roman"/>
                <w:b/>
                <w:color w:val="000000"/>
              </w:rPr>
              <w:t>0</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F92A00" w:rsidP="00AB39E5">
            <w:pPr>
              <w:jc w:val="right"/>
              <w:rPr>
                <w:rFonts w:ascii="Times New Roman" w:hAnsi="Times New Roman"/>
                <w:b/>
                <w:color w:val="000000"/>
              </w:rPr>
            </w:pPr>
            <w:r>
              <w:rPr>
                <w:rFonts w:ascii="Times New Roman" w:hAnsi="Times New Roman"/>
                <w:b/>
                <w:color w:val="000000"/>
              </w:rPr>
              <w:t>200,</w:t>
            </w:r>
            <w:r w:rsidR="00657DAE">
              <w:rPr>
                <w:rFonts w:ascii="Times New Roman" w:hAnsi="Times New Roman"/>
                <w:b/>
                <w:color w:val="000000"/>
              </w:rPr>
              <w:t>0</w:t>
            </w:r>
          </w:p>
        </w:tc>
        <w:tc>
          <w:tcPr>
            <w:tcW w:w="247"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657DAE" w:rsidP="00AB39E5">
            <w:pPr>
              <w:jc w:val="right"/>
              <w:rPr>
                <w:rFonts w:ascii="Times New Roman" w:hAnsi="Times New Roman"/>
                <w:b/>
                <w:color w:val="000000"/>
              </w:rPr>
            </w:pPr>
            <w:r>
              <w:rPr>
                <w:rFonts w:ascii="Times New Roman" w:hAnsi="Times New Roman"/>
                <w:b/>
                <w:color w:val="000000"/>
              </w:rPr>
              <w:t>0</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657DAE" w:rsidP="00AB39E5">
            <w:pPr>
              <w:jc w:val="right"/>
              <w:rPr>
                <w:rFonts w:ascii="Times New Roman" w:hAnsi="Times New Roman"/>
                <w:b/>
                <w:color w:val="000000"/>
              </w:rPr>
            </w:pPr>
            <w:r>
              <w:rPr>
                <w:rFonts w:ascii="Times New Roman" w:hAnsi="Times New Roman"/>
                <w:b/>
                <w:color w:val="000000"/>
              </w:rPr>
              <w:t>0</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657DAE" w:rsidP="00AB39E5">
            <w:pPr>
              <w:jc w:val="right"/>
              <w:rPr>
                <w:rFonts w:ascii="Times New Roman" w:hAnsi="Times New Roman"/>
                <w:b/>
                <w:color w:val="000000"/>
              </w:rPr>
            </w:pPr>
            <w:r>
              <w:rPr>
                <w:rFonts w:ascii="Times New Roman" w:hAnsi="Times New Roman"/>
                <w:b/>
                <w:color w:val="000000"/>
              </w:rPr>
              <w:t>0</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657DAE" w:rsidP="00AB39E5">
            <w:pPr>
              <w:jc w:val="right"/>
              <w:rPr>
                <w:rFonts w:ascii="Times New Roman" w:hAnsi="Times New Roman"/>
                <w:b/>
                <w:color w:val="000000"/>
              </w:rPr>
            </w:pPr>
            <w:r>
              <w:rPr>
                <w:rFonts w:ascii="Times New Roman" w:hAnsi="Times New Roman"/>
                <w:b/>
                <w:color w:val="000000"/>
              </w:rPr>
              <w:t>0</w:t>
            </w:r>
          </w:p>
        </w:tc>
        <w:tc>
          <w:tcPr>
            <w:tcW w:w="244"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657DAE" w:rsidP="00AB39E5">
            <w:pPr>
              <w:jc w:val="right"/>
              <w:rPr>
                <w:rFonts w:ascii="Times New Roman" w:hAnsi="Times New Roman"/>
                <w:b/>
                <w:color w:val="000000"/>
              </w:rPr>
            </w:pPr>
            <w:r>
              <w:rPr>
                <w:rFonts w:ascii="Times New Roman" w:hAnsi="Times New Roman"/>
                <w:b/>
                <w:color w:val="000000"/>
              </w:rPr>
              <w:t>0</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657DAE" w:rsidP="00AB39E5">
            <w:pPr>
              <w:jc w:val="right"/>
              <w:rPr>
                <w:rFonts w:ascii="Times New Roman" w:hAnsi="Times New Roman"/>
                <w:b/>
                <w:color w:val="000000"/>
              </w:rPr>
            </w:pPr>
            <w:r>
              <w:rPr>
                <w:rFonts w:ascii="Times New Roman" w:hAnsi="Times New Roman"/>
                <w:b/>
                <w:color w:val="000000"/>
              </w:rPr>
              <w:t>0</w:t>
            </w:r>
          </w:p>
        </w:tc>
        <w:tc>
          <w:tcPr>
            <w:tcW w:w="233" w:type="pct"/>
            <w:tcBorders>
              <w:top w:val="single" w:sz="4" w:space="0" w:color="auto"/>
              <w:left w:val="single" w:sz="4" w:space="0" w:color="auto"/>
              <w:bottom w:val="single" w:sz="4" w:space="0" w:color="auto"/>
              <w:right w:val="single" w:sz="4" w:space="0" w:color="auto"/>
            </w:tcBorders>
            <w:vAlign w:val="bottom"/>
            <w:hideMark/>
          </w:tcPr>
          <w:p w:rsidR="00246C79" w:rsidRPr="008B0237" w:rsidRDefault="00657DAE" w:rsidP="00AB39E5">
            <w:pPr>
              <w:jc w:val="right"/>
              <w:rPr>
                <w:rFonts w:ascii="Times New Roman" w:hAnsi="Times New Roman"/>
                <w:b/>
                <w:color w:val="000000"/>
              </w:rPr>
            </w:pPr>
            <w:r>
              <w:rPr>
                <w:rFonts w:ascii="Times New Roman" w:hAnsi="Times New Roman"/>
                <w:b/>
                <w:color w:val="000000"/>
              </w:rPr>
              <w:t>0</w:t>
            </w:r>
          </w:p>
        </w:tc>
      </w:tr>
    </w:tbl>
    <w:p w:rsidR="004473E9" w:rsidRPr="005A732F" w:rsidRDefault="004473E9" w:rsidP="004473E9">
      <w:pPr>
        <w:spacing w:after="0" w:line="240" w:lineRule="auto"/>
        <w:jc w:val="center"/>
        <w:rPr>
          <w:rFonts w:ascii="Times New Roman" w:hAnsi="Times New Roman"/>
          <w:b/>
          <w:bCs/>
          <w:sz w:val="28"/>
          <w:szCs w:val="28"/>
          <w:lang w:eastAsia="ru-RU"/>
        </w:rPr>
      </w:pPr>
    </w:p>
    <w:p w:rsidR="004473E9" w:rsidRPr="005A732F" w:rsidRDefault="004473E9" w:rsidP="004473E9">
      <w:pPr>
        <w:spacing w:after="200" w:line="276" w:lineRule="auto"/>
        <w:jc w:val="center"/>
        <w:rPr>
          <w:rFonts w:ascii="Times New Roman" w:hAnsi="Times New Roman"/>
          <w:b/>
          <w:sz w:val="28"/>
          <w:szCs w:val="28"/>
          <w:lang w:eastAsia="ru-RU"/>
        </w:rPr>
      </w:pPr>
      <w:r w:rsidRPr="005A732F">
        <w:rPr>
          <w:rFonts w:ascii="Times New Roman" w:hAnsi="Times New Roman"/>
          <w:b/>
          <w:sz w:val="28"/>
          <w:szCs w:val="28"/>
          <w:lang w:eastAsia="ru-RU"/>
        </w:rPr>
        <w:t>Системы электроснабжения</w:t>
      </w:r>
    </w:p>
    <w:p w:rsidR="004473E9" w:rsidRPr="005A732F" w:rsidRDefault="004473E9" w:rsidP="004473E9">
      <w:pPr>
        <w:spacing w:after="0" w:line="240" w:lineRule="auto"/>
        <w:jc w:val="right"/>
        <w:rPr>
          <w:rFonts w:ascii="Times New Roman" w:hAnsi="Times New Roman"/>
          <w:bCs/>
          <w:sz w:val="24"/>
          <w:szCs w:val="20"/>
          <w:lang w:eastAsia="ru-RU"/>
        </w:rPr>
      </w:pPr>
      <w:r w:rsidRPr="005A732F">
        <w:rPr>
          <w:rFonts w:ascii="Times New Roman" w:hAnsi="Times New Roman"/>
          <w:bCs/>
          <w:sz w:val="24"/>
          <w:szCs w:val="28"/>
          <w:lang w:eastAsia="ru-RU"/>
        </w:rPr>
        <w:t>Таблица 5.4</w:t>
      </w:r>
    </w:p>
    <w:tbl>
      <w:tblPr>
        <w:tblW w:w="5131" w:type="pct"/>
        <w:jc w:val="center"/>
        <w:tblLook w:val="00A0" w:firstRow="1" w:lastRow="0" w:firstColumn="1" w:lastColumn="0" w:noHBand="0" w:noVBand="0"/>
      </w:tblPr>
      <w:tblGrid>
        <w:gridCol w:w="2421"/>
        <w:gridCol w:w="931"/>
        <w:gridCol w:w="676"/>
        <w:gridCol w:w="669"/>
        <w:gridCol w:w="685"/>
        <w:gridCol w:w="676"/>
        <w:gridCol w:w="821"/>
        <w:gridCol w:w="821"/>
        <w:gridCol w:w="677"/>
        <w:gridCol w:w="677"/>
        <w:gridCol w:w="677"/>
        <w:gridCol w:w="677"/>
        <w:gridCol w:w="677"/>
        <w:gridCol w:w="677"/>
        <w:gridCol w:w="680"/>
        <w:gridCol w:w="738"/>
        <w:gridCol w:w="738"/>
        <w:gridCol w:w="738"/>
        <w:gridCol w:w="732"/>
      </w:tblGrid>
      <w:tr w:rsidR="004473E9" w:rsidRPr="005A732F" w:rsidTr="008B0237">
        <w:trPr>
          <w:cantSplit/>
          <w:trHeight w:val="552"/>
          <w:jc w:val="center"/>
        </w:trPr>
        <w:tc>
          <w:tcPr>
            <w:tcW w:w="793" w:type="pct"/>
            <w:vMerge w:val="restar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Наименование мероприятия</w:t>
            </w:r>
          </w:p>
        </w:tc>
        <w:tc>
          <w:tcPr>
            <w:tcW w:w="3225" w:type="pct"/>
            <w:gridSpan w:val="14"/>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jc w:val="center"/>
            </w:pPr>
            <w:r w:rsidRPr="008B0237">
              <w:rPr>
                <w:rFonts w:ascii="Times New Roman" w:hAnsi="Times New Roman"/>
                <w:b/>
                <w:bCs/>
                <w:color w:val="000000"/>
                <w:lang w:eastAsia="ru-RU"/>
              </w:rPr>
              <w:t>Объем финансирования, тыс. руб.</w:t>
            </w:r>
          </w:p>
        </w:tc>
        <w:tc>
          <w:tcPr>
            <w:tcW w:w="246" w:type="pct"/>
            <w:tcBorders>
              <w:top w:val="single" w:sz="4" w:space="0" w:color="auto"/>
              <w:left w:val="single" w:sz="4" w:space="0" w:color="auto"/>
              <w:bottom w:val="single" w:sz="4" w:space="0" w:color="auto"/>
              <w:right w:val="single" w:sz="4" w:space="0" w:color="auto"/>
            </w:tcBorders>
          </w:tcPr>
          <w:p w:rsidR="004473E9" w:rsidRPr="008B0237" w:rsidRDefault="004473E9">
            <w:pPr>
              <w:jc w:val="center"/>
              <w:rPr>
                <w:rFonts w:ascii="Times New Roman" w:hAnsi="Times New Roman"/>
                <w:b/>
                <w:bCs/>
                <w:color w:val="000000"/>
                <w:lang w:eastAsia="ru-RU"/>
              </w:rPr>
            </w:pPr>
          </w:p>
        </w:tc>
        <w:tc>
          <w:tcPr>
            <w:tcW w:w="246" w:type="pct"/>
            <w:tcBorders>
              <w:top w:val="single" w:sz="4" w:space="0" w:color="auto"/>
              <w:left w:val="single" w:sz="4" w:space="0" w:color="auto"/>
              <w:bottom w:val="single" w:sz="4" w:space="0" w:color="auto"/>
              <w:right w:val="single" w:sz="4" w:space="0" w:color="auto"/>
            </w:tcBorders>
          </w:tcPr>
          <w:p w:rsidR="004473E9" w:rsidRPr="008B0237" w:rsidRDefault="004473E9">
            <w:pPr>
              <w:jc w:val="center"/>
              <w:rPr>
                <w:rFonts w:ascii="Times New Roman" w:hAnsi="Times New Roman"/>
                <w:b/>
                <w:bCs/>
                <w:color w:val="000000"/>
                <w:lang w:eastAsia="ru-RU"/>
              </w:rPr>
            </w:pPr>
          </w:p>
        </w:tc>
        <w:tc>
          <w:tcPr>
            <w:tcW w:w="246" w:type="pct"/>
            <w:tcBorders>
              <w:top w:val="single" w:sz="4" w:space="0" w:color="auto"/>
              <w:left w:val="single" w:sz="4" w:space="0" w:color="auto"/>
              <w:bottom w:val="single" w:sz="4" w:space="0" w:color="auto"/>
              <w:right w:val="single" w:sz="4" w:space="0" w:color="auto"/>
            </w:tcBorders>
          </w:tcPr>
          <w:p w:rsidR="004473E9" w:rsidRPr="008B0237" w:rsidRDefault="004473E9">
            <w:pPr>
              <w:jc w:val="center"/>
              <w:rPr>
                <w:rFonts w:ascii="Times New Roman" w:hAnsi="Times New Roman"/>
                <w:b/>
                <w:bCs/>
                <w:color w:val="000000"/>
                <w:lang w:eastAsia="ru-RU"/>
              </w:rPr>
            </w:pPr>
          </w:p>
        </w:tc>
        <w:tc>
          <w:tcPr>
            <w:tcW w:w="244" w:type="pct"/>
            <w:tcBorders>
              <w:top w:val="single" w:sz="4" w:space="0" w:color="auto"/>
              <w:left w:val="single" w:sz="4" w:space="0" w:color="auto"/>
              <w:bottom w:val="single" w:sz="4" w:space="0" w:color="auto"/>
              <w:right w:val="single" w:sz="4" w:space="0" w:color="auto"/>
            </w:tcBorders>
          </w:tcPr>
          <w:p w:rsidR="004473E9" w:rsidRPr="008B0237" w:rsidRDefault="004473E9">
            <w:pPr>
              <w:jc w:val="center"/>
              <w:rPr>
                <w:rFonts w:ascii="Times New Roman" w:hAnsi="Times New Roman"/>
                <w:b/>
                <w:bCs/>
                <w:color w:val="000000"/>
                <w:lang w:eastAsia="ru-RU"/>
              </w:rPr>
            </w:pPr>
          </w:p>
        </w:tc>
      </w:tr>
      <w:tr w:rsidR="004473E9" w:rsidRPr="005A732F" w:rsidTr="008B0237">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spacing w:after="0" w:line="240" w:lineRule="auto"/>
              <w:rPr>
                <w:rFonts w:ascii="Times New Roman" w:hAnsi="Times New Roman"/>
                <w:b/>
                <w:bCs/>
                <w:color w:val="000000"/>
                <w:lang w:eastAsia="ru-RU"/>
              </w:rPr>
            </w:pP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Итого</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2015</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2016</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2017</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2018</w:t>
            </w:r>
          </w:p>
        </w:tc>
        <w:tc>
          <w:tcPr>
            <w:tcW w:w="226" w:type="pct"/>
            <w:tcBorders>
              <w:top w:val="single" w:sz="4" w:space="0" w:color="auto"/>
              <w:left w:val="single" w:sz="4" w:space="0" w:color="auto"/>
              <w:bottom w:val="single" w:sz="4" w:space="0" w:color="auto"/>
              <w:right w:val="single" w:sz="4" w:space="0" w:color="auto"/>
            </w:tcBorders>
            <w:vAlign w:val="bottom"/>
            <w:hideMark/>
          </w:tcPr>
          <w:p w:rsidR="004473E9" w:rsidRPr="008B0237" w:rsidRDefault="004473E9">
            <w:pPr>
              <w:jc w:val="center"/>
              <w:rPr>
                <w:b/>
              </w:rPr>
            </w:pPr>
            <w:r w:rsidRPr="008B0237">
              <w:rPr>
                <w:rFonts w:ascii="Times New Roman" w:hAnsi="Times New Roman"/>
                <w:b/>
                <w:bCs/>
                <w:lang w:eastAsia="ru-RU"/>
              </w:rPr>
              <w:t>2019</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2021</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2022</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2023</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2024</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2025</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2026</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2027</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2028</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2029</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2030</w:t>
            </w:r>
          </w:p>
        </w:tc>
        <w:tc>
          <w:tcPr>
            <w:tcW w:w="244"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jc w:val="center"/>
              <w:rPr>
                <w:rFonts w:ascii="Times New Roman" w:hAnsi="Times New Roman"/>
                <w:b/>
                <w:bCs/>
                <w:color w:val="000000"/>
                <w:lang w:eastAsia="ru-RU"/>
              </w:rPr>
            </w:pPr>
            <w:r w:rsidRPr="008B0237">
              <w:rPr>
                <w:rFonts w:ascii="Times New Roman" w:hAnsi="Times New Roman"/>
                <w:b/>
                <w:bCs/>
                <w:color w:val="000000"/>
                <w:lang w:eastAsia="ru-RU"/>
              </w:rPr>
              <w:t>2031</w:t>
            </w:r>
          </w:p>
        </w:tc>
      </w:tr>
      <w:tr w:rsidR="004473E9" w:rsidRPr="005A732F" w:rsidTr="008B0237">
        <w:trPr>
          <w:cantSplit/>
          <w:trHeight w:val="305"/>
          <w:jc w:val="center"/>
        </w:trPr>
        <w:tc>
          <w:tcPr>
            <w:tcW w:w="793" w:type="pct"/>
            <w:tcBorders>
              <w:top w:val="single" w:sz="4" w:space="0" w:color="auto"/>
              <w:left w:val="single" w:sz="4" w:space="0" w:color="auto"/>
              <w:bottom w:val="single" w:sz="4" w:space="0" w:color="auto"/>
              <w:right w:val="single" w:sz="4" w:space="0" w:color="auto"/>
            </w:tcBorders>
            <w:hideMark/>
          </w:tcPr>
          <w:p w:rsidR="004473E9" w:rsidRPr="008B0237" w:rsidRDefault="004473E9">
            <w:pPr>
              <w:spacing w:after="0" w:line="240" w:lineRule="auto"/>
              <w:jc w:val="center"/>
              <w:rPr>
                <w:rFonts w:ascii="Times New Roman" w:hAnsi="Times New Roman"/>
                <w:lang w:eastAsia="ru-RU"/>
              </w:rPr>
            </w:pPr>
            <w:r w:rsidRPr="008B0237">
              <w:rPr>
                <w:rFonts w:ascii="Times New Roman" w:hAnsi="Times New Roman"/>
                <w:lang w:eastAsia="ru-RU"/>
              </w:rPr>
              <w:t>Ремонт уличного освещения. Замена установленных ламп ДРЛ на энергосберегающие лампы в светильниках уличного освещения</w:t>
            </w: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100,0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jc w:val="center"/>
            </w:pPr>
            <w:r>
              <w:rPr>
                <w:rFonts w:ascii="Times New Roman" w:hAnsi="Times New Roman"/>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r>
      <w:tr w:rsidR="009841A8" w:rsidRPr="005A732F" w:rsidTr="008B0237">
        <w:trPr>
          <w:cantSplit/>
          <w:trHeight w:val="305"/>
          <w:jc w:val="center"/>
        </w:trPr>
        <w:tc>
          <w:tcPr>
            <w:tcW w:w="793" w:type="pct"/>
            <w:tcBorders>
              <w:top w:val="single" w:sz="4" w:space="0" w:color="auto"/>
              <w:left w:val="single" w:sz="4" w:space="0" w:color="auto"/>
              <w:bottom w:val="single" w:sz="4" w:space="0" w:color="auto"/>
              <w:right w:val="single" w:sz="4" w:space="0" w:color="auto"/>
            </w:tcBorders>
          </w:tcPr>
          <w:p w:rsidR="009841A8" w:rsidRPr="008B0237" w:rsidRDefault="009841A8">
            <w:pPr>
              <w:spacing w:after="0" w:line="240" w:lineRule="auto"/>
              <w:jc w:val="center"/>
              <w:rPr>
                <w:rFonts w:ascii="Times New Roman" w:hAnsi="Times New Roman"/>
                <w:lang w:eastAsia="ru-RU"/>
              </w:rPr>
            </w:pPr>
            <w:r>
              <w:rPr>
                <w:rFonts w:ascii="Times New Roman" w:hAnsi="Times New Roman"/>
                <w:lang w:eastAsia="ru-RU"/>
              </w:rPr>
              <w:t>Приобретение светодиодных светильников, и ламп ДРЛ</w:t>
            </w:r>
          </w:p>
        </w:tc>
        <w:tc>
          <w:tcPr>
            <w:tcW w:w="285"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113,76</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29"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jc w:val="center"/>
              <w:rPr>
                <w:rFonts w:ascii="Times New Roman" w:hAnsi="Times New Roman"/>
                <w:bCs/>
                <w:lang w:eastAsia="ru-RU"/>
              </w:rPr>
            </w:pPr>
            <w:r>
              <w:rPr>
                <w:rFonts w:ascii="Times New Roman" w:hAnsi="Times New Roman"/>
                <w:bCs/>
                <w:lang w:eastAsia="ru-RU"/>
              </w:rPr>
              <w:t>113,76</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7"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r>
      <w:tr w:rsidR="009841A8" w:rsidRPr="005A732F" w:rsidTr="008B0237">
        <w:trPr>
          <w:cantSplit/>
          <w:trHeight w:val="305"/>
          <w:jc w:val="center"/>
        </w:trPr>
        <w:tc>
          <w:tcPr>
            <w:tcW w:w="793" w:type="pct"/>
            <w:tcBorders>
              <w:top w:val="single" w:sz="4" w:space="0" w:color="auto"/>
              <w:left w:val="single" w:sz="4" w:space="0" w:color="auto"/>
              <w:bottom w:val="single" w:sz="4" w:space="0" w:color="auto"/>
              <w:right w:val="single" w:sz="4" w:space="0" w:color="auto"/>
            </w:tcBorders>
          </w:tcPr>
          <w:p w:rsidR="009841A8" w:rsidRDefault="009841A8">
            <w:pPr>
              <w:spacing w:after="0" w:line="240" w:lineRule="auto"/>
              <w:jc w:val="center"/>
              <w:rPr>
                <w:rFonts w:ascii="Times New Roman" w:hAnsi="Times New Roman"/>
                <w:lang w:eastAsia="ru-RU"/>
              </w:rPr>
            </w:pPr>
            <w:r>
              <w:rPr>
                <w:rFonts w:ascii="Times New Roman" w:hAnsi="Times New Roman"/>
                <w:lang w:eastAsia="ru-RU"/>
              </w:rPr>
              <w:lastRenderedPageBreak/>
              <w:t>Приобретение светодиодных светильников</w:t>
            </w:r>
          </w:p>
        </w:tc>
        <w:tc>
          <w:tcPr>
            <w:tcW w:w="285"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73,313</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29"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jc w:val="center"/>
              <w:rPr>
                <w:rFonts w:ascii="Times New Roman" w:hAnsi="Times New Roman"/>
                <w:bCs/>
                <w:lang w:eastAsia="ru-RU"/>
              </w:rPr>
            </w:pPr>
            <w:r>
              <w:rPr>
                <w:rFonts w:ascii="Times New Roman" w:hAnsi="Times New Roman"/>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73,313</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27"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tcPr>
          <w:p w:rsidR="009841A8" w:rsidRDefault="009841A8">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w:t>
            </w:r>
          </w:p>
        </w:tc>
      </w:tr>
      <w:tr w:rsidR="004473E9" w:rsidRPr="005A732F" w:rsidTr="008B0237">
        <w:trPr>
          <w:cantSplit/>
          <w:trHeight w:val="305"/>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4473E9">
            <w:pPr>
              <w:autoSpaceDE w:val="0"/>
              <w:autoSpaceDN w:val="0"/>
              <w:adjustRightInd w:val="0"/>
              <w:spacing w:after="0" w:line="240" w:lineRule="auto"/>
              <w:rPr>
                <w:rFonts w:ascii="Times New Roman" w:hAnsi="Times New Roman"/>
                <w:b/>
                <w:color w:val="000000"/>
                <w:lang w:eastAsia="ru-RU"/>
              </w:rPr>
            </w:pPr>
            <w:r w:rsidRPr="008B0237">
              <w:rPr>
                <w:rFonts w:ascii="Times New Roman" w:hAnsi="Times New Roman"/>
                <w:b/>
                <w:color w:val="000000"/>
                <w:lang w:eastAsia="ru-RU"/>
              </w:rPr>
              <w:t>ИТОГО</w:t>
            </w: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232EFC">
            <w:pPr>
              <w:autoSpaceDE w:val="0"/>
              <w:autoSpaceDN w:val="0"/>
              <w:adjustRightInd w:val="0"/>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287,073</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rsidP="00B34548">
            <w:pPr>
              <w:autoSpaceDE w:val="0"/>
              <w:autoSpaceDN w:val="0"/>
              <w:adjustRightInd w:val="0"/>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rsidP="00B34548">
            <w:pPr>
              <w:autoSpaceDE w:val="0"/>
              <w:autoSpaceDN w:val="0"/>
              <w:adjustRightInd w:val="0"/>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0</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rsidP="00B34548">
            <w:pPr>
              <w:autoSpaceDE w:val="0"/>
              <w:autoSpaceDN w:val="0"/>
              <w:adjustRightInd w:val="0"/>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rsidP="00B34548">
            <w:pPr>
              <w:autoSpaceDE w:val="0"/>
              <w:autoSpaceDN w:val="0"/>
              <w:adjustRightInd w:val="0"/>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9841A8" w:rsidP="00B34548">
            <w:pPr>
              <w:jc w:val="center"/>
              <w:rPr>
                <w:b/>
              </w:rPr>
            </w:pPr>
            <w:r>
              <w:rPr>
                <w:rFonts w:ascii="Times New Roman" w:hAnsi="Times New Roman"/>
                <w:b/>
                <w:bCs/>
                <w:lang w:eastAsia="ru-RU"/>
              </w:rPr>
              <w:t>113,76</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9841A8" w:rsidP="00B34548">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73,313</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rsidP="00B34548">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rsidP="00B34548">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9841A8" w:rsidP="00B34548">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9841A8" w:rsidP="00B34548">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rsidP="00B34548">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rsidP="00B34548">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rsidP="00B34548">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rsidP="00B34548">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rsidP="00B34548">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rsidP="00B34548">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rsidR="004473E9" w:rsidRPr="008B0237" w:rsidRDefault="00657DAE" w:rsidP="00B34548">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0</w:t>
            </w:r>
          </w:p>
        </w:tc>
      </w:tr>
    </w:tbl>
    <w:p w:rsidR="00657DAE" w:rsidRDefault="00657DAE" w:rsidP="00232EFC">
      <w:pPr>
        <w:spacing w:after="240" w:line="240" w:lineRule="auto"/>
        <w:rPr>
          <w:rFonts w:ascii="Times New Roman" w:hAnsi="Times New Roman"/>
          <w:b/>
          <w:bCs/>
          <w:sz w:val="28"/>
          <w:szCs w:val="28"/>
          <w:lang w:eastAsia="ru-RU"/>
        </w:rPr>
      </w:pPr>
    </w:p>
    <w:p w:rsidR="004473E9" w:rsidRPr="005A732F" w:rsidRDefault="004473E9" w:rsidP="004473E9">
      <w:pPr>
        <w:spacing w:after="240" w:line="240" w:lineRule="auto"/>
        <w:jc w:val="center"/>
        <w:rPr>
          <w:rFonts w:ascii="Times New Roman" w:hAnsi="Times New Roman"/>
          <w:bCs/>
          <w:sz w:val="28"/>
          <w:szCs w:val="28"/>
          <w:lang w:eastAsia="ru-RU"/>
        </w:rPr>
      </w:pPr>
      <w:r w:rsidRPr="005A732F">
        <w:rPr>
          <w:rFonts w:ascii="Times New Roman" w:hAnsi="Times New Roman"/>
          <w:b/>
          <w:bCs/>
          <w:sz w:val="28"/>
          <w:szCs w:val="28"/>
          <w:lang w:eastAsia="ru-RU"/>
        </w:rPr>
        <w:t>Утилизация ТБО</w:t>
      </w:r>
    </w:p>
    <w:p w:rsidR="004473E9" w:rsidRPr="005A732F" w:rsidRDefault="004473E9" w:rsidP="004473E9">
      <w:pPr>
        <w:spacing w:after="0" w:line="240" w:lineRule="auto"/>
        <w:jc w:val="right"/>
        <w:rPr>
          <w:rFonts w:ascii="Times New Roman" w:hAnsi="Times New Roman"/>
          <w:bCs/>
          <w:sz w:val="24"/>
          <w:szCs w:val="28"/>
          <w:lang w:eastAsia="ru-RU"/>
        </w:rPr>
      </w:pPr>
      <w:r w:rsidRPr="005A732F">
        <w:rPr>
          <w:rFonts w:ascii="Times New Roman" w:hAnsi="Times New Roman"/>
          <w:bCs/>
          <w:sz w:val="24"/>
          <w:szCs w:val="28"/>
          <w:lang w:eastAsia="ru-RU"/>
        </w:rPr>
        <w:t>Таблица 5.5</w:t>
      </w:r>
    </w:p>
    <w:tbl>
      <w:tblPr>
        <w:tblW w:w="5000" w:type="pct"/>
        <w:jc w:val="center"/>
        <w:tblLook w:val="00A0" w:firstRow="1" w:lastRow="0" w:firstColumn="1" w:lastColumn="0" w:noHBand="0" w:noVBand="0"/>
      </w:tblPr>
      <w:tblGrid>
        <w:gridCol w:w="1912"/>
        <w:gridCol w:w="876"/>
        <w:gridCol w:w="701"/>
        <w:gridCol w:w="701"/>
        <w:gridCol w:w="701"/>
        <w:gridCol w:w="701"/>
        <w:gridCol w:w="701"/>
        <w:gridCol w:w="756"/>
        <w:gridCol w:w="876"/>
        <w:gridCol w:w="756"/>
        <w:gridCol w:w="701"/>
        <w:gridCol w:w="702"/>
        <w:gridCol w:w="702"/>
        <w:gridCol w:w="702"/>
        <w:gridCol w:w="702"/>
        <w:gridCol w:w="702"/>
        <w:gridCol w:w="702"/>
        <w:gridCol w:w="702"/>
        <w:gridCol w:w="699"/>
      </w:tblGrid>
      <w:tr w:rsidR="004473E9" w:rsidRPr="005A732F" w:rsidTr="00B34548">
        <w:trPr>
          <w:cantSplit/>
          <w:trHeight w:val="552"/>
          <w:jc w:val="center"/>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Наименование мероприятия</w:t>
            </w:r>
          </w:p>
        </w:tc>
        <w:tc>
          <w:tcPr>
            <w:tcW w:w="4356" w:type="pct"/>
            <w:gridSpan w:val="18"/>
            <w:tcBorders>
              <w:top w:val="single" w:sz="4" w:space="0" w:color="auto"/>
              <w:left w:val="single" w:sz="4" w:space="0" w:color="auto"/>
              <w:bottom w:val="single" w:sz="4" w:space="0" w:color="auto"/>
              <w:right w:val="single" w:sz="4" w:space="0" w:color="auto"/>
            </w:tcBorders>
            <w:vAlign w:val="center"/>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Объем финансирования, тыс. руб.</w:t>
            </w:r>
          </w:p>
        </w:tc>
      </w:tr>
      <w:tr w:rsidR="007D4984" w:rsidRPr="005A732F" w:rsidTr="00B34548">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Pr="005A732F" w:rsidRDefault="004473E9">
            <w:pPr>
              <w:spacing w:after="0" w:line="240" w:lineRule="auto"/>
              <w:rPr>
                <w:rFonts w:ascii="Times New Roman" w:hAnsi="Times New Roman"/>
                <w:b/>
                <w:bCs/>
                <w:color w:val="000000"/>
                <w:sz w:val="24"/>
                <w:lang w:eastAsia="ru-RU"/>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Итого</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2015</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2016</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2017</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2018</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2019</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2020</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2021</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2022</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2023</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2024</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2025</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2026</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2027</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2028</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2029</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2030</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4473E9">
            <w:pPr>
              <w:autoSpaceDE w:val="0"/>
              <w:autoSpaceDN w:val="0"/>
              <w:adjustRightInd w:val="0"/>
              <w:spacing w:after="0" w:line="240" w:lineRule="auto"/>
              <w:jc w:val="center"/>
              <w:rPr>
                <w:rFonts w:ascii="Times New Roman" w:hAnsi="Times New Roman"/>
                <w:b/>
                <w:bCs/>
                <w:color w:val="000000"/>
                <w:sz w:val="24"/>
                <w:lang w:eastAsia="ru-RU"/>
              </w:rPr>
            </w:pPr>
            <w:r w:rsidRPr="005A732F">
              <w:rPr>
                <w:rFonts w:ascii="Times New Roman" w:hAnsi="Times New Roman"/>
                <w:b/>
                <w:bCs/>
                <w:color w:val="000000"/>
                <w:sz w:val="24"/>
                <w:lang w:eastAsia="ru-RU"/>
              </w:rPr>
              <w:t>2031</w:t>
            </w:r>
          </w:p>
        </w:tc>
      </w:tr>
      <w:tr w:rsidR="007D4984" w:rsidRPr="005A732F" w:rsidTr="00B34548">
        <w:trPr>
          <w:cantSplit/>
          <w:trHeight w:val="305"/>
          <w:jc w:val="center"/>
        </w:trPr>
        <w:tc>
          <w:tcPr>
            <w:tcW w:w="644" w:type="pct"/>
            <w:tcBorders>
              <w:top w:val="single" w:sz="4" w:space="0" w:color="auto"/>
              <w:left w:val="single" w:sz="4" w:space="0" w:color="auto"/>
              <w:bottom w:val="single" w:sz="4" w:space="0" w:color="auto"/>
              <w:right w:val="nil"/>
            </w:tcBorders>
            <w:hideMark/>
          </w:tcPr>
          <w:p w:rsidR="004473E9" w:rsidRPr="005A732F" w:rsidRDefault="004473E9">
            <w:pPr>
              <w:spacing w:after="0"/>
              <w:rPr>
                <w:rFonts w:ascii="Times New Roman" w:hAnsi="Times New Roman"/>
                <w:sz w:val="24"/>
                <w:szCs w:val="24"/>
                <w:lang w:eastAsia="ru-RU"/>
              </w:rPr>
            </w:pPr>
            <w:r w:rsidRPr="005A732F">
              <w:rPr>
                <w:rFonts w:ascii="Times New Roman" w:hAnsi="Times New Roman"/>
                <w:sz w:val="24"/>
                <w:szCs w:val="24"/>
                <w:lang w:eastAsia="ru-RU"/>
              </w:rPr>
              <w:t>Все стихийные свалки подлежат зачистке и ликвидации.</w:t>
            </w:r>
          </w:p>
        </w:tc>
        <w:tc>
          <w:tcPr>
            <w:tcW w:w="277"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F92A0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F92A0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r>
      <w:tr w:rsidR="007D4984" w:rsidRPr="005A732F" w:rsidTr="00B34548">
        <w:trPr>
          <w:cantSplit/>
          <w:trHeight w:val="305"/>
          <w:jc w:val="center"/>
        </w:trPr>
        <w:tc>
          <w:tcPr>
            <w:tcW w:w="644" w:type="pct"/>
            <w:tcBorders>
              <w:top w:val="single" w:sz="4" w:space="0" w:color="auto"/>
              <w:left w:val="single" w:sz="4" w:space="0" w:color="auto"/>
              <w:bottom w:val="single" w:sz="4" w:space="0" w:color="auto"/>
              <w:right w:val="nil"/>
            </w:tcBorders>
          </w:tcPr>
          <w:p w:rsidR="003B6E90" w:rsidRPr="005A732F" w:rsidRDefault="003B6E90">
            <w:pPr>
              <w:spacing w:after="0"/>
              <w:rPr>
                <w:rFonts w:ascii="Times New Roman" w:hAnsi="Times New Roman"/>
                <w:sz w:val="24"/>
                <w:szCs w:val="24"/>
                <w:lang w:eastAsia="ru-RU"/>
              </w:rPr>
            </w:pPr>
            <w:r>
              <w:rPr>
                <w:rFonts w:ascii="Times New Roman" w:hAnsi="Times New Roman"/>
                <w:sz w:val="24"/>
                <w:szCs w:val="24"/>
                <w:lang w:eastAsia="ru-RU"/>
              </w:rPr>
              <w:t>Изготовление Схемы санитарной очистки территории</w:t>
            </w:r>
          </w:p>
        </w:tc>
        <w:tc>
          <w:tcPr>
            <w:tcW w:w="277"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3B6E90" w:rsidRDefault="003B6E90">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r>
      <w:tr w:rsidR="007D4984" w:rsidRPr="005A732F" w:rsidTr="00B34548">
        <w:trPr>
          <w:cantSplit/>
          <w:trHeight w:val="305"/>
          <w:jc w:val="center"/>
        </w:trPr>
        <w:tc>
          <w:tcPr>
            <w:tcW w:w="644" w:type="pct"/>
            <w:tcBorders>
              <w:top w:val="single" w:sz="4" w:space="0" w:color="auto"/>
              <w:left w:val="single" w:sz="4" w:space="0" w:color="auto"/>
              <w:bottom w:val="single" w:sz="4" w:space="0" w:color="auto"/>
              <w:right w:val="nil"/>
            </w:tcBorders>
          </w:tcPr>
          <w:p w:rsidR="00232EFC" w:rsidRDefault="007D4984">
            <w:pPr>
              <w:spacing w:after="0"/>
              <w:rPr>
                <w:rFonts w:ascii="Times New Roman" w:hAnsi="Times New Roman"/>
                <w:sz w:val="24"/>
                <w:szCs w:val="24"/>
                <w:lang w:eastAsia="ru-RU"/>
              </w:rPr>
            </w:pPr>
            <w:r>
              <w:rPr>
                <w:rFonts w:ascii="Times New Roman" w:hAnsi="Times New Roman"/>
                <w:sz w:val="24"/>
                <w:szCs w:val="24"/>
                <w:lang w:eastAsia="ru-RU"/>
              </w:rPr>
              <w:t>Приобретение контейнеров для ТКО</w:t>
            </w:r>
          </w:p>
        </w:tc>
        <w:tc>
          <w:tcPr>
            <w:tcW w:w="277"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397,5</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97,5</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232EFC"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r>
      <w:tr w:rsidR="007D4984" w:rsidRPr="005A732F" w:rsidTr="00B34548">
        <w:trPr>
          <w:cantSplit/>
          <w:trHeight w:val="305"/>
          <w:jc w:val="center"/>
        </w:trPr>
        <w:tc>
          <w:tcPr>
            <w:tcW w:w="644" w:type="pct"/>
            <w:tcBorders>
              <w:top w:val="single" w:sz="4" w:space="0" w:color="auto"/>
              <w:left w:val="single" w:sz="4" w:space="0" w:color="auto"/>
              <w:bottom w:val="single" w:sz="4" w:space="0" w:color="auto"/>
              <w:right w:val="nil"/>
            </w:tcBorders>
          </w:tcPr>
          <w:p w:rsidR="007D4984" w:rsidRDefault="007D4984">
            <w:pPr>
              <w:spacing w:after="0"/>
              <w:rPr>
                <w:rFonts w:ascii="Times New Roman" w:hAnsi="Times New Roman"/>
                <w:sz w:val="24"/>
                <w:szCs w:val="24"/>
                <w:lang w:eastAsia="ru-RU"/>
              </w:rPr>
            </w:pPr>
            <w:r>
              <w:rPr>
                <w:rFonts w:ascii="Times New Roman" w:hAnsi="Times New Roman"/>
                <w:sz w:val="24"/>
                <w:szCs w:val="24"/>
                <w:lang w:eastAsia="ru-RU"/>
              </w:rPr>
              <w:t>Обустройство контейнерных площадок</w:t>
            </w:r>
          </w:p>
        </w:tc>
        <w:tc>
          <w:tcPr>
            <w:tcW w:w="277"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1010,0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1010,0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r>
      <w:tr w:rsidR="007D4984" w:rsidRPr="005A732F" w:rsidTr="00B34548">
        <w:trPr>
          <w:cantSplit/>
          <w:trHeight w:val="305"/>
          <w:jc w:val="center"/>
        </w:trPr>
        <w:tc>
          <w:tcPr>
            <w:tcW w:w="644" w:type="pct"/>
            <w:tcBorders>
              <w:top w:val="single" w:sz="4" w:space="0" w:color="auto"/>
              <w:left w:val="single" w:sz="4" w:space="0" w:color="auto"/>
              <w:bottom w:val="single" w:sz="4" w:space="0" w:color="auto"/>
              <w:right w:val="nil"/>
            </w:tcBorders>
          </w:tcPr>
          <w:p w:rsidR="007D4984" w:rsidRDefault="007D4984">
            <w:pPr>
              <w:spacing w:after="0"/>
              <w:rPr>
                <w:rFonts w:ascii="Times New Roman" w:hAnsi="Times New Roman"/>
                <w:sz w:val="24"/>
                <w:szCs w:val="24"/>
                <w:lang w:eastAsia="ru-RU"/>
              </w:rPr>
            </w:pPr>
            <w:r>
              <w:rPr>
                <w:rFonts w:ascii="Times New Roman" w:hAnsi="Times New Roman"/>
                <w:sz w:val="24"/>
                <w:szCs w:val="24"/>
                <w:lang w:eastAsia="ru-RU"/>
              </w:rPr>
              <w:lastRenderedPageBreak/>
              <w:t>Оформление земельных участков под контейнерными площадками (полигоном) для ТКО</w:t>
            </w:r>
          </w:p>
        </w:tc>
        <w:tc>
          <w:tcPr>
            <w:tcW w:w="277"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7D4984" w:rsidRDefault="007D498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r>
      <w:tr w:rsidR="007D4984" w:rsidRPr="005A732F" w:rsidTr="00B34548">
        <w:trPr>
          <w:cantSplit/>
          <w:trHeight w:val="305"/>
          <w:jc w:val="center"/>
        </w:trPr>
        <w:tc>
          <w:tcPr>
            <w:tcW w:w="644"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4473E9">
            <w:pPr>
              <w:autoSpaceDE w:val="0"/>
              <w:autoSpaceDN w:val="0"/>
              <w:adjustRightInd w:val="0"/>
              <w:spacing w:after="0" w:line="240" w:lineRule="auto"/>
              <w:jc w:val="center"/>
              <w:rPr>
                <w:rFonts w:ascii="Times New Roman" w:hAnsi="Times New Roman"/>
                <w:b/>
                <w:color w:val="000000"/>
                <w:sz w:val="24"/>
                <w:szCs w:val="20"/>
                <w:lang w:eastAsia="ru-RU"/>
              </w:rPr>
            </w:pPr>
            <w:r w:rsidRPr="005A732F">
              <w:rPr>
                <w:rFonts w:ascii="Times New Roman" w:hAnsi="Times New Roman"/>
                <w:b/>
                <w:color w:val="000000"/>
                <w:sz w:val="24"/>
                <w:szCs w:val="20"/>
                <w:lang w:eastAsia="ru-RU"/>
              </w:rPr>
              <w:t>Итого</w:t>
            </w:r>
          </w:p>
        </w:tc>
        <w:tc>
          <w:tcPr>
            <w:tcW w:w="277"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7D4984" w:rsidP="007D498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1607,5</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657DAE">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4473E9" w:rsidRPr="005A732F" w:rsidRDefault="007D4984">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127,5</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7D4984">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1330</w:t>
            </w:r>
            <w:r w:rsidR="00F92A00">
              <w:rPr>
                <w:rFonts w:ascii="Times New Roman" w:hAnsi="Times New Roman"/>
                <w:b/>
                <w:bCs/>
                <w:sz w:val="24"/>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7D4984">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150,0</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657DAE">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657DAE">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657DAE">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657DAE">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657DAE">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657DAE">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657DAE" w:rsidP="00657DAE">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657DAE">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rsidR="004473E9" w:rsidRPr="005A732F" w:rsidRDefault="00657DAE">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0</w:t>
            </w:r>
          </w:p>
        </w:tc>
      </w:tr>
    </w:tbl>
    <w:p w:rsidR="004473E9" w:rsidRPr="005A732F" w:rsidRDefault="004473E9" w:rsidP="004473E9">
      <w:pPr>
        <w:spacing w:before="240" w:after="0" w:line="240" w:lineRule="auto"/>
        <w:rPr>
          <w:rFonts w:ascii="Times New Roman" w:hAnsi="Times New Roman"/>
          <w:bCs/>
          <w:sz w:val="28"/>
          <w:szCs w:val="28"/>
          <w:lang w:eastAsia="ru-RU"/>
        </w:rPr>
      </w:pPr>
    </w:p>
    <w:p w:rsidR="004473E9" w:rsidRPr="005A732F" w:rsidRDefault="004473E9" w:rsidP="004473E9">
      <w:pPr>
        <w:spacing w:before="240" w:after="0" w:line="240" w:lineRule="auto"/>
        <w:jc w:val="center"/>
        <w:rPr>
          <w:rFonts w:ascii="Times New Roman" w:hAnsi="Times New Roman"/>
          <w:b/>
          <w:bCs/>
          <w:sz w:val="28"/>
          <w:szCs w:val="28"/>
          <w:lang w:eastAsia="ru-RU"/>
        </w:rPr>
      </w:pPr>
      <w:r w:rsidRPr="005A732F">
        <w:rPr>
          <w:rFonts w:ascii="Times New Roman" w:hAnsi="Times New Roman"/>
          <w:b/>
          <w:bCs/>
          <w:sz w:val="28"/>
          <w:szCs w:val="28"/>
          <w:lang w:eastAsia="ru-RU"/>
        </w:rPr>
        <w:t>Сводная таблица Финансирования мероприятий Программы комплексного развития систем коммунальной инфраструктуры</w:t>
      </w:r>
    </w:p>
    <w:p w:rsidR="004473E9" w:rsidRPr="005A732F" w:rsidRDefault="004473E9" w:rsidP="004473E9">
      <w:pPr>
        <w:spacing w:after="0" w:line="240" w:lineRule="auto"/>
        <w:jc w:val="right"/>
        <w:rPr>
          <w:rFonts w:ascii="Times New Roman" w:hAnsi="Times New Roman"/>
          <w:bCs/>
          <w:sz w:val="24"/>
          <w:szCs w:val="20"/>
          <w:lang w:eastAsia="ru-RU"/>
        </w:rPr>
      </w:pPr>
      <w:r w:rsidRPr="005A732F">
        <w:rPr>
          <w:rFonts w:ascii="Times New Roman" w:hAnsi="Times New Roman"/>
          <w:bCs/>
          <w:sz w:val="24"/>
          <w:szCs w:val="28"/>
          <w:lang w:eastAsia="ru-RU"/>
        </w:rPr>
        <w:t>Таблица 5.6</w:t>
      </w:r>
    </w:p>
    <w:p w:rsidR="004473E9" w:rsidRPr="005A732F" w:rsidRDefault="004473E9" w:rsidP="004473E9">
      <w:pPr>
        <w:tabs>
          <w:tab w:val="left" w:pos="5491"/>
          <w:tab w:val="left" w:pos="6911"/>
          <w:tab w:val="left" w:pos="8431"/>
          <w:tab w:val="left" w:pos="9891"/>
          <w:tab w:val="left" w:pos="11371"/>
        </w:tabs>
        <w:spacing w:after="0" w:line="240" w:lineRule="auto"/>
        <w:jc w:val="center"/>
        <w:rPr>
          <w:rFonts w:ascii="Arial" w:hAnsi="Arial" w:cs="Arial"/>
          <w:b/>
          <w:bCs/>
          <w:sz w:val="20"/>
          <w:szCs w:val="20"/>
          <w:lang w:eastAsia="ru-RU"/>
        </w:rPr>
      </w:pPr>
    </w:p>
    <w:tbl>
      <w:tblPr>
        <w:tblW w:w="5147" w:type="pct"/>
        <w:jc w:val="center"/>
        <w:tblLook w:val="00A0" w:firstRow="1" w:lastRow="0" w:firstColumn="1" w:lastColumn="0" w:noHBand="0" w:noVBand="0"/>
      </w:tblPr>
      <w:tblGrid>
        <w:gridCol w:w="2279"/>
        <w:gridCol w:w="750"/>
        <w:gridCol w:w="696"/>
        <w:gridCol w:w="696"/>
        <w:gridCol w:w="761"/>
        <w:gridCol w:w="837"/>
        <w:gridCol w:w="1041"/>
        <w:gridCol w:w="1261"/>
        <w:gridCol w:w="821"/>
        <w:gridCol w:w="711"/>
        <w:gridCol w:w="711"/>
        <w:gridCol w:w="696"/>
        <w:gridCol w:w="696"/>
        <w:gridCol w:w="696"/>
        <w:gridCol w:w="696"/>
        <w:gridCol w:w="696"/>
        <w:gridCol w:w="696"/>
        <w:gridCol w:w="696"/>
      </w:tblGrid>
      <w:tr w:rsidR="004473E9" w:rsidRPr="005A732F" w:rsidTr="00246C79">
        <w:trPr>
          <w:trHeight w:val="319"/>
          <w:jc w:val="center"/>
        </w:trPr>
        <w:tc>
          <w:tcPr>
            <w:tcW w:w="738" w:type="pct"/>
            <w:vMerge w:val="restart"/>
            <w:tcBorders>
              <w:top w:val="single" w:sz="8" w:space="0" w:color="auto"/>
              <w:left w:val="single" w:sz="8" w:space="0" w:color="auto"/>
              <w:bottom w:val="single" w:sz="8" w:space="0" w:color="auto"/>
              <w:right w:val="single" w:sz="8" w:space="0" w:color="auto"/>
            </w:tcBorders>
            <w:vAlign w:val="center"/>
          </w:tcPr>
          <w:p w:rsidR="004473E9" w:rsidRPr="005A732F" w:rsidRDefault="004473E9">
            <w:pPr>
              <w:spacing w:after="0" w:line="240" w:lineRule="auto"/>
              <w:jc w:val="center"/>
              <w:rPr>
                <w:rFonts w:ascii="Times New Roman" w:hAnsi="Times New Roman"/>
                <w:b/>
                <w:bCs/>
                <w:sz w:val="24"/>
                <w:szCs w:val="24"/>
                <w:lang w:eastAsia="ru-RU"/>
              </w:rPr>
            </w:pPr>
          </w:p>
        </w:tc>
        <w:tc>
          <w:tcPr>
            <w:tcW w:w="4262" w:type="pct"/>
            <w:gridSpan w:val="17"/>
            <w:tcBorders>
              <w:top w:val="single" w:sz="8" w:space="0" w:color="auto"/>
              <w:left w:val="nil"/>
              <w:bottom w:val="single" w:sz="8" w:space="0" w:color="auto"/>
              <w:right w:val="single" w:sz="8" w:space="0" w:color="auto"/>
            </w:tcBorders>
            <w:vAlign w:val="center"/>
            <w:hideMark/>
          </w:tcPr>
          <w:p w:rsidR="004473E9" w:rsidRPr="005A732F" w:rsidRDefault="004473E9">
            <w:pPr>
              <w:spacing w:after="0" w:line="240" w:lineRule="auto"/>
              <w:jc w:val="center"/>
              <w:rPr>
                <w:rFonts w:ascii="Times New Roman" w:hAnsi="Times New Roman"/>
                <w:b/>
                <w:bCs/>
                <w:color w:val="000000"/>
                <w:sz w:val="24"/>
                <w:szCs w:val="24"/>
                <w:lang w:eastAsia="ru-RU"/>
              </w:rPr>
            </w:pPr>
            <w:r w:rsidRPr="005A732F">
              <w:rPr>
                <w:rFonts w:ascii="Times New Roman" w:hAnsi="Times New Roman"/>
                <w:b/>
                <w:bCs/>
                <w:color w:val="000000"/>
                <w:sz w:val="24"/>
                <w:szCs w:val="24"/>
                <w:lang w:eastAsia="ru-RU"/>
              </w:rPr>
              <w:t>Объем финансирования, тыс. руб.</w:t>
            </w:r>
          </w:p>
        </w:tc>
      </w:tr>
      <w:tr w:rsidR="004473E9" w:rsidRPr="00501A14" w:rsidTr="00657DAE">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73E9" w:rsidRPr="005A732F" w:rsidRDefault="004473E9">
            <w:pPr>
              <w:spacing w:after="0" w:line="240" w:lineRule="auto"/>
              <w:rPr>
                <w:rFonts w:ascii="Times New Roman" w:hAnsi="Times New Roman"/>
                <w:b/>
                <w:bCs/>
                <w:sz w:val="24"/>
                <w:szCs w:val="24"/>
                <w:lang w:eastAsia="ru-RU"/>
              </w:rPr>
            </w:pPr>
          </w:p>
        </w:tc>
        <w:tc>
          <w:tcPr>
            <w:tcW w:w="271" w:type="pct"/>
            <w:tcBorders>
              <w:top w:val="single" w:sz="8" w:space="0" w:color="auto"/>
              <w:left w:val="nil"/>
              <w:bottom w:val="single" w:sz="8" w:space="0" w:color="auto"/>
              <w:right w:val="single" w:sz="8" w:space="0" w:color="auto"/>
            </w:tcBorders>
            <w:vAlign w:val="center"/>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val="en-US" w:eastAsia="ru-RU"/>
              </w:rPr>
              <w:t>20</w:t>
            </w:r>
            <w:r w:rsidRPr="00501A14">
              <w:rPr>
                <w:rFonts w:ascii="Times New Roman" w:hAnsi="Times New Roman"/>
                <w:b/>
                <w:bCs/>
                <w:sz w:val="24"/>
                <w:szCs w:val="24"/>
                <w:lang w:eastAsia="ru-RU"/>
              </w:rPr>
              <w:t>15</w:t>
            </w:r>
          </w:p>
        </w:tc>
        <w:tc>
          <w:tcPr>
            <w:tcW w:w="232" w:type="pct"/>
            <w:tcBorders>
              <w:top w:val="single" w:sz="8" w:space="0" w:color="auto"/>
              <w:left w:val="nil"/>
              <w:bottom w:val="single" w:sz="8" w:space="0" w:color="auto"/>
              <w:right w:val="single" w:sz="8" w:space="0" w:color="auto"/>
            </w:tcBorders>
            <w:vAlign w:val="center"/>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2016</w:t>
            </w:r>
          </w:p>
        </w:tc>
        <w:tc>
          <w:tcPr>
            <w:tcW w:w="232" w:type="pct"/>
            <w:tcBorders>
              <w:top w:val="single" w:sz="8" w:space="0" w:color="auto"/>
              <w:left w:val="nil"/>
              <w:bottom w:val="single" w:sz="8" w:space="0" w:color="auto"/>
              <w:right w:val="single" w:sz="8" w:space="0" w:color="auto"/>
            </w:tcBorders>
            <w:vAlign w:val="center"/>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2017</w:t>
            </w:r>
          </w:p>
        </w:tc>
        <w:tc>
          <w:tcPr>
            <w:tcW w:w="293" w:type="pct"/>
            <w:tcBorders>
              <w:top w:val="single" w:sz="8" w:space="0" w:color="auto"/>
              <w:left w:val="nil"/>
              <w:bottom w:val="single" w:sz="8" w:space="0" w:color="auto"/>
              <w:right w:val="single" w:sz="8" w:space="0" w:color="auto"/>
            </w:tcBorders>
            <w:vAlign w:val="center"/>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2018</w:t>
            </w:r>
          </w:p>
        </w:tc>
        <w:tc>
          <w:tcPr>
            <w:tcW w:w="299" w:type="pct"/>
            <w:tcBorders>
              <w:top w:val="single" w:sz="8" w:space="0" w:color="auto"/>
              <w:left w:val="nil"/>
              <w:bottom w:val="single" w:sz="8" w:space="0" w:color="auto"/>
              <w:right w:val="single" w:sz="4" w:space="0" w:color="auto"/>
            </w:tcBorders>
            <w:vAlign w:val="center"/>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2019</w:t>
            </w:r>
          </w:p>
        </w:tc>
        <w:tc>
          <w:tcPr>
            <w:tcW w:w="263" w:type="pct"/>
            <w:tcBorders>
              <w:top w:val="single" w:sz="8" w:space="0" w:color="auto"/>
              <w:left w:val="single" w:sz="4" w:space="0" w:color="auto"/>
              <w:bottom w:val="single" w:sz="8" w:space="0" w:color="auto"/>
              <w:right w:val="single" w:sz="8" w:space="0" w:color="auto"/>
            </w:tcBorders>
            <w:vAlign w:val="center"/>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2020</w:t>
            </w:r>
          </w:p>
        </w:tc>
        <w:tc>
          <w:tcPr>
            <w:tcW w:w="263" w:type="pct"/>
            <w:tcBorders>
              <w:top w:val="single" w:sz="8" w:space="0" w:color="auto"/>
              <w:left w:val="single" w:sz="4" w:space="0" w:color="auto"/>
              <w:bottom w:val="single" w:sz="8" w:space="0" w:color="auto"/>
              <w:right w:val="single" w:sz="8" w:space="0" w:color="auto"/>
            </w:tcBorders>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2021</w:t>
            </w:r>
          </w:p>
        </w:tc>
        <w:tc>
          <w:tcPr>
            <w:tcW w:w="266" w:type="pct"/>
            <w:tcBorders>
              <w:top w:val="single" w:sz="8" w:space="0" w:color="auto"/>
              <w:left w:val="single" w:sz="4" w:space="0" w:color="auto"/>
              <w:bottom w:val="single" w:sz="8" w:space="0" w:color="auto"/>
              <w:right w:val="single" w:sz="8" w:space="0" w:color="auto"/>
            </w:tcBorders>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2022</w:t>
            </w:r>
          </w:p>
        </w:tc>
        <w:tc>
          <w:tcPr>
            <w:tcW w:w="232" w:type="pct"/>
            <w:tcBorders>
              <w:top w:val="single" w:sz="8" w:space="0" w:color="auto"/>
              <w:left w:val="single" w:sz="4" w:space="0" w:color="auto"/>
              <w:bottom w:val="single" w:sz="8" w:space="0" w:color="auto"/>
              <w:right w:val="single" w:sz="8" w:space="0" w:color="auto"/>
            </w:tcBorders>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2023</w:t>
            </w:r>
          </w:p>
        </w:tc>
        <w:tc>
          <w:tcPr>
            <w:tcW w:w="232" w:type="pct"/>
            <w:tcBorders>
              <w:top w:val="single" w:sz="8" w:space="0" w:color="auto"/>
              <w:left w:val="single" w:sz="4" w:space="0" w:color="auto"/>
              <w:bottom w:val="single" w:sz="8" w:space="0" w:color="auto"/>
              <w:right w:val="single" w:sz="8" w:space="0" w:color="auto"/>
            </w:tcBorders>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2024</w:t>
            </w:r>
          </w:p>
        </w:tc>
        <w:tc>
          <w:tcPr>
            <w:tcW w:w="232" w:type="pct"/>
            <w:tcBorders>
              <w:top w:val="single" w:sz="8" w:space="0" w:color="auto"/>
              <w:left w:val="single" w:sz="4" w:space="0" w:color="auto"/>
              <w:bottom w:val="single" w:sz="8" w:space="0" w:color="auto"/>
              <w:right w:val="single" w:sz="8" w:space="0" w:color="auto"/>
            </w:tcBorders>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2025</w:t>
            </w:r>
          </w:p>
        </w:tc>
        <w:tc>
          <w:tcPr>
            <w:tcW w:w="230" w:type="pct"/>
            <w:tcBorders>
              <w:top w:val="single" w:sz="8" w:space="0" w:color="auto"/>
              <w:left w:val="single" w:sz="4" w:space="0" w:color="auto"/>
              <w:bottom w:val="single" w:sz="8" w:space="0" w:color="auto"/>
              <w:right w:val="single" w:sz="8" w:space="0" w:color="auto"/>
            </w:tcBorders>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2026</w:t>
            </w:r>
          </w:p>
        </w:tc>
        <w:tc>
          <w:tcPr>
            <w:tcW w:w="238" w:type="pct"/>
            <w:tcBorders>
              <w:top w:val="single" w:sz="8" w:space="0" w:color="auto"/>
              <w:left w:val="single" w:sz="4" w:space="0" w:color="auto"/>
              <w:bottom w:val="single" w:sz="8" w:space="0" w:color="auto"/>
              <w:right w:val="single" w:sz="8" w:space="0" w:color="auto"/>
            </w:tcBorders>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2027</w:t>
            </w:r>
          </w:p>
        </w:tc>
        <w:tc>
          <w:tcPr>
            <w:tcW w:w="245" w:type="pct"/>
            <w:tcBorders>
              <w:top w:val="single" w:sz="8" w:space="0" w:color="auto"/>
              <w:left w:val="single" w:sz="4" w:space="0" w:color="auto"/>
              <w:bottom w:val="single" w:sz="8" w:space="0" w:color="auto"/>
              <w:right w:val="single" w:sz="8" w:space="0" w:color="auto"/>
            </w:tcBorders>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2028</w:t>
            </w:r>
          </w:p>
        </w:tc>
        <w:tc>
          <w:tcPr>
            <w:tcW w:w="245" w:type="pct"/>
            <w:tcBorders>
              <w:top w:val="single" w:sz="8" w:space="0" w:color="auto"/>
              <w:left w:val="single" w:sz="4" w:space="0" w:color="auto"/>
              <w:bottom w:val="single" w:sz="8" w:space="0" w:color="auto"/>
              <w:right w:val="single" w:sz="8" w:space="0" w:color="auto"/>
            </w:tcBorders>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2029</w:t>
            </w:r>
          </w:p>
        </w:tc>
        <w:tc>
          <w:tcPr>
            <w:tcW w:w="245" w:type="pct"/>
            <w:tcBorders>
              <w:top w:val="single" w:sz="8" w:space="0" w:color="auto"/>
              <w:left w:val="single" w:sz="4" w:space="0" w:color="auto"/>
              <w:bottom w:val="single" w:sz="8" w:space="0" w:color="auto"/>
              <w:right w:val="single" w:sz="8" w:space="0" w:color="auto"/>
            </w:tcBorders>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2030</w:t>
            </w:r>
          </w:p>
        </w:tc>
        <w:tc>
          <w:tcPr>
            <w:tcW w:w="245" w:type="pct"/>
            <w:tcBorders>
              <w:top w:val="single" w:sz="8" w:space="0" w:color="auto"/>
              <w:left w:val="single" w:sz="4" w:space="0" w:color="auto"/>
              <w:bottom w:val="single" w:sz="8" w:space="0" w:color="auto"/>
              <w:right w:val="single" w:sz="8" w:space="0" w:color="auto"/>
            </w:tcBorders>
            <w:hideMark/>
          </w:tcPr>
          <w:p w:rsidR="004473E9" w:rsidRPr="00501A14" w:rsidRDefault="004473E9">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2031</w:t>
            </w:r>
          </w:p>
        </w:tc>
      </w:tr>
      <w:tr w:rsidR="00657DAE" w:rsidRPr="00501A14" w:rsidTr="007D4984">
        <w:trPr>
          <w:trHeight w:val="622"/>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657DAE" w:rsidRPr="00501A14" w:rsidRDefault="00657DAE">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Теплоснабжение</w:t>
            </w:r>
          </w:p>
        </w:tc>
        <w:tc>
          <w:tcPr>
            <w:tcW w:w="271" w:type="pct"/>
            <w:tcBorders>
              <w:top w:val="single" w:sz="8" w:space="0" w:color="auto"/>
              <w:left w:val="nil"/>
              <w:bottom w:val="single" w:sz="8" w:space="0" w:color="auto"/>
              <w:right w:val="single" w:sz="8" w:space="0" w:color="auto"/>
            </w:tcBorders>
            <w:vAlign w:val="bottom"/>
            <w:hideMark/>
          </w:tcPr>
          <w:p w:rsidR="00657DAE" w:rsidRPr="007D4984" w:rsidRDefault="00657DAE" w:rsidP="008B0237">
            <w:pPr>
              <w:jc w:val="center"/>
              <w:rPr>
                <w:rFonts w:ascii="Times New Roman" w:hAnsi="Times New Roman"/>
                <w:color w:val="000000"/>
              </w:rPr>
            </w:pPr>
            <w:r w:rsidRPr="007D4984">
              <w:rPr>
                <w:rFonts w:ascii="Times New Roman" w:hAnsi="Times New Roman"/>
                <w:color w:val="000000"/>
              </w:rPr>
              <w:t>0</w:t>
            </w:r>
          </w:p>
        </w:tc>
        <w:tc>
          <w:tcPr>
            <w:tcW w:w="232" w:type="pct"/>
            <w:tcBorders>
              <w:top w:val="single" w:sz="8" w:space="0" w:color="auto"/>
              <w:left w:val="nil"/>
              <w:bottom w:val="single" w:sz="8" w:space="0" w:color="auto"/>
              <w:right w:val="single" w:sz="8" w:space="0" w:color="auto"/>
            </w:tcBorders>
            <w:vAlign w:val="bottom"/>
            <w:hideMark/>
          </w:tcPr>
          <w:p w:rsidR="00657DAE" w:rsidRPr="007D4984" w:rsidRDefault="00657DAE" w:rsidP="008B0237">
            <w:pPr>
              <w:jc w:val="center"/>
              <w:rPr>
                <w:rFonts w:ascii="Times New Roman" w:hAnsi="Times New Roman"/>
                <w:color w:val="000000"/>
              </w:rPr>
            </w:pPr>
            <w:r w:rsidRPr="007D4984">
              <w:rPr>
                <w:rFonts w:ascii="Times New Roman" w:hAnsi="Times New Roman"/>
                <w:color w:val="000000"/>
              </w:rPr>
              <w:t>0</w:t>
            </w:r>
          </w:p>
        </w:tc>
        <w:tc>
          <w:tcPr>
            <w:tcW w:w="232" w:type="pct"/>
            <w:tcBorders>
              <w:top w:val="single" w:sz="8" w:space="0" w:color="auto"/>
              <w:left w:val="nil"/>
              <w:bottom w:val="single" w:sz="8" w:space="0" w:color="auto"/>
              <w:right w:val="single" w:sz="8" w:space="0" w:color="auto"/>
            </w:tcBorders>
            <w:vAlign w:val="bottom"/>
            <w:hideMark/>
          </w:tcPr>
          <w:p w:rsidR="00657DAE" w:rsidRPr="007D4984" w:rsidRDefault="00657DAE" w:rsidP="008B0237">
            <w:pPr>
              <w:jc w:val="center"/>
              <w:rPr>
                <w:rFonts w:ascii="Times New Roman" w:hAnsi="Times New Roman"/>
                <w:color w:val="000000"/>
              </w:rPr>
            </w:pPr>
            <w:r w:rsidRPr="007D4984">
              <w:rPr>
                <w:rFonts w:ascii="Times New Roman" w:hAnsi="Times New Roman"/>
                <w:color w:val="000000"/>
              </w:rPr>
              <w:t>0</w:t>
            </w:r>
          </w:p>
        </w:tc>
        <w:tc>
          <w:tcPr>
            <w:tcW w:w="293" w:type="pct"/>
            <w:tcBorders>
              <w:top w:val="single" w:sz="8" w:space="0" w:color="auto"/>
              <w:left w:val="nil"/>
              <w:bottom w:val="single" w:sz="8" w:space="0" w:color="auto"/>
              <w:right w:val="single" w:sz="8" w:space="0" w:color="auto"/>
            </w:tcBorders>
            <w:vAlign w:val="bottom"/>
            <w:hideMark/>
          </w:tcPr>
          <w:p w:rsidR="00657DAE" w:rsidRPr="007D4984" w:rsidRDefault="00657DAE" w:rsidP="008B0237">
            <w:pPr>
              <w:jc w:val="center"/>
              <w:rPr>
                <w:rFonts w:ascii="Times New Roman" w:hAnsi="Times New Roman"/>
                <w:color w:val="000000"/>
              </w:rPr>
            </w:pPr>
            <w:r w:rsidRPr="007D4984">
              <w:rPr>
                <w:rFonts w:ascii="Times New Roman" w:hAnsi="Times New Roman"/>
                <w:color w:val="000000"/>
              </w:rPr>
              <w:t>631,4</w:t>
            </w:r>
          </w:p>
        </w:tc>
        <w:tc>
          <w:tcPr>
            <w:tcW w:w="299" w:type="pct"/>
            <w:tcBorders>
              <w:top w:val="single" w:sz="8" w:space="0" w:color="auto"/>
              <w:left w:val="nil"/>
              <w:bottom w:val="single" w:sz="8" w:space="0" w:color="auto"/>
              <w:right w:val="single" w:sz="4" w:space="0" w:color="auto"/>
            </w:tcBorders>
            <w:vAlign w:val="bottom"/>
            <w:hideMark/>
          </w:tcPr>
          <w:p w:rsidR="00657DAE" w:rsidRPr="007D4984" w:rsidRDefault="007D4984" w:rsidP="008B0237">
            <w:pPr>
              <w:jc w:val="center"/>
              <w:rPr>
                <w:rFonts w:ascii="Times New Roman" w:hAnsi="Times New Roman"/>
                <w:color w:val="000000"/>
              </w:rPr>
            </w:pPr>
            <w:r w:rsidRPr="007D4984">
              <w:rPr>
                <w:rFonts w:ascii="Times New Roman" w:hAnsi="Times New Roman"/>
                <w:color w:val="000000"/>
              </w:rPr>
              <w:t>540,0</w:t>
            </w:r>
          </w:p>
        </w:tc>
        <w:tc>
          <w:tcPr>
            <w:tcW w:w="263"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7D4984" w:rsidP="0007304C">
            <w:pPr>
              <w:jc w:val="center"/>
              <w:rPr>
                <w:rFonts w:ascii="Times New Roman" w:hAnsi="Times New Roman"/>
                <w:color w:val="000000"/>
              </w:rPr>
            </w:pPr>
            <w:r w:rsidRPr="007D4984">
              <w:rPr>
                <w:rFonts w:ascii="Times New Roman" w:hAnsi="Times New Roman"/>
                <w:color w:val="000000"/>
              </w:rPr>
              <w:t>250,0</w:t>
            </w:r>
          </w:p>
        </w:tc>
        <w:tc>
          <w:tcPr>
            <w:tcW w:w="263"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8D11BC" w:rsidP="008B0237">
            <w:pPr>
              <w:jc w:val="center"/>
              <w:rPr>
                <w:rFonts w:ascii="Times New Roman" w:hAnsi="Times New Roman"/>
                <w:color w:val="000000"/>
              </w:rPr>
            </w:pPr>
            <w:r w:rsidRPr="007D4984">
              <w:rPr>
                <w:rFonts w:ascii="Times New Roman" w:hAnsi="Times New Roman"/>
                <w:color w:val="000000"/>
              </w:rPr>
              <w:t>851,0</w:t>
            </w:r>
          </w:p>
        </w:tc>
        <w:tc>
          <w:tcPr>
            <w:tcW w:w="266"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8D11BC" w:rsidP="008B0237">
            <w:pPr>
              <w:jc w:val="center"/>
              <w:rPr>
                <w:rFonts w:ascii="Times New Roman" w:hAnsi="Times New Roman"/>
                <w:color w:val="000000"/>
              </w:rPr>
            </w:pPr>
            <w:r w:rsidRPr="007D4984">
              <w:rPr>
                <w:rFonts w:ascii="Times New Roman" w:hAnsi="Times New Roman"/>
                <w:color w:val="000000"/>
              </w:rPr>
              <w:t>155,0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8D11BC" w:rsidP="004F0BFF">
            <w:pPr>
              <w:jc w:val="center"/>
              <w:rPr>
                <w:rFonts w:ascii="Times New Roman" w:hAnsi="Times New Roman"/>
                <w:color w:val="000000"/>
              </w:rPr>
            </w:pPr>
            <w:r w:rsidRPr="007D4984">
              <w:rPr>
                <w:rFonts w:ascii="Times New Roman" w:hAnsi="Times New Roman"/>
                <w:color w:val="000000"/>
              </w:rPr>
              <w:t>210,0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8D11BC" w:rsidP="004F0BFF">
            <w:pPr>
              <w:jc w:val="center"/>
              <w:rPr>
                <w:rFonts w:ascii="Times New Roman" w:hAnsi="Times New Roman"/>
                <w:color w:val="000000"/>
              </w:rPr>
            </w:pPr>
            <w:r w:rsidRPr="007D4984">
              <w:rPr>
                <w:rFonts w:ascii="Times New Roman" w:hAnsi="Times New Roman"/>
                <w:color w:val="000000"/>
              </w:rPr>
              <w:t>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30"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38"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r>
      <w:tr w:rsidR="00657DAE" w:rsidRPr="00501A14" w:rsidTr="00657DAE">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657DAE" w:rsidRPr="00501A14" w:rsidRDefault="00657DAE">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Водоснабжение</w:t>
            </w:r>
          </w:p>
        </w:tc>
        <w:tc>
          <w:tcPr>
            <w:tcW w:w="271" w:type="pct"/>
            <w:tcBorders>
              <w:top w:val="single" w:sz="8" w:space="0" w:color="auto"/>
              <w:left w:val="nil"/>
              <w:bottom w:val="single" w:sz="8" w:space="0" w:color="auto"/>
              <w:right w:val="single" w:sz="8" w:space="0" w:color="auto"/>
            </w:tcBorders>
            <w:vAlign w:val="bottom"/>
            <w:hideMark/>
          </w:tcPr>
          <w:p w:rsidR="00657DAE" w:rsidRPr="007D4984" w:rsidRDefault="00657DAE" w:rsidP="008B0237">
            <w:pPr>
              <w:jc w:val="center"/>
              <w:rPr>
                <w:rFonts w:ascii="Times New Roman" w:hAnsi="Times New Roman"/>
                <w:color w:val="000000"/>
              </w:rPr>
            </w:pPr>
            <w:r w:rsidRPr="007D4984">
              <w:rPr>
                <w:rFonts w:ascii="Times New Roman" w:hAnsi="Times New Roman"/>
                <w:color w:val="000000"/>
              </w:rPr>
              <w:t>0</w:t>
            </w:r>
          </w:p>
        </w:tc>
        <w:tc>
          <w:tcPr>
            <w:tcW w:w="232" w:type="pct"/>
            <w:tcBorders>
              <w:top w:val="single" w:sz="8" w:space="0" w:color="auto"/>
              <w:left w:val="nil"/>
              <w:bottom w:val="single" w:sz="8" w:space="0" w:color="auto"/>
              <w:right w:val="single" w:sz="8" w:space="0" w:color="auto"/>
            </w:tcBorders>
            <w:vAlign w:val="bottom"/>
            <w:hideMark/>
          </w:tcPr>
          <w:p w:rsidR="00657DAE" w:rsidRPr="007D4984" w:rsidRDefault="00657DAE" w:rsidP="008B0237">
            <w:pPr>
              <w:jc w:val="center"/>
              <w:rPr>
                <w:rFonts w:ascii="Times New Roman" w:hAnsi="Times New Roman"/>
                <w:color w:val="000000"/>
              </w:rPr>
            </w:pPr>
            <w:r w:rsidRPr="007D4984">
              <w:rPr>
                <w:rFonts w:ascii="Times New Roman" w:hAnsi="Times New Roman"/>
                <w:color w:val="000000"/>
              </w:rPr>
              <w:t>0</w:t>
            </w:r>
          </w:p>
        </w:tc>
        <w:tc>
          <w:tcPr>
            <w:tcW w:w="232" w:type="pct"/>
            <w:tcBorders>
              <w:top w:val="single" w:sz="8" w:space="0" w:color="auto"/>
              <w:left w:val="nil"/>
              <w:bottom w:val="single" w:sz="8" w:space="0" w:color="auto"/>
              <w:right w:val="single" w:sz="8" w:space="0" w:color="auto"/>
            </w:tcBorders>
            <w:vAlign w:val="bottom"/>
            <w:hideMark/>
          </w:tcPr>
          <w:p w:rsidR="00657DAE" w:rsidRPr="007D4984" w:rsidRDefault="00657DAE" w:rsidP="008B0237">
            <w:pPr>
              <w:jc w:val="center"/>
              <w:rPr>
                <w:rFonts w:ascii="Times New Roman" w:hAnsi="Times New Roman"/>
                <w:color w:val="000000"/>
              </w:rPr>
            </w:pPr>
            <w:r w:rsidRPr="007D4984">
              <w:rPr>
                <w:rFonts w:ascii="Times New Roman" w:hAnsi="Times New Roman"/>
                <w:color w:val="000000"/>
              </w:rPr>
              <w:t>0</w:t>
            </w:r>
          </w:p>
        </w:tc>
        <w:tc>
          <w:tcPr>
            <w:tcW w:w="293" w:type="pct"/>
            <w:tcBorders>
              <w:top w:val="single" w:sz="8" w:space="0" w:color="auto"/>
              <w:left w:val="nil"/>
              <w:bottom w:val="single" w:sz="8" w:space="0" w:color="auto"/>
              <w:right w:val="single" w:sz="8" w:space="0" w:color="auto"/>
            </w:tcBorders>
            <w:vAlign w:val="bottom"/>
            <w:hideMark/>
          </w:tcPr>
          <w:p w:rsidR="00657DAE" w:rsidRPr="007D4984" w:rsidRDefault="00657DAE" w:rsidP="008B0237">
            <w:pPr>
              <w:jc w:val="center"/>
              <w:rPr>
                <w:rFonts w:ascii="Times New Roman" w:hAnsi="Times New Roman"/>
                <w:color w:val="000000"/>
              </w:rPr>
            </w:pPr>
            <w:r w:rsidRPr="007D4984">
              <w:rPr>
                <w:rFonts w:ascii="Times New Roman" w:hAnsi="Times New Roman"/>
                <w:color w:val="000000"/>
              </w:rPr>
              <w:t>0</w:t>
            </w:r>
          </w:p>
        </w:tc>
        <w:tc>
          <w:tcPr>
            <w:tcW w:w="299" w:type="pct"/>
            <w:tcBorders>
              <w:top w:val="single" w:sz="8" w:space="0" w:color="auto"/>
              <w:left w:val="nil"/>
              <w:bottom w:val="single" w:sz="8" w:space="0" w:color="auto"/>
              <w:right w:val="single" w:sz="4" w:space="0" w:color="auto"/>
            </w:tcBorders>
            <w:vAlign w:val="bottom"/>
            <w:hideMark/>
          </w:tcPr>
          <w:p w:rsidR="00657DAE" w:rsidRPr="007D4984" w:rsidRDefault="00657DAE" w:rsidP="008B0237">
            <w:pPr>
              <w:jc w:val="center"/>
              <w:rPr>
                <w:rFonts w:ascii="Times New Roman" w:hAnsi="Times New Roman"/>
                <w:color w:val="000000"/>
              </w:rPr>
            </w:pPr>
            <w:r w:rsidRPr="007D4984">
              <w:rPr>
                <w:rFonts w:ascii="Times New Roman" w:hAnsi="Times New Roman"/>
                <w:color w:val="000000"/>
              </w:rPr>
              <w:t>0</w:t>
            </w:r>
          </w:p>
        </w:tc>
        <w:tc>
          <w:tcPr>
            <w:tcW w:w="263"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7D4984" w:rsidP="008B0237">
            <w:pPr>
              <w:jc w:val="center"/>
              <w:rPr>
                <w:rFonts w:ascii="Times New Roman" w:hAnsi="Times New Roman"/>
                <w:color w:val="000000"/>
              </w:rPr>
            </w:pPr>
            <w:r w:rsidRPr="007D4984">
              <w:rPr>
                <w:rFonts w:ascii="Times New Roman" w:hAnsi="Times New Roman"/>
                <w:color w:val="000000"/>
              </w:rPr>
              <w:t>868,141</w:t>
            </w:r>
          </w:p>
        </w:tc>
        <w:tc>
          <w:tcPr>
            <w:tcW w:w="263"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ED40EA" w:rsidP="008B0237">
            <w:pPr>
              <w:jc w:val="center"/>
              <w:rPr>
                <w:rFonts w:ascii="Times New Roman" w:hAnsi="Times New Roman"/>
                <w:color w:val="000000"/>
              </w:rPr>
            </w:pPr>
            <w:r>
              <w:rPr>
                <w:rFonts w:ascii="Times New Roman" w:hAnsi="Times New Roman"/>
                <w:color w:val="000000"/>
              </w:rPr>
              <w:t>211,93766</w:t>
            </w:r>
          </w:p>
        </w:tc>
        <w:tc>
          <w:tcPr>
            <w:tcW w:w="266"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8D11BC" w:rsidP="008B0237">
            <w:pPr>
              <w:jc w:val="center"/>
              <w:rPr>
                <w:rFonts w:ascii="Times New Roman" w:hAnsi="Times New Roman"/>
                <w:color w:val="000000"/>
              </w:rPr>
            </w:pPr>
            <w:r w:rsidRPr="007D4984">
              <w:rPr>
                <w:rFonts w:ascii="Times New Roman" w:hAnsi="Times New Roman"/>
                <w:color w:val="000000"/>
              </w:rPr>
              <w:t>900,0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8D11BC" w:rsidP="004F0BFF">
            <w:pPr>
              <w:jc w:val="center"/>
              <w:rPr>
                <w:rFonts w:ascii="Times New Roman" w:hAnsi="Times New Roman"/>
                <w:color w:val="000000"/>
              </w:rPr>
            </w:pPr>
            <w:r w:rsidRPr="007D4984">
              <w:rPr>
                <w:rFonts w:ascii="Times New Roman" w:hAnsi="Times New Roman"/>
                <w:color w:val="000000"/>
              </w:rPr>
              <w:t>100,0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8D11BC" w:rsidP="004F0BFF">
            <w:pPr>
              <w:jc w:val="center"/>
              <w:rPr>
                <w:rFonts w:ascii="Times New Roman" w:hAnsi="Times New Roman"/>
                <w:color w:val="000000"/>
              </w:rPr>
            </w:pPr>
            <w:r w:rsidRPr="007D4984">
              <w:rPr>
                <w:rFonts w:ascii="Times New Roman" w:hAnsi="Times New Roman"/>
                <w:color w:val="000000"/>
              </w:rPr>
              <w:t>200,0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30"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38"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r>
      <w:tr w:rsidR="00657DAE" w:rsidRPr="00501A14" w:rsidTr="004F0BFF">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657DAE" w:rsidRPr="00501A14" w:rsidRDefault="00657DAE">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Электроснабжение</w:t>
            </w:r>
          </w:p>
        </w:tc>
        <w:tc>
          <w:tcPr>
            <w:tcW w:w="271" w:type="pct"/>
            <w:tcBorders>
              <w:top w:val="single" w:sz="8" w:space="0" w:color="auto"/>
              <w:left w:val="nil"/>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32" w:type="pct"/>
            <w:tcBorders>
              <w:top w:val="single" w:sz="8" w:space="0" w:color="auto"/>
              <w:left w:val="nil"/>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32" w:type="pct"/>
            <w:tcBorders>
              <w:top w:val="single" w:sz="8" w:space="0" w:color="auto"/>
              <w:left w:val="nil"/>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93" w:type="pct"/>
            <w:tcBorders>
              <w:top w:val="single" w:sz="8" w:space="0" w:color="auto"/>
              <w:left w:val="nil"/>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99" w:type="pct"/>
            <w:tcBorders>
              <w:top w:val="single" w:sz="8" w:space="0" w:color="auto"/>
              <w:left w:val="nil"/>
              <w:bottom w:val="single" w:sz="8" w:space="0" w:color="auto"/>
              <w:right w:val="single" w:sz="4" w:space="0" w:color="auto"/>
            </w:tcBorders>
            <w:vAlign w:val="bottom"/>
            <w:hideMark/>
          </w:tcPr>
          <w:p w:rsidR="00657DAE" w:rsidRPr="007D4984" w:rsidRDefault="007D4984" w:rsidP="004F0BFF">
            <w:pPr>
              <w:jc w:val="center"/>
              <w:rPr>
                <w:rFonts w:ascii="Times New Roman" w:hAnsi="Times New Roman"/>
                <w:color w:val="000000"/>
              </w:rPr>
            </w:pPr>
            <w:r w:rsidRPr="007D4984">
              <w:rPr>
                <w:rFonts w:ascii="Times New Roman" w:hAnsi="Times New Roman"/>
                <w:color w:val="000000"/>
              </w:rPr>
              <w:t>113,76</w:t>
            </w:r>
          </w:p>
        </w:tc>
        <w:tc>
          <w:tcPr>
            <w:tcW w:w="263" w:type="pct"/>
            <w:tcBorders>
              <w:top w:val="single" w:sz="8" w:space="0" w:color="auto"/>
              <w:left w:val="single" w:sz="4" w:space="0" w:color="auto"/>
              <w:bottom w:val="single" w:sz="8" w:space="0" w:color="auto"/>
              <w:right w:val="single" w:sz="8" w:space="0" w:color="auto"/>
            </w:tcBorders>
            <w:vAlign w:val="center"/>
            <w:hideMark/>
          </w:tcPr>
          <w:p w:rsidR="00657DAE" w:rsidRPr="007D4984" w:rsidRDefault="007D4984" w:rsidP="008B0237">
            <w:pPr>
              <w:autoSpaceDE w:val="0"/>
              <w:autoSpaceDN w:val="0"/>
              <w:adjustRightInd w:val="0"/>
              <w:spacing w:after="0" w:line="240" w:lineRule="auto"/>
              <w:jc w:val="center"/>
              <w:rPr>
                <w:rFonts w:ascii="Times New Roman" w:hAnsi="Times New Roman"/>
                <w:bCs/>
                <w:lang w:eastAsia="ru-RU"/>
              </w:rPr>
            </w:pPr>
            <w:r w:rsidRPr="007D4984">
              <w:rPr>
                <w:rFonts w:ascii="Times New Roman" w:hAnsi="Times New Roman"/>
                <w:bCs/>
                <w:lang w:eastAsia="ru-RU"/>
              </w:rPr>
              <w:t>73,313</w:t>
            </w:r>
          </w:p>
        </w:tc>
        <w:tc>
          <w:tcPr>
            <w:tcW w:w="263" w:type="pct"/>
            <w:tcBorders>
              <w:top w:val="single" w:sz="8" w:space="0" w:color="auto"/>
              <w:left w:val="single" w:sz="4" w:space="0" w:color="auto"/>
              <w:bottom w:val="single" w:sz="8" w:space="0" w:color="auto"/>
              <w:right w:val="single" w:sz="8" w:space="0" w:color="auto"/>
            </w:tcBorders>
            <w:vAlign w:val="center"/>
            <w:hideMark/>
          </w:tcPr>
          <w:p w:rsidR="00657DAE" w:rsidRPr="007D4984" w:rsidRDefault="00657DAE" w:rsidP="008B0237">
            <w:pPr>
              <w:autoSpaceDE w:val="0"/>
              <w:autoSpaceDN w:val="0"/>
              <w:adjustRightInd w:val="0"/>
              <w:spacing w:after="0" w:line="240" w:lineRule="auto"/>
              <w:jc w:val="center"/>
              <w:rPr>
                <w:rFonts w:ascii="Times New Roman" w:hAnsi="Times New Roman"/>
                <w:bCs/>
                <w:lang w:eastAsia="ru-RU"/>
              </w:rPr>
            </w:pPr>
            <w:r w:rsidRPr="007D4984">
              <w:rPr>
                <w:rFonts w:ascii="Times New Roman" w:hAnsi="Times New Roman"/>
                <w:bCs/>
                <w:lang w:eastAsia="ru-RU"/>
              </w:rPr>
              <w:t>30,0</w:t>
            </w:r>
          </w:p>
        </w:tc>
        <w:tc>
          <w:tcPr>
            <w:tcW w:w="266" w:type="pct"/>
            <w:tcBorders>
              <w:top w:val="single" w:sz="8" w:space="0" w:color="auto"/>
              <w:left w:val="single" w:sz="4" w:space="0" w:color="auto"/>
              <w:bottom w:val="single" w:sz="8" w:space="0" w:color="auto"/>
              <w:right w:val="single" w:sz="8" w:space="0" w:color="auto"/>
            </w:tcBorders>
            <w:hideMark/>
          </w:tcPr>
          <w:p w:rsidR="00657DAE" w:rsidRPr="007D4984" w:rsidRDefault="00657DAE" w:rsidP="008B0237">
            <w:pPr>
              <w:autoSpaceDE w:val="0"/>
              <w:autoSpaceDN w:val="0"/>
              <w:adjustRightInd w:val="0"/>
              <w:spacing w:after="0" w:line="240" w:lineRule="auto"/>
              <w:jc w:val="center"/>
              <w:rPr>
                <w:rFonts w:ascii="Times New Roman" w:hAnsi="Times New Roman"/>
                <w:bCs/>
                <w:lang w:eastAsia="ru-RU"/>
              </w:rPr>
            </w:pPr>
            <w:r w:rsidRPr="007D4984">
              <w:rPr>
                <w:rFonts w:ascii="Times New Roman" w:hAnsi="Times New Roman"/>
                <w:bCs/>
                <w:lang w:eastAsia="ru-RU"/>
              </w:rPr>
              <w:t>10,0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7D4984" w:rsidP="004F0BFF">
            <w:pPr>
              <w:jc w:val="center"/>
              <w:rPr>
                <w:rFonts w:ascii="Times New Roman" w:hAnsi="Times New Roman"/>
                <w:color w:val="000000"/>
              </w:rPr>
            </w:pPr>
            <w:r w:rsidRPr="007D4984">
              <w:rPr>
                <w:rFonts w:ascii="Times New Roman" w:hAnsi="Times New Roman"/>
                <w:color w:val="000000"/>
              </w:rPr>
              <w:t>30,0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7D4984" w:rsidP="004F0BFF">
            <w:pPr>
              <w:jc w:val="center"/>
              <w:rPr>
                <w:rFonts w:ascii="Times New Roman" w:hAnsi="Times New Roman"/>
                <w:color w:val="000000"/>
              </w:rPr>
            </w:pPr>
            <w:r w:rsidRPr="007D4984">
              <w:rPr>
                <w:rFonts w:ascii="Times New Roman" w:hAnsi="Times New Roman"/>
                <w:color w:val="000000"/>
              </w:rPr>
              <w:t>30,0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30"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38"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r>
      <w:tr w:rsidR="00657DAE" w:rsidRPr="00501A14" w:rsidTr="00657DAE">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657DAE" w:rsidRPr="00501A14" w:rsidRDefault="00657DAE">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Утилизация ТБО</w:t>
            </w:r>
          </w:p>
        </w:tc>
        <w:tc>
          <w:tcPr>
            <w:tcW w:w="271" w:type="pct"/>
            <w:tcBorders>
              <w:top w:val="single" w:sz="8" w:space="0" w:color="auto"/>
              <w:left w:val="nil"/>
              <w:bottom w:val="single" w:sz="8" w:space="0" w:color="auto"/>
              <w:right w:val="single" w:sz="8" w:space="0" w:color="auto"/>
            </w:tcBorders>
            <w:vAlign w:val="bottom"/>
            <w:hideMark/>
          </w:tcPr>
          <w:p w:rsidR="00657DAE" w:rsidRPr="007D4984" w:rsidRDefault="00657DAE" w:rsidP="008B0237">
            <w:pPr>
              <w:jc w:val="center"/>
              <w:rPr>
                <w:rFonts w:ascii="Times New Roman" w:hAnsi="Times New Roman"/>
                <w:color w:val="000000"/>
              </w:rPr>
            </w:pPr>
            <w:r w:rsidRPr="007D4984">
              <w:rPr>
                <w:rFonts w:ascii="Times New Roman" w:hAnsi="Times New Roman"/>
                <w:color w:val="000000"/>
              </w:rPr>
              <w:t>0</w:t>
            </w:r>
          </w:p>
        </w:tc>
        <w:tc>
          <w:tcPr>
            <w:tcW w:w="232" w:type="pct"/>
            <w:tcBorders>
              <w:top w:val="single" w:sz="8" w:space="0" w:color="auto"/>
              <w:left w:val="nil"/>
              <w:bottom w:val="single" w:sz="8" w:space="0" w:color="auto"/>
              <w:right w:val="single" w:sz="8" w:space="0" w:color="auto"/>
            </w:tcBorders>
            <w:vAlign w:val="bottom"/>
            <w:hideMark/>
          </w:tcPr>
          <w:p w:rsidR="00657DAE" w:rsidRPr="007D4984" w:rsidRDefault="00657DAE" w:rsidP="008B0237">
            <w:pPr>
              <w:jc w:val="center"/>
              <w:rPr>
                <w:rFonts w:ascii="Times New Roman" w:hAnsi="Times New Roman"/>
                <w:color w:val="000000"/>
              </w:rPr>
            </w:pPr>
            <w:r w:rsidRPr="007D4984">
              <w:rPr>
                <w:rFonts w:ascii="Times New Roman" w:hAnsi="Times New Roman"/>
                <w:color w:val="000000"/>
              </w:rPr>
              <w:t>0</w:t>
            </w:r>
          </w:p>
        </w:tc>
        <w:tc>
          <w:tcPr>
            <w:tcW w:w="232" w:type="pct"/>
            <w:tcBorders>
              <w:top w:val="single" w:sz="8" w:space="0" w:color="auto"/>
              <w:left w:val="nil"/>
              <w:bottom w:val="single" w:sz="8" w:space="0" w:color="auto"/>
              <w:right w:val="single" w:sz="8" w:space="0" w:color="auto"/>
            </w:tcBorders>
            <w:vAlign w:val="bottom"/>
            <w:hideMark/>
          </w:tcPr>
          <w:p w:rsidR="00657DAE" w:rsidRPr="007D4984" w:rsidRDefault="00657DAE" w:rsidP="008B0237">
            <w:pPr>
              <w:jc w:val="center"/>
              <w:rPr>
                <w:rFonts w:ascii="Times New Roman" w:hAnsi="Times New Roman"/>
                <w:color w:val="000000"/>
              </w:rPr>
            </w:pPr>
            <w:r w:rsidRPr="007D4984">
              <w:rPr>
                <w:rFonts w:ascii="Times New Roman" w:hAnsi="Times New Roman"/>
                <w:color w:val="000000"/>
              </w:rPr>
              <w:t>0</w:t>
            </w:r>
          </w:p>
        </w:tc>
        <w:tc>
          <w:tcPr>
            <w:tcW w:w="293" w:type="pct"/>
            <w:tcBorders>
              <w:top w:val="single" w:sz="8" w:space="0" w:color="auto"/>
              <w:left w:val="nil"/>
              <w:bottom w:val="single" w:sz="8" w:space="0" w:color="auto"/>
              <w:right w:val="single" w:sz="8" w:space="0" w:color="auto"/>
            </w:tcBorders>
            <w:vAlign w:val="bottom"/>
            <w:hideMark/>
          </w:tcPr>
          <w:p w:rsidR="00657DAE" w:rsidRPr="007D4984" w:rsidRDefault="00657DAE" w:rsidP="008B0237">
            <w:pPr>
              <w:jc w:val="center"/>
              <w:rPr>
                <w:rFonts w:ascii="Times New Roman" w:hAnsi="Times New Roman"/>
                <w:color w:val="000000"/>
              </w:rPr>
            </w:pPr>
            <w:r w:rsidRPr="007D4984">
              <w:rPr>
                <w:rFonts w:ascii="Times New Roman" w:hAnsi="Times New Roman"/>
                <w:color w:val="000000"/>
              </w:rPr>
              <w:t>0</w:t>
            </w:r>
          </w:p>
        </w:tc>
        <w:tc>
          <w:tcPr>
            <w:tcW w:w="299" w:type="pct"/>
            <w:tcBorders>
              <w:top w:val="single" w:sz="8" w:space="0" w:color="auto"/>
              <w:left w:val="nil"/>
              <w:bottom w:val="single" w:sz="8" w:space="0" w:color="auto"/>
              <w:right w:val="single" w:sz="4" w:space="0" w:color="auto"/>
            </w:tcBorders>
            <w:vAlign w:val="bottom"/>
            <w:hideMark/>
          </w:tcPr>
          <w:p w:rsidR="00657DAE" w:rsidRPr="007D4984" w:rsidRDefault="00657DAE" w:rsidP="008B0237">
            <w:pPr>
              <w:jc w:val="center"/>
              <w:rPr>
                <w:rFonts w:ascii="Times New Roman" w:hAnsi="Times New Roman"/>
                <w:color w:val="000000"/>
              </w:rPr>
            </w:pPr>
            <w:r w:rsidRPr="007D4984">
              <w:rPr>
                <w:rFonts w:ascii="Times New Roman" w:hAnsi="Times New Roman"/>
                <w:color w:val="000000"/>
              </w:rPr>
              <w:t>0</w:t>
            </w:r>
          </w:p>
        </w:tc>
        <w:tc>
          <w:tcPr>
            <w:tcW w:w="263"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7D4984" w:rsidP="008B0237">
            <w:pPr>
              <w:jc w:val="center"/>
              <w:rPr>
                <w:rFonts w:ascii="Times New Roman" w:hAnsi="Times New Roman"/>
                <w:color w:val="000000"/>
              </w:rPr>
            </w:pPr>
            <w:r w:rsidRPr="007D4984">
              <w:rPr>
                <w:rFonts w:ascii="Times New Roman" w:hAnsi="Times New Roman"/>
                <w:color w:val="000000"/>
              </w:rPr>
              <w:t>127,5</w:t>
            </w:r>
          </w:p>
        </w:tc>
        <w:tc>
          <w:tcPr>
            <w:tcW w:w="263"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7D4984" w:rsidP="008B0237">
            <w:pPr>
              <w:jc w:val="center"/>
              <w:rPr>
                <w:rFonts w:ascii="Times New Roman" w:hAnsi="Times New Roman"/>
                <w:color w:val="000000"/>
              </w:rPr>
            </w:pPr>
            <w:r w:rsidRPr="007D4984">
              <w:rPr>
                <w:rFonts w:ascii="Times New Roman" w:hAnsi="Times New Roman"/>
                <w:color w:val="000000"/>
              </w:rPr>
              <w:t>1330,0</w:t>
            </w:r>
          </w:p>
        </w:tc>
        <w:tc>
          <w:tcPr>
            <w:tcW w:w="266"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7D4984" w:rsidP="008B0237">
            <w:pPr>
              <w:jc w:val="center"/>
              <w:rPr>
                <w:rFonts w:ascii="Times New Roman" w:hAnsi="Times New Roman"/>
                <w:color w:val="000000"/>
              </w:rPr>
            </w:pPr>
            <w:r w:rsidRPr="007D4984">
              <w:rPr>
                <w:rFonts w:ascii="Times New Roman" w:hAnsi="Times New Roman"/>
                <w:color w:val="000000"/>
              </w:rPr>
              <w:t>150,0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30"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38"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center"/>
              <w:rPr>
                <w:rFonts w:ascii="Times New Roman" w:hAnsi="Times New Roman"/>
                <w:color w:val="000000"/>
              </w:rPr>
            </w:pPr>
            <w:r w:rsidRPr="007D4984">
              <w:rPr>
                <w:rFonts w:ascii="Times New Roman" w:hAnsi="Times New Roman"/>
                <w:color w:val="000000"/>
              </w:rPr>
              <w:t>0</w:t>
            </w:r>
          </w:p>
        </w:tc>
      </w:tr>
      <w:tr w:rsidR="00657DAE" w:rsidRPr="005A732F" w:rsidTr="00657DAE">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657DAE" w:rsidRPr="00501A14" w:rsidRDefault="00657DAE">
            <w:pPr>
              <w:spacing w:after="0" w:line="240" w:lineRule="auto"/>
              <w:jc w:val="center"/>
              <w:rPr>
                <w:rFonts w:ascii="Times New Roman" w:hAnsi="Times New Roman"/>
                <w:b/>
                <w:bCs/>
                <w:sz w:val="24"/>
                <w:szCs w:val="24"/>
                <w:lang w:eastAsia="ru-RU"/>
              </w:rPr>
            </w:pPr>
            <w:r w:rsidRPr="00501A14">
              <w:rPr>
                <w:rFonts w:ascii="Times New Roman" w:hAnsi="Times New Roman"/>
                <w:b/>
                <w:bCs/>
                <w:sz w:val="24"/>
                <w:szCs w:val="24"/>
                <w:lang w:eastAsia="ru-RU"/>
              </w:rPr>
              <w:t>ИТОГО</w:t>
            </w:r>
          </w:p>
        </w:tc>
        <w:tc>
          <w:tcPr>
            <w:tcW w:w="271" w:type="pct"/>
            <w:tcBorders>
              <w:top w:val="single" w:sz="8" w:space="0" w:color="auto"/>
              <w:left w:val="nil"/>
              <w:bottom w:val="single" w:sz="8" w:space="0" w:color="auto"/>
              <w:right w:val="single" w:sz="8" w:space="0" w:color="auto"/>
            </w:tcBorders>
            <w:vAlign w:val="bottom"/>
            <w:hideMark/>
          </w:tcPr>
          <w:p w:rsidR="00657DAE" w:rsidRPr="007D4984" w:rsidRDefault="00657DAE">
            <w:pPr>
              <w:jc w:val="right"/>
              <w:rPr>
                <w:rFonts w:ascii="Times New Roman" w:hAnsi="Times New Roman"/>
                <w:b/>
                <w:color w:val="000000"/>
              </w:rPr>
            </w:pPr>
            <w:r w:rsidRPr="007D4984">
              <w:rPr>
                <w:rFonts w:ascii="Times New Roman" w:hAnsi="Times New Roman"/>
                <w:b/>
                <w:color w:val="000000"/>
              </w:rPr>
              <w:t>0</w:t>
            </w:r>
          </w:p>
        </w:tc>
        <w:tc>
          <w:tcPr>
            <w:tcW w:w="232" w:type="pct"/>
            <w:tcBorders>
              <w:top w:val="single" w:sz="8" w:space="0" w:color="auto"/>
              <w:left w:val="nil"/>
              <w:bottom w:val="single" w:sz="8" w:space="0" w:color="auto"/>
              <w:right w:val="single" w:sz="8" w:space="0" w:color="auto"/>
            </w:tcBorders>
            <w:vAlign w:val="bottom"/>
            <w:hideMark/>
          </w:tcPr>
          <w:p w:rsidR="00657DAE" w:rsidRPr="007D4984" w:rsidRDefault="00657DAE">
            <w:pPr>
              <w:jc w:val="right"/>
              <w:rPr>
                <w:rFonts w:ascii="Times New Roman" w:hAnsi="Times New Roman"/>
                <w:b/>
                <w:color w:val="000000"/>
              </w:rPr>
            </w:pPr>
            <w:r w:rsidRPr="007D4984">
              <w:rPr>
                <w:rFonts w:ascii="Times New Roman" w:hAnsi="Times New Roman"/>
                <w:b/>
                <w:color w:val="000000"/>
              </w:rPr>
              <w:t>0</w:t>
            </w:r>
          </w:p>
        </w:tc>
        <w:tc>
          <w:tcPr>
            <w:tcW w:w="232" w:type="pct"/>
            <w:tcBorders>
              <w:top w:val="single" w:sz="8" w:space="0" w:color="auto"/>
              <w:left w:val="nil"/>
              <w:bottom w:val="single" w:sz="8" w:space="0" w:color="auto"/>
              <w:right w:val="single" w:sz="8" w:space="0" w:color="auto"/>
            </w:tcBorders>
            <w:vAlign w:val="bottom"/>
            <w:hideMark/>
          </w:tcPr>
          <w:p w:rsidR="00657DAE" w:rsidRPr="007D4984" w:rsidRDefault="00657DAE">
            <w:pPr>
              <w:jc w:val="right"/>
              <w:rPr>
                <w:rFonts w:ascii="Times New Roman" w:hAnsi="Times New Roman"/>
                <w:b/>
                <w:color w:val="000000"/>
              </w:rPr>
            </w:pPr>
            <w:r w:rsidRPr="007D4984">
              <w:rPr>
                <w:rFonts w:ascii="Times New Roman" w:hAnsi="Times New Roman"/>
                <w:b/>
                <w:color w:val="000000"/>
              </w:rPr>
              <w:t>0</w:t>
            </w:r>
          </w:p>
        </w:tc>
        <w:tc>
          <w:tcPr>
            <w:tcW w:w="293" w:type="pct"/>
            <w:tcBorders>
              <w:top w:val="single" w:sz="8" w:space="0" w:color="auto"/>
              <w:left w:val="nil"/>
              <w:bottom w:val="single" w:sz="8" w:space="0" w:color="auto"/>
              <w:right w:val="single" w:sz="8" w:space="0" w:color="auto"/>
            </w:tcBorders>
            <w:vAlign w:val="bottom"/>
            <w:hideMark/>
          </w:tcPr>
          <w:p w:rsidR="00657DAE" w:rsidRPr="007D4984" w:rsidRDefault="00657DAE">
            <w:pPr>
              <w:jc w:val="right"/>
              <w:rPr>
                <w:rFonts w:ascii="Times New Roman" w:hAnsi="Times New Roman"/>
                <w:b/>
                <w:color w:val="000000"/>
              </w:rPr>
            </w:pPr>
            <w:r w:rsidRPr="007D4984">
              <w:rPr>
                <w:rFonts w:ascii="Times New Roman" w:hAnsi="Times New Roman"/>
                <w:b/>
                <w:color w:val="000000"/>
              </w:rPr>
              <w:t>631,4</w:t>
            </w:r>
          </w:p>
        </w:tc>
        <w:tc>
          <w:tcPr>
            <w:tcW w:w="299" w:type="pct"/>
            <w:tcBorders>
              <w:top w:val="single" w:sz="8" w:space="0" w:color="auto"/>
              <w:left w:val="nil"/>
              <w:bottom w:val="single" w:sz="8" w:space="0" w:color="auto"/>
              <w:right w:val="single" w:sz="4" w:space="0" w:color="auto"/>
            </w:tcBorders>
            <w:vAlign w:val="bottom"/>
            <w:hideMark/>
          </w:tcPr>
          <w:p w:rsidR="00657DAE" w:rsidRPr="007D4984" w:rsidRDefault="00472BA0" w:rsidP="00657DAE">
            <w:pPr>
              <w:jc w:val="center"/>
              <w:rPr>
                <w:rFonts w:ascii="Times New Roman" w:hAnsi="Times New Roman"/>
                <w:b/>
                <w:color w:val="000000"/>
              </w:rPr>
            </w:pPr>
            <w:r>
              <w:rPr>
                <w:rFonts w:ascii="Times New Roman" w:hAnsi="Times New Roman"/>
                <w:b/>
                <w:color w:val="000000"/>
              </w:rPr>
              <w:t>653,76</w:t>
            </w:r>
          </w:p>
        </w:tc>
        <w:tc>
          <w:tcPr>
            <w:tcW w:w="263"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472BA0" w:rsidP="0007304C">
            <w:pPr>
              <w:jc w:val="right"/>
              <w:rPr>
                <w:rFonts w:ascii="Times New Roman" w:hAnsi="Times New Roman"/>
                <w:b/>
                <w:color w:val="000000"/>
              </w:rPr>
            </w:pPr>
            <w:r>
              <w:rPr>
                <w:rFonts w:ascii="Times New Roman" w:hAnsi="Times New Roman"/>
                <w:b/>
                <w:color w:val="000000"/>
              </w:rPr>
              <w:t>1318,954</w:t>
            </w:r>
          </w:p>
        </w:tc>
        <w:tc>
          <w:tcPr>
            <w:tcW w:w="263"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ED40EA">
            <w:pPr>
              <w:jc w:val="right"/>
              <w:rPr>
                <w:rFonts w:ascii="Times New Roman" w:hAnsi="Times New Roman"/>
                <w:b/>
                <w:color w:val="000000"/>
              </w:rPr>
            </w:pPr>
            <w:r>
              <w:rPr>
                <w:rFonts w:ascii="Times New Roman" w:hAnsi="Times New Roman"/>
                <w:b/>
                <w:color w:val="000000"/>
              </w:rPr>
              <w:t>2431,93766</w:t>
            </w:r>
          </w:p>
        </w:tc>
        <w:tc>
          <w:tcPr>
            <w:tcW w:w="266"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7D4984">
            <w:pPr>
              <w:jc w:val="right"/>
              <w:rPr>
                <w:rFonts w:ascii="Times New Roman" w:hAnsi="Times New Roman"/>
                <w:b/>
                <w:color w:val="000000"/>
              </w:rPr>
            </w:pPr>
            <w:r>
              <w:rPr>
                <w:rFonts w:ascii="Times New Roman" w:hAnsi="Times New Roman"/>
                <w:b/>
                <w:color w:val="000000"/>
              </w:rPr>
              <w:t>1215</w:t>
            </w:r>
            <w:r w:rsidR="008D11BC" w:rsidRPr="007D4984">
              <w:rPr>
                <w:rFonts w:ascii="Times New Roman" w:hAnsi="Times New Roman"/>
                <w:b/>
                <w:color w:val="000000"/>
              </w:rPr>
              <w:t>,0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7D4984" w:rsidP="004F0BFF">
            <w:pPr>
              <w:jc w:val="right"/>
              <w:rPr>
                <w:rFonts w:ascii="Times New Roman" w:hAnsi="Times New Roman"/>
                <w:b/>
                <w:color w:val="000000"/>
              </w:rPr>
            </w:pPr>
            <w:r w:rsidRPr="007D4984">
              <w:rPr>
                <w:rFonts w:ascii="Times New Roman" w:hAnsi="Times New Roman"/>
                <w:b/>
                <w:color w:val="000000"/>
              </w:rPr>
              <w:t>34</w:t>
            </w:r>
            <w:r w:rsidR="008D11BC" w:rsidRPr="007D4984">
              <w:rPr>
                <w:rFonts w:ascii="Times New Roman" w:hAnsi="Times New Roman"/>
                <w:b/>
                <w:color w:val="000000"/>
              </w:rPr>
              <w:t>0,0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7D4984" w:rsidP="004F0BFF">
            <w:pPr>
              <w:jc w:val="right"/>
              <w:rPr>
                <w:rFonts w:ascii="Times New Roman" w:hAnsi="Times New Roman"/>
                <w:b/>
                <w:color w:val="000000"/>
              </w:rPr>
            </w:pPr>
            <w:r w:rsidRPr="007D4984">
              <w:rPr>
                <w:rFonts w:ascii="Times New Roman" w:hAnsi="Times New Roman"/>
                <w:b/>
                <w:color w:val="000000"/>
              </w:rPr>
              <w:t>23</w:t>
            </w:r>
            <w:r w:rsidR="008D11BC" w:rsidRPr="007D4984">
              <w:rPr>
                <w:rFonts w:ascii="Times New Roman" w:hAnsi="Times New Roman"/>
                <w:b/>
                <w:color w:val="000000"/>
              </w:rPr>
              <w:t>0,0</w:t>
            </w:r>
          </w:p>
        </w:tc>
        <w:tc>
          <w:tcPr>
            <w:tcW w:w="232"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right"/>
              <w:rPr>
                <w:rFonts w:ascii="Times New Roman" w:hAnsi="Times New Roman"/>
                <w:b/>
                <w:color w:val="000000"/>
              </w:rPr>
            </w:pPr>
            <w:r w:rsidRPr="007D4984">
              <w:rPr>
                <w:rFonts w:ascii="Times New Roman" w:hAnsi="Times New Roman"/>
                <w:b/>
                <w:color w:val="000000"/>
              </w:rPr>
              <w:t>0</w:t>
            </w:r>
          </w:p>
        </w:tc>
        <w:tc>
          <w:tcPr>
            <w:tcW w:w="230"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right"/>
              <w:rPr>
                <w:rFonts w:ascii="Times New Roman" w:hAnsi="Times New Roman"/>
                <w:b/>
                <w:color w:val="000000"/>
              </w:rPr>
            </w:pPr>
            <w:r w:rsidRPr="007D4984">
              <w:rPr>
                <w:rFonts w:ascii="Times New Roman" w:hAnsi="Times New Roman"/>
                <w:b/>
                <w:color w:val="000000"/>
              </w:rPr>
              <w:t>0</w:t>
            </w:r>
          </w:p>
        </w:tc>
        <w:tc>
          <w:tcPr>
            <w:tcW w:w="238"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right"/>
              <w:rPr>
                <w:rFonts w:ascii="Times New Roman" w:hAnsi="Times New Roman"/>
                <w:b/>
                <w:color w:val="000000"/>
              </w:rPr>
            </w:pPr>
            <w:r w:rsidRPr="007D4984">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right"/>
              <w:rPr>
                <w:rFonts w:ascii="Times New Roman" w:hAnsi="Times New Roman"/>
                <w:b/>
                <w:color w:val="000000"/>
              </w:rPr>
            </w:pPr>
            <w:r w:rsidRPr="007D4984">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right"/>
              <w:rPr>
                <w:rFonts w:ascii="Times New Roman" w:hAnsi="Times New Roman"/>
                <w:b/>
                <w:color w:val="000000"/>
              </w:rPr>
            </w:pPr>
            <w:r w:rsidRPr="007D4984">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right"/>
              <w:rPr>
                <w:rFonts w:ascii="Times New Roman" w:hAnsi="Times New Roman"/>
                <w:b/>
                <w:color w:val="000000"/>
              </w:rPr>
            </w:pPr>
            <w:r w:rsidRPr="007D4984">
              <w:rPr>
                <w:rFonts w:ascii="Times New Roman" w:hAnsi="Times New Roman"/>
                <w:b/>
                <w:color w:val="000000"/>
              </w:rPr>
              <w:t>0</w:t>
            </w:r>
          </w:p>
        </w:tc>
        <w:tc>
          <w:tcPr>
            <w:tcW w:w="245" w:type="pct"/>
            <w:tcBorders>
              <w:top w:val="single" w:sz="8" w:space="0" w:color="auto"/>
              <w:left w:val="single" w:sz="4" w:space="0" w:color="auto"/>
              <w:bottom w:val="single" w:sz="8" w:space="0" w:color="auto"/>
              <w:right w:val="single" w:sz="8" w:space="0" w:color="auto"/>
            </w:tcBorders>
            <w:vAlign w:val="bottom"/>
            <w:hideMark/>
          </w:tcPr>
          <w:p w:rsidR="00657DAE" w:rsidRPr="007D4984" w:rsidRDefault="00657DAE" w:rsidP="004F0BFF">
            <w:pPr>
              <w:jc w:val="right"/>
              <w:rPr>
                <w:rFonts w:ascii="Times New Roman" w:hAnsi="Times New Roman"/>
                <w:b/>
                <w:color w:val="000000"/>
              </w:rPr>
            </w:pPr>
            <w:r w:rsidRPr="007D4984">
              <w:rPr>
                <w:rFonts w:ascii="Times New Roman" w:hAnsi="Times New Roman"/>
                <w:b/>
                <w:color w:val="000000"/>
              </w:rPr>
              <w:t>0</w:t>
            </w:r>
          </w:p>
        </w:tc>
      </w:tr>
    </w:tbl>
    <w:p w:rsidR="004473E9" w:rsidRPr="005A732F" w:rsidRDefault="004473E9" w:rsidP="004473E9">
      <w:pPr>
        <w:spacing w:after="200" w:line="276" w:lineRule="auto"/>
        <w:rPr>
          <w:rFonts w:ascii="Times New Roman" w:hAnsi="Times New Roman"/>
          <w:b/>
          <w:sz w:val="24"/>
          <w:szCs w:val="24"/>
          <w:lang w:eastAsia="ru-RU"/>
        </w:rPr>
      </w:pPr>
    </w:p>
    <w:p w:rsidR="004473E9" w:rsidRPr="005A732F" w:rsidRDefault="004473E9" w:rsidP="004473E9">
      <w:pPr>
        <w:spacing w:after="0" w:line="240" w:lineRule="auto"/>
        <w:rPr>
          <w:rFonts w:ascii="Times New Roman" w:hAnsi="Times New Roman"/>
          <w:b/>
          <w:snapToGrid w:val="0"/>
          <w:sz w:val="28"/>
          <w:szCs w:val="20"/>
          <w:lang w:eastAsia="ru-RU"/>
        </w:rPr>
        <w:sectPr w:rsidR="004473E9" w:rsidRPr="005A732F">
          <w:pgSz w:w="16838" w:h="11906" w:orient="landscape"/>
          <w:pgMar w:top="709" w:right="902" w:bottom="1560" w:left="1157" w:header="709" w:footer="709" w:gutter="0"/>
          <w:cols w:space="720"/>
        </w:sectPr>
      </w:pPr>
    </w:p>
    <w:p w:rsidR="004473E9" w:rsidRPr="005A732F" w:rsidRDefault="004473E9" w:rsidP="004473E9">
      <w:pPr>
        <w:pStyle w:val="1"/>
        <w:spacing w:line="240" w:lineRule="auto"/>
        <w:rPr>
          <w:sz w:val="24"/>
          <w:szCs w:val="24"/>
          <w:lang w:eastAsia="ru-RU"/>
        </w:rPr>
      </w:pPr>
      <w:bookmarkStart w:id="16" w:name="_Toc348624765"/>
      <w:bookmarkStart w:id="17" w:name="_Toc405805596"/>
      <w:r w:rsidRPr="005A732F">
        <w:rPr>
          <w:sz w:val="24"/>
          <w:szCs w:val="24"/>
          <w:lang w:eastAsia="ru-RU"/>
        </w:rPr>
        <w:lastRenderedPageBreak/>
        <w:t>Раздел 6: «Ресурсное обеспечение Программы</w:t>
      </w:r>
      <w:bookmarkEnd w:id="16"/>
      <w:r w:rsidRPr="005A732F">
        <w:rPr>
          <w:sz w:val="24"/>
          <w:szCs w:val="24"/>
          <w:lang w:eastAsia="ru-RU"/>
        </w:rPr>
        <w:t>»</w:t>
      </w:r>
      <w:bookmarkEnd w:id="17"/>
    </w:p>
    <w:p w:rsidR="004473E9" w:rsidRPr="005A732F" w:rsidRDefault="004473E9" w:rsidP="004473E9">
      <w:pPr>
        <w:rPr>
          <w:lang w:eastAsia="ru-RU"/>
        </w:rPr>
      </w:pPr>
    </w:p>
    <w:p w:rsidR="004473E9" w:rsidRPr="005A732F" w:rsidRDefault="004473E9" w:rsidP="004473E9">
      <w:pPr>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4473E9" w:rsidRPr="005A732F" w:rsidRDefault="004473E9" w:rsidP="004473E9">
      <w:pPr>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 xml:space="preserve">Источниками инвестиционных средств для реализации Программы выступают собственные средства предприятий ЖКХ, бюджетные средства. </w:t>
      </w:r>
    </w:p>
    <w:p w:rsidR="004473E9" w:rsidRPr="005A732F" w:rsidRDefault="004473E9" w:rsidP="004473E9">
      <w:pPr>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Пропорции финансирования и его распределение во времени определяют:</w:t>
      </w:r>
    </w:p>
    <w:p w:rsidR="004473E9" w:rsidRPr="005A732F" w:rsidRDefault="004473E9" w:rsidP="004473E9">
      <w:pPr>
        <w:numPr>
          <w:ilvl w:val="0"/>
          <w:numId w:val="11"/>
        </w:numPr>
        <w:tabs>
          <w:tab w:val="clear" w:pos="720"/>
          <w:tab w:val="left" w:pos="1134"/>
        </w:tabs>
        <w:spacing w:after="0" w:line="240" w:lineRule="auto"/>
        <w:ind w:left="0" w:firstLine="567"/>
        <w:jc w:val="both"/>
        <w:rPr>
          <w:rFonts w:ascii="Times New Roman" w:hAnsi="Times New Roman"/>
          <w:sz w:val="24"/>
          <w:szCs w:val="28"/>
          <w:lang w:eastAsia="ru-RU"/>
        </w:rPr>
      </w:pPr>
      <w:r w:rsidRPr="005A732F">
        <w:rPr>
          <w:rFonts w:ascii="Times New Roman" w:hAnsi="Times New Roman"/>
          <w:sz w:val="24"/>
          <w:szCs w:val="28"/>
          <w:lang w:eastAsia="ru-RU"/>
        </w:rPr>
        <w:t>инвестиционные возможности предприятий ЖКХ;</w:t>
      </w:r>
    </w:p>
    <w:p w:rsidR="004473E9" w:rsidRPr="005A732F" w:rsidRDefault="004473E9" w:rsidP="004473E9">
      <w:pPr>
        <w:numPr>
          <w:ilvl w:val="0"/>
          <w:numId w:val="11"/>
        </w:numPr>
        <w:tabs>
          <w:tab w:val="clear" w:pos="720"/>
          <w:tab w:val="left" w:pos="1134"/>
        </w:tabs>
        <w:spacing w:after="0" w:line="240" w:lineRule="auto"/>
        <w:ind w:left="0" w:firstLine="567"/>
        <w:jc w:val="both"/>
        <w:rPr>
          <w:rFonts w:ascii="Times New Roman" w:hAnsi="Times New Roman"/>
          <w:sz w:val="24"/>
          <w:szCs w:val="24"/>
          <w:lang w:eastAsia="ru-RU"/>
        </w:rPr>
      </w:pPr>
      <w:r w:rsidRPr="005A732F">
        <w:rPr>
          <w:rFonts w:ascii="Times New Roman" w:hAnsi="Times New Roman"/>
          <w:sz w:val="24"/>
          <w:szCs w:val="28"/>
          <w:lang w:eastAsia="ru-RU"/>
        </w:rPr>
        <w:t>инвестиционный потенциал бюджетов различного уровня.</w:t>
      </w:r>
    </w:p>
    <w:p w:rsidR="004473E9" w:rsidRPr="005A732F" w:rsidRDefault="004473E9" w:rsidP="004473E9">
      <w:pPr>
        <w:tabs>
          <w:tab w:val="left" w:pos="3030"/>
        </w:tabs>
        <w:spacing w:after="0" w:line="240" w:lineRule="auto"/>
        <w:jc w:val="right"/>
        <w:rPr>
          <w:rFonts w:ascii="Arial" w:hAnsi="Arial" w:cs="Arial"/>
          <w:sz w:val="24"/>
          <w:szCs w:val="28"/>
          <w:lang w:eastAsia="ru-RU"/>
        </w:rPr>
      </w:pPr>
    </w:p>
    <w:p w:rsidR="004473E9" w:rsidRPr="005A732F" w:rsidRDefault="004473E9" w:rsidP="004473E9">
      <w:pPr>
        <w:tabs>
          <w:tab w:val="left" w:pos="3030"/>
        </w:tabs>
        <w:spacing w:after="240" w:line="240" w:lineRule="auto"/>
        <w:jc w:val="center"/>
        <w:rPr>
          <w:rFonts w:ascii="Times New Roman" w:hAnsi="Times New Roman"/>
          <w:b/>
          <w:bCs/>
          <w:color w:val="000000"/>
          <w:sz w:val="28"/>
          <w:szCs w:val="28"/>
          <w:lang w:eastAsia="ru-RU"/>
        </w:rPr>
      </w:pPr>
      <w:r w:rsidRPr="005A732F">
        <w:rPr>
          <w:rFonts w:ascii="Times New Roman" w:hAnsi="Times New Roman"/>
          <w:b/>
          <w:sz w:val="28"/>
          <w:szCs w:val="28"/>
          <w:lang w:eastAsia="ru-RU"/>
        </w:rPr>
        <w:t xml:space="preserve">Инвестиционные затраты </w:t>
      </w:r>
      <w:r w:rsidRPr="005A732F">
        <w:rPr>
          <w:rFonts w:ascii="Times New Roman" w:hAnsi="Times New Roman"/>
          <w:b/>
          <w:bCs/>
          <w:color w:val="000000"/>
          <w:sz w:val="28"/>
          <w:szCs w:val="28"/>
          <w:lang w:eastAsia="ru-RU"/>
        </w:rPr>
        <w:t>и источники финансирования мероприятий по модернизации и развитию городского поселения на 2015-2031 гг.</w:t>
      </w:r>
    </w:p>
    <w:p w:rsidR="004473E9" w:rsidRPr="005A732F" w:rsidRDefault="004473E9" w:rsidP="004473E9">
      <w:pPr>
        <w:tabs>
          <w:tab w:val="left" w:pos="3030"/>
        </w:tabs>
        <w:spacing w:after="0" w:line="240" w:lineRule="auto"/>
        <w:jc w:val="right"/>
        <w:rPr>
          <w:rFonts w:ascii="Times New Roman" w:hAnsi="Times New Roman"/>
          <w:sz w:val="24"/>
          <w:szCs w:val="28"/>
          <w:lang w:eastAsia="ru-RU"/>
        </w:rPr>
      </w:pPr>
      <w:r w:rsidRPr="005A732F">
        <w:rPr>
          <w:rFonts w:ascii="Times New Roman" w:hAnsi="Times New Roman"/>
          <w:sz w:val="24"/>
          <w:szCs w:val="28"/>
          <w:lang w:eastAsia="ru-RU"/>
        </w:rPr>
        <w:t xml:space="preserve">Таблица </w:t>
      </w:r>
      <w:r w:rsidR="00657DAE">
        <w:rPr>
          <w:rFonts w:ascii="Times New Roman" w:hAnsi="Times New Roman"/>
          <w:sz w:val="24"/>
          <w:szCs w:val="28"/>
          <w:lang w:eastAsia="ru-RU"/>
        </w:rPr>
        <w:t>6.1</w:t>
      </w:r>
    </w:p>
    <w:tbl>
      <w:tblPr>
        <w:tblW w:w="10980" w:type="dxa"/>
        <w:jc w:val="center"/>
        <w:tblLayout w:type="fixed"/>
        <w:tblLook w:val="00A0" w:firstRow="1" w:lastRow="0" w:firstColumn="1" w:lastColumn="0" w:noHBand="0" w:noVBand="0"/>
      </w:tblPr>
      <w:tblGrid>
        <w:gridCol w:w="1531"/>
        <w:gridCol w:w="670"/>
        <w:gridCol w:w="568"/>
        <w:gridCol w:w="567"/>
        <w:gridCol w:w="576"/>
        <w:gridCol w:w="567"/>
        <w:gridCol w:w="567"/>
        <w:gridCol w:w="567"/>
        <w:gridCol w:w="567"/>
        <w:gridCol w:w="567"/>
        <w:gridCol w:w="564"/>
        <w:gridCol w:w="501"/>
        <w:gridCol w:w="600"/>
        <w:gridCol w:w="488"/>
        <w:gridCol w:w="567"/>
        <w:gridCol w:w="567"/>
        <w:gridCol w:w="473"/>
        <w:gridCol w:w="473"/>
      </w:tblGrid>
      <w:tr w:rsidR="004473E9" w:rsidRPr="005A732F" w:rsidTr="005C61FA">
        <w:trPr>
          <w:trHeight w:val="407"/>
          <w:jc w:val="center"/>
        </w:trPr>
        <w:tc>
          <w:tcPr>
            <w:tcW w:w="1531" w:type="dxa"/>
            <w:vMerge w:val="restart"/>
            <w:tcBorders>
              <w:top w:val="single" w:sz="4" w:space="0" w:color="auto"/>
              <w:left w:val="single" w:sz="6" w:space="0" w:color="auto"/>
              <w:bottom w:val="single" w:sz="6" w:space="0" w:color="auto"/>
              <w:right w:val="single" w:sz="6" w:space="0" w:color="auto"/>
            </w:tcBorders>
            <w:vAlign w:val="center"/>
          </w:tcPr>
          <w:p w:rsidR="004473E9" w:rsidRPr="00657DAE" w:rsidRDefault="004473E9">
            <w:pPr>
              <w:autoSpaceDE w:val="0"/>
              <w:autoSpaceDN w:val="0"/>
              <w:adjustRightInd w:val="0"/>
              <w:spacing w:after="0" w:line="240" w:lineRule="auto"/>
              <w:jc w:val="center"/>
              <w:rPr>
                <w:rFonts w:ascii="Times New Roman" w:hAnsi="Times New Roman"/>
                <w:sz w:val="24"/>
                <w:szCs w:val="24"/>
                <w:lang w:eastAsia="ru-RU"/>
              </w:rPr>
            </w:pPr>
          </w:p>
        </w:tc>
        <w:tc>
          <w:tcPr>
            <w:tcW w:w="9449" w:type="dxa"/>
            <w:gridSpan w:val="17"/>
            <w:tcBorders>
              <w:top w:val="single" w:sz="4" w:space="0" w:color="auto"/>
              <w:left w:val="single" w:sz="6" w:space="0" w:color="auto"/>
              <w:bottom w:val="single" w:sz="6" w:space="0" w:color="auto"/>
              <w:right w:val="single" w:sz="6" w:space="0" w:color="auto"/>
            </w:tcBorders>
            <w:vAlign w:val="center"/>
            <w:hideMark/>
          </w:tcPr>
          <w:p w:rsidR="004473E9" w:rsidRPr="00657DAE" w:rsidRDefault="004473E9">
            <w:pPr>
              <w:autoSpaceDE w:val="0"/>
              <w:autoSpaceDN w:val="0"/>
              <w:adjustRightInd w:val="0"/>
              <w:spacing w:after="0" w:line="240" w:lineRule="auto"/>
              <w:jc w:val="center"/>
              <w:rPr>
                <w:rFonts w:ascii="Times New Roman" w:hAnsi="Times New Roman"/>
                <w:b/>
                <w:bCs/>
                <w:sz w:val="24"/>
                <w:szCs w:val="24"/>
                <w:lang w:eastAsia="ru-RU"/>
              </w:rPr>
            </w:pPr>
            <w:r w:rsidRPr="00657DAE">
              <w:rPr>
                <w:rFonts w:ascii="Times New Roman" w:hAnsi="Times New Roman"/>
                <w:b/>
                <w:bCs/>
                <w:sz w:val="24"/>
                <w:szCs w:val="24"/>
                <w:lang w:eastAsia="ru-RU"/>
              </w:rPr>
              <w:t>Объем финансирования тыс. руб.</w:t>
            </w:r>
          </w:p>
        </w:tc>
      </w:tr>
      <w:tr w:rsidR="004473E9" w:rsidRPr="005A732F" w:rsidTr="005C61FA">
        <w:trPr>
          <w:cantSplit/>
          <w:trHeight w:val="1134"/>
          <w:jc w:val="center"/>
        </w:trPr>
        <w:tc>
          <w:tcPr>
            <w:tcW w:w="1531" w:type="dxa"/>
            <w:vMerge/>
            <w:tcBorders>
              <w:top w:val="single" w:sz="4" w:space="0" w:color="auto"/>
              <w:left w:val="single" w:sz="6" w:space="0" w:color="auto"/>
              <w:bottom w:val="single" w:sz="6" w:space="0" w:color="auto"/>
              <w:right w:val="single" w:sz="6" w:space="0" w:color="auto"/>
            </w:tcBorders>
            <w:vAlign w:val="center"/>
            <w:hideMark/>
          </w:tcPr>
          <w:p w:rsidR="004473E9" w:rsidRPr="00657DAE" w:rsidRDefault="004473E9">
            <w:pPr>
              <w:spacing w:after="0" w:line="240" w:lineRule="auto"/>
              <w:rPr>
                <w:rFonts w:ascii="Times New Roman" w:hAnsi="Times New Roman"/>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2015</w:t>
            </w:r>
          </w:p>
        </w:tc>
        <w:tc>
          <w:tcPr>
            <w:tcW w:w="568"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2016</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2017</w:t>
            </w:r>
          </w:p>
        </w:tc>
        <w:tc>
          <w:tcPr>
            <w:tcW w:w="576"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2018</w:t>
            </w:r>
          </w:p>
        </w:tc>
        <w:tc>
          <w:tcPr>
            <w:tcW w:w="567" w:type="dxa"/>
            <w:tcBorders>
              <w:top w:val="single" w:sz="6" w:space="0" w:color="auto"/>
              <w:left w:val="single" w:sz="6" w:space="0" w:color="auto"/>
              <w:bottom w:val="single" w:sz="6" w:space="0" w:color="auto"/>
              <w:right w:val="single" w:sz="4" w:space="0" w:color="auto"/>
            </w:tcBorders>
            <w:textDirection w:val="btLr"/>
            <w:vAlign w:val="cente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2019</w:t>
            </w:r>
          </w:p>
        </w:tc>
        <w:tc>
          <w:tcPr>
            <w:tcW w:w="567" w:type="dxa"/>
            <w:tcBorders>
              <w:top w:val="single" w:sz="6" w:space="0" w:color="auto"/>
              <w:left w:val="single" w:sz="4" w:space="0" w:color="auto"/>
              <w:bottom w:val="single" w:sz="6" w:space="0" w:color="auto"/>
              <w:right w:val="single" w:sz="6" w:space="0" w:color="auto"/>
            </w:tcBorders>
            <w:textDirection w:val="btLr"/>
            <w:vAlign w:val="cente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2020</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2021</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2022</w:t>
            </w:r>
          </w:p>
        </w:tc>
        <w:tc>
          <w:tcPr>
            <w:tcW w:w="567" w:type="dxa"/>
            <w:tcBorders>
              <w:top w:val="single" w:sz="6" w:space="0" w:color="auto"/>
              <w:left w:val="single" w:sz="4" w:space="0" w:color="auto"/>
              <w:bottom w:val="single" w:sz="6" w:space="0" w:color="auto"/>
              <w:right w:val="single" w:sz="4" w:space="0" w:color="auto"/>
            </w:tcBorders>
            <w:textDirection w:val="btL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2023</w:t>
            </w:r>
          </w:p>
        </w:tc>
        <w:tc>
          <w:tcPr>
            <w:tcW w:w="564" w:type="dxa"/>
            <w:tcBorders>
              <w:top w:val="single" w:sz="6" w:space="0" w:color="auto"/>
              <w:left w:val="single" w:sz="4" w:space="0" w:color="auto"/>
              <w:bottom w:val="single" w:sz="6" w:space="0" w:color="auto"/>
              <w:right w:val="single" w:sz="6" w:space="0" w:color="auto"/>
            </w:tcBorders>
            <w:textDirection w:val="btL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2024</w:t>
            </w:r>
          </w:p>
        </w:tc>
        <w:tc>
          <w:tcPr>
            <w:tcW w:w="501" w:type="dxa"/>
            <w:tcBorders>
              <w:top w:val="single" w:sz="6" w:space="0" w:color="auto"/>
              <w:left w:val="single" w:sz="4" w:space="0" w:color="auto"/>
              <w:bottom w:val="single" w:sz="6" w:space="0" w:color="auto"/>
              <w:right w:val="single" w:sz="6" w:space="0" w:color="auto"/>
            </w:tcBorders>
            <w:textDirection w:val="btL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2025</w:t>
            </w:r>
          </w:p>
        </w:tc>
        <w:tc>
          <w:tcPr>
            <w:tcW w:w="600" w:type="dxa"/>
            <w:tcBorders>
              <w:top w:val="single" w:sz="6" w:space="0" w:color="auto"/>
              <w:left w:val="single" w:sz="4" w:space="0" w:color="auto"/>
              <w:bottom w:val="single" w:sz="6" w:space="0" w:color="auto"/>
              <w:right w:val="single" w:sz="6" w:space="0" w:color="auto"/>
            </w:tcBorders>
            <w:textDirection w:val="btL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2026</w:t>
            </w:r>
          </w:p>
        </w:tc>
        <w:tc>
          <w:tcPr>
            <w:tcW w:w="488" w:type="dxa"/>
            <w:tcBorders>
              <w:top w:val="single" w:sz="6" w:space="0" w:color="auto"/>
              <w:left w:val="single" w:sz="4" w:space="0" w:color="auto"/>
              <w:bottom w:val="single" w:sz="6" w:space="0" w:color="auto"/>
              <w:right w:val="single" w:sz="6" w:space="0" w:color="auto"/>
            </w:tcBorders>
            <w:textDirection w:val="btL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2027</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2028</w:t>
            </w:r>
          </w:p>
        </w:tc>
        <w:tc>
          <w:tcPr>
            <w:tcW w:w="567" w:type="dxa"/>
            <w:tcBorders>
              <w:top w:val="single" w:sz="6" w:space="0" w:color="auto"/>
              <w:left w:val="single" w:sz="4" w:space="0" w:color="auto"/>
              <w:bottom w:val="single" w:sz="6" w:space="0" w:color="auto"/>
              <w:right w:val="single" w:sz="4" w:space="0" w:color="auto"/>
            </w:tcBorders>
            <w:textDirection w:val="btL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2029</w:t>
            </w:r>
          </w:p>
        </w:tc>
        <w:tc>
          <w:tcPr>
            <w:tcW w:w="473" w:type="dxa"/>
            <w:tcBorders>
              <w:top w:val="single" w:sz="6" w:space="0" w:color="auto"/>
              <w:left w:val="single" w:sz="4" w:space="0" w:color="auto"/>
              <w:bottom w:val="single" w:sz="6" w:space="0" w:color="auto"/>
              <w:right w:val="single" w:sz="6" w:space="0" w:color="auto"/>
            </w:tcBorders>
            <w:textDirection w:val="btL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2030</w:t>
            </w:r>
          </w:p>
        </w:tc>
        <w:tc>
          <w:tcPr>
            <w:tcW w:w="473" w:type="dxa"/>
            <w:tcBorders>
              <w:top w:val="single" w:sz="6" w:space="0" w:color="auto"/>
              <w:left w:val="single" w:sz="4" w:space="0" w:color="auto"/>
              <w:bottom w:val="single" w:sz="6" w:space="0" w:color="auto"/>
              <w:right w:val="single" w:sz="6" w:space="0" w:color="auto"/>
            </w:tcBorders>
            <w:textDirection w:val="btLr"/>
            <w:hideMark/>
          </w:tcPr>
          <w:p w:rsidR="004473E9" w:rsidRPr="00657DAE"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sidRPr="00657DAE">
              <w:rPr>
                <w:rFonts w:ascii="Times New Roman" w:hAnsi="Times New Roman"/>
                <w:b/>
                <w:bCs/>
                <w:sz w:val="24"/>
                <w:szCs w:val="24"/>
                <w:lang w:eastAsia="ru-RU"/>
              </w:rPr>
              <w:t>2031</w:t>
            </w:r>
          </w:p>
        </w:tc>
      </w:tr>
      <w:tr w:rsidR="004473E9" w:rsidRPr="005A732F" w:rsidTr="005C61FA">
        <w:trPr>
          <w:trHeight w:val="248"/>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4473E9" w:rsidRPr="00657DAE" w:rsidRDefault="004473E9">
            <w:pPr>
              <w:autoSpaceDE w:val="0"/>
              <w:autoSpaceDN w:val="0"/>
              <w:adjustRightInd w:val="0"/>
              <w:spacing w:after="0" w:line="240" w:lineRule="auto"/>
              <w:jc w:val="center"/>
              <w:rPr>
                <w:rFonts w:ascii="Times New Roman" w:hAnsi="Times New Roman"/>
                <w:b/>
                <w:bCs/>
                <w:sz w:val="24"/>
                <w:szCs w:val="24"/>
                <w:lang w:eastAsia="ru-RU"/>
              </w:rPr>
            </w:pPr>
            <w:r w:rsidRPr="00657DAE">
              <w:rPr>
                <w:rFonts w:ascii="Times New Roman" w:hAnsi="Times New Roman"/>
                <w:b/>
                <w:bCs/>
                <w:sz w:val="24"/>
                <w:szCs w:val="24"/>
                <w:lang w:eastAsia="ru-RU"/>
              </w:rPr>
              <w:t>ВСЕГО ЗАТРАТ</w:t>
            </w:r>
          </w:p>
        </w:tc>
        <w:tc>
          <w:tcPr>
            <w:tcW w:w="670" w:type="dxa"/>
            <w:tcBorders>
              <w:top w:val="single" w:sz="6" w:space="0" w:color="auto"/>
              <w:left w:val="single" w:sz="6" w:space="0" w:color="auto"/>
              <w:bottom w:val="single" w:sz="4" w:space="0" w:color="auto"/>
              <w:right w:val="single" w:sz="6" w:space="0" w:color="auto"/>
            </w:tcBorders>
            <w:vAlign w:val="center"/>
          </w:tcPr>
          <w:p w:rsidR="004473E9" w:rsidRPr="00657DAE" w:rsidRDefault="004473E9">
            <w:pPr>
              <w:spacing w:after="0" w:line="240" w:lineRule="auto"/>
              <w:jc w:val="center"/>
              <w:rPr>
                <w:rFonts w:ascii="Times New Roman" w:hAnsi="Times New Roman"/>
                <w:b/>
                <w:sz w:val="24"/>
                <w:szCs w:val="24"/>
                <w:lang w:eastAsia="ru-RU"/>
              </w:rPr>
            </w:pPr>
          </w:p>
        </w:tc>
        <w:tc>
          <w:tcPr>
            <w:tcW w:w="568" w:type="dxa"/>
            <w:tcBorders>
              <w:top w:val="single" w:sz="6" w:space="0" w:color="auto"/>
              <w:left w:val="single" w:sz="6" w:space="0" w:color="auto"/>
              <w:bottom w:val="single" w:sz="4" w:space="0" w:color="auto"/>
              <w:right w:val="single" w:sz="6" w:space="0" w:color="auto"/>
            </w:tcBorders>
            <w:vAlign w:val="center"/>
          </w:tcPr>
          <w:p w:rsidR="004473E9" w:rsidRPr="00657DAE"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4473E9" w:rsidRPr="00657DAE" w:rsidRDefault="004473E9">
            <w:pPr>
              <w:spacing w:after="0" w:line="240" w:lineRule="auto"/>
              <w:jc w:val="center"/>
              <w:rPr>
                <w:rFonts w:ascii="Times New Roman" w:hAnsi="Times New Roman"/>
                <w:b/>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vAlign w:val="center"/>
          </w:tcPr>
          <w:p w:rsidR="004473E9" w:rsidRPr="00657DAE"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vAlign w:val="center"/>
          </w:tcPr>
          <w:p w:rsidR="004473E9" w:rsidRPr="00657DAE"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4473E9" w:rsidRPr="00657DAE"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4473E9" w:rsidRPr="00657DAE"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4473E9" w:rsidRPr="00657DAE"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cPr>
          <w:p w:rsidR="004473E9" w:rsidRPr="00657DAE" w:rsidRDefault="004473E9">
            <w:pPr>
              <w:spacing w:after="0" w:line="240" w:lineRule="auto"/>
              <w:jc w:val="center"/>
              <w:rPr>
                <w:rFonts w:ascii="Times New Roman" w:hAnsi="Times New Roman"/>
                <w:b/>
                <w:sz w:val="24"/>
                <w:szCs w:val="24"/>
                <w:lang w:eastAsia="ru-RU"/>
              </w:rPr>
            </w:pPr>
          </w:p>
        </w:tc>
        <w:tc>
          <w:tcPr>
            <w:tcW w:w="564" w:type="dxa"/>
            <w:tcBorders>
              <w:top w:val="single" w:sz="6" w:space="0" w:color="auto"/>
              <w:left w:val="single" w:sz="4" w:space="0" w:color="auto"/>
              <w:bottom w:val="single" w:sz="6" w:space="0" w:color="auto"/>
              <w:right w:val="single" w:sz="6" w:space="0" w:color="auto"/>
            </w:tcBorders>
          </w:tcPr>
          <w:p w:rsidR="004473E9" w:rsidRPr="00657DAE" w:rsidRDefault="004473E9">
            <w:pPr>
              <w:spacing w:after="0" w:line="240" w:lineRule="auto"/>
              <w:jc w:val="center"/>
              <w:rPr>
                <w:rFonts w:ascii="Times New Roman" w:hAnsi="Times New Roman"/>
                <w:b/>
                <w:sz w:val="24"/>
                <w:szCs w:val="24"/>
                <w:lang w:eastAsia="ru-RU"/>
              </w:rPr>
            </w:pPr>
          </w:p>
        </w:tc>
        <w:tc>
          <w:tcPr>
            <w:tcW w:w="501" w:type="dxa"/>
            <w:tcBorders>
              <w:top w:val="single" w:sz="6" w:space="0" w:color="auto"/>
              <w:left w:val="single" w:sz="4" w:space="0" w:color="auto"/>
              <w:bottom w:val="single" w:sz="6" w:space="0" w:color="auto"/>
              <w:right w:val="single" w:sz="6" w:space="0" w:color="auto"/>
            </w:tcBorders>
          </w:tcPr>
          <w:p w:rsidR="004473E9" w:rsidRPr="00657DAE" w:rsidRDefault="004473E9">
            <w:pPr>
              <w:spacing w:after="0" w:line="240" w:lineRule="auto"/>
              <w:jc w:val="center"/>
              <w:rPr>
                <w:rFonts w:ascii="Times New Roman" w:hAnsi="Times New Roman"/>
                <w:b/>
                <w:sz w:val="24"/>
                <w:szCs w:val="24"/>
                <w:lang w:eastAsia="ru-RU"/>
              </w:rPr>
            </w:pPr>
          </w:p>
        </w:tc>
        <w:tc>
          <w:tcPr>
            <w:tcW w:w="600" w:type="dxa"/>
            <w:tcBorders>
              <w:top w:val="single" w:sz="6" w:space="0" w:color="auto"/>
              <w:left w:val="single" w:sz="4" w:space="0" w:color="auto"/>
              <w:bottom w:val="single" w:sz="6" w:space="0" w:color="auto"/>
              <w:right w:val="single" w:sz="6" w:space="0" w:color="auto"/>
            </w:tcBorders>
          </w:tcPr>
          <w:p w:rsidR="004473E9" w:rsidRPr="00657DAE" w:rsidRDefault="004473E9">
            <w:pPr>
              <w:spacing w:after="0" w:line="240" w:lineRule="auto"/>
              <w:jc w:val="center"/>
              <w:rPr>
                <w:rFonts w:ascii="Times New Roman" w:hAnsi="Times New Roman"/>
                <w:b/>
                <w:sz w:val="24"/>
                <w:szCs w:val="24"/>
                <w:lang w:eastAsia="ru-RU"/>
              </w:rPr>
            </w:pPr>
          </w:p>
        </w:tc>
        <w:tc>
          <w:tcPr>
            <w:tcW w:w="488" w:type="dxa"/>
            <w:tcBorders>
              <w:top w:val="single" w:sz="6" w:space="0" w:color="auto"/>
              <w:left w:val="single" w:sz="4" w:space="0" w:color="auto"/>
              <w:bottom w:val="single" w:sz="6" w:space="0" w:color="auto"/>
              <w:right w:val="single" w:sz="6" w:space="0" w:color="auto"/>
            </w:tcBorders>
          </w:tcPr>
          <w:p w:rsidR="004473E9" w:rsidRPr="00657DAE"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4473E9" w:rsidRPr="00657DAE"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cPr>
          <w:p w:rsidR="004473E9" w:rsidRPr="00657DAE" w:rsidRDefault="004473E9">
            <w:pPr>
              <w:spacing w:after="0" w:line="240" w:lineRule="auto"/>
              <w:jc w:val="center"/>
              <w:rPr>
                <w:rFonts w:ascii="Times New Roman" w:hAnsi="Times New Roman"/>
                <w:b/>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cPr>
          <w:p w:rsidR="004473E9" w:rsidRPr="00657DAE" w:rsidRDefault="004473E9">
            <w:pPr>
              <w:spacing w:after="0" w:line="240" w:lineRule="auto"/>
              <w:jc w:val="center"/>
              <w:rPr>
                <w:rFonts w:ascii="Times New Roman" w:hAnsi="Times New Roman"/>
                <w:b/>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cPr>
          <w:p w:rsidR="004473E9" w:rsidRPr="00657DAE" w:rsidRDefault="004473E9">
            <w:pPr>
              <w:spacing w:after="0" w:line="240" w:lineRule="auto"/>
              <w:jc w:val="center"/>
              <w:rPr>
                <w:rFonts w:ascii="Times New Roman" w:hAnsi="Times New Roman"/>
                <w:b/>
                <w:sz w:val="24"/>
                <w:szCs w:val="24"/>
                <w:lang w:eastAsia="ru-RU"/>
              </w:rPr>
            </w:pPr>
          </w:p>
        </w:tc>
      </w:tr>
      <w:tr w:rsidR="004473E9" w:rsidRPr="005A732F" w:rsidTr="005C61FA">
        <w:trPr>
          <w:trHeight w:val="248"/>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4473E9" w:rsidRPr="00657DAE" w:rsidRDefault="004473E9">
            <w:pPr>
              <w:autoSpaceDE w:val="0"/>
              <w:autoSpaceDN w:val="0"/>
              <w:adjustRightInd w:val="0"/>
              <w:spacing w:after="0" w:line="240" w:lineRule="auto"/>
              <w:jc w:val="center"/>
              <w:rPr>
                <w:rFonts w:ascii="Times New Roman" w:hAnsi="Times New Roman"/>
                <w:sz w:val="24"/>
                <w:szCs w:val="24"/>
                <w:lang w:eastAsia="ru-RU"/>
              </w:rPr>
            </w:pPr>
            <w:r w:rsidRPr="00657DAE">
              <w:rPr>
                <w:rFonts w:ascii="Times New Roman" w:hAnsi="Times New Roman"/>
                <w:b/>
                <w:sz w:val="24"/>
                <w:szCs w:val="24"/>
                <w:lang w:eastAsia="ru-RU"/>
              </w:rPr>
              <w:t>в том числе за счет</w:t>
            </w:r>
            <w:r w:rsidRPr="00657DAE">
              <w:rPr>
                <w:rFonts w:ascii="Times New Roman" w:hAnsi="Times New Roman"/>
                <w:sz w:val="24"/>
                <w:szCs w:val="24"/>
                <w:lang w:eastAsia="ru-RU"/>
              </w:rPr>
              <w:t>:</w:t>
            </w:r>
          </w:p>
        </w:tc>
        <w:tc>
          <w:tcPr>
            <w:tcW w:w="7369" w:type="dxa"/>
            <w:gridSpan w:val="13"/>
            <w:tcBorders>
              <w:top w:val="single" w:sz="6" w:space="0" w:color="auto"/>
              <w:left w:val="single" w:sz="6" w:space="0" w:color="auto"/>
              <w:bottom w:val="single" w:sz="6" w:space="0" w:color="auto"/>
              <w:right w:val="single" w:sz="6" w:space="0" w:color="auto"/>
            </w:tcBorders>
            <w:vAlign w:val="center"/>
          </w:tcPr>
          <w:p w:rsidR="004473E9" w:rsidRPr="00657DAE" w:rsidRDefault="004473E9">
            <w:pPr>
              <w:spacing w:after="0" w:line="240" w:lineRule="auto"/>
              <w:ind w:firstLine="1080"/>
              <w:jc w:val="center"/>
              <w:rPr>
                <w:rFonts w:ascii="Times New Roman" w:hAnsi="Times New Roman"/>
                <w:b/>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4473E9" w:rsidRPr="00657DAE" w:rsidRDefault="004473E9">
            <w:pPr>
              <w:spacing w:after="0" w:line="240" w:lineRule="auto"/>
              <w:ind w:firstLine="1080"/>
              <w:jc w:val="center"/>
              <w:rPr>
                <w:rFonts w:ascii="Times New Roman" w:hAnsi="Times New Roman"/>
                <w:b/>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4473E9" w:rsidRPr="00657DAE" w:rsidRDefault="004473E9">
            <w:pPr>
              <w:spacing w:after="0" w:line="240" w:lineRule="auto"/>
              <w:ind w:firstLine="1080"/>
              <w:jc w:val="center"/>
              <w:rPr>
                <w:rFonts w:ascii="Times New Roman" w:hAnsi="Times New Roman"/>
                <w:b/>
                <w:sz w:val="28"/>
                <w:szCs w:val="24"/>
                <w:lang w:eastAsia="ru-RU"/>
              </w:rPr>
            </w:pPr>
          </w:p>
        </w:tc>
        <w:tc>
          <w:tcPr>
            <w:tcW w:w="473" w:type="dxa"/>
            <w:tcBorders>
              <w:top w:val="single" w:sz="6" w:space="0" w:color="auto"/>
              <w:left w:val="single" w:sz="6" w:space="0" w:color="auto"/>
              <w:bottom w:val="single" w:sz="6" w:space="0" w:color="auto"/>
              <w:right w:val="single" w:sz="6" w:space="0" w:color="auto"/>
            </w:tcBorders>
          </w:tcPr>
          <w:p w:rsidR="004473E9" w:rsidRPr="00657DAE" w:rsidRDefault="004473E9">
            <w:pPr>
              <w:spacing w:after="0" w:line="240" w:lineRule="auto"/>
              <w:ind w:firstLine="1080"/>
              <w:jc w:val="center"/>
              <w:rPr>
                <w:rFonts w:ascii="Times New Roman" w:hAnsi="Times New Roman"/>
                <w:b/>
                <w:sz w:val="28"/>
                <w:szCs w:val="24"/>
                <w:lang w:eastAsia="ru-RU"/>
              </w:rPr>
            </w:pPr>
          </w:p>
        </w:tc>
        <w:tc>
          <w:tcPr>
            <w:tcW w:w="473" w:type="dxa"/>
            <w:tcBorders>
              <w:top w:val="single" w:sz="6" w:space="0" w:color="auto"/>
              <w:left w:val="single" w:sz="6" w:space="0" w:color="auto"/>
              <w:bottom w:val="single" w:sz="6" w:space="0" w:color="auto"/>
              <w:right w:val="single" w:sz="6" w:space="0" w:color="auto"/>
            </w:tcBorders>
          </w:tcPr>
          <w:p w:rsidR="004473E9" w:rsidRPr="00657DAE" w:rsidRDefault="004473E9">
            <w:pPr>
              <w:spacing w:after="0" w:line="240" w:lineRule="auto"/>
              <w:ind w:firstLine="1080"/>
              <w:jc w:val="center"/>
              <w:rPr>
                <w:rFonts w:ascii="Times New Roman" w:hAnsi="Times New Roman"/>
                <w:b/>
                <w:sz w:val="28"/>
                <w:szCs w:val="24"/>
                <w:lang w:eastAsia="ru-RU"/>
              </w:rPr>
            </w:pPr>
          </w:p>
        </w:tc>
      </w:tr>
      <w:tr w:rsidR="004473E9" w:rsidRPr="005A732F" w:rsidTr="00604B92">
        <w:trPr>
          <w:cantSplit/>
          <w:trHeight w:val="1263"/>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4473E9" w:rsidRPr="00657DAE" w:rsidRDefault="004473E9">
            <w:pPr>
              <w:autoSpaceDE w:val="0"/>
              <w:autoSpaceDN w:val="0"/>
              <w:adjustRightInd w:val="0"/>
              <w:spacing w:after="0" w:line="240" w:lineRule="auto"/>
              <w:jc w:val="center"/>
              <w:rPr>
                <w:rFonts w:ascii="Times New Roman" w:hAnsi="Times New Roman"/>
                <w:sz w:val="24"/>
                <w:szCs w:val="24"/>
                <w:lang w:eastAsia="ru-RU"/>
              </w:rPr>
            </w:pPr>
            <w:r w:rsidRPr="00657DAE">
              <w:rPr>
                <w:rFonts w:ascii="Times New Roman" w:hAnsi="Times New Roman"/>
                <w:sz w:val="24"/>
                <w:szCs w:val="24"/>
                <w:lang w:eastAsia="ru-RU"/>
              </w:rPr>
              <w:t>средства предприятий</w:t>
            </w:r>
          </w:p>
        </w:tc>
        <w:tc>
          <w:tcPr>
            <w:tcW w:w="670" w:type="dxa"/>
            <w:tcBorders>
              <w:top w:val="single" w:sz="6" w:space="0" w:color="auto"/>
              <w:left w:val="single" w:sz="6" w:space="0" w:color="auto"/>
              <w:bottom w:val="single" w:sz="6" w:space="0" w:color="auto"/>
              <w:right w:val="single" w:sz="6" w:space="0" w:color="auto"/>
            </w:tcBorders>
            <w:textDirection w:val="btLr"/>
            <w:vAlign w:val="cente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8" w:type="dxa"/>
            <w:tcBorders>
              <w:top w:val="single" w:sz="6" w:space="0" w:color="auto"/>
              <w:left w:val="single" w:sz="6" w:space="0" w:color="auto"/>
              <w:bottom w:val="single" w:sz="6" w:space="0" w:color="auto"/>
              <w:right w:val="single" w:sz="6" w:space="0" w:color="auto"/>
            </w:tcBorders>
            <w:textDirection w:val="btLr"/>
            <w:vAlign w:val="cente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r>
      <w:tr w:rsidR="00F171FE" w:rsidRPr="005A732F" w:rsidTr="00F171FE">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F171FE" w:rsidRPr="00657DAE" w:rsidRDefault="00F171FE">
            <w:pPr>
              <w:autoSpaceDE w:val="0"/>
              <w:autoSpaceDN w:val="0"/>
              <w:adjustRightInd w:val="0"/>
              <w:spacing w:after="0" w:line="240" w:lineRule="auto"/>
              <w:jc w:val="center"/>
              <w:rPr>
                <w:rFonts w:ascii="Times New Roman" w:hAnsi="Times New Roman"/>
                <w:sz w:val="24"/>
                <w:szCs w:val="24"/>
                <w:lang w:eastAsia="ru-RU"/>
              </w:rPr>
            </w:pPr>
            <w:r w:rsidRPr="00657DAE">
              <w:rPr>
                <w:rFonts w:ascii="Times New Roman" w:hAnsi="Times New Roman"/>
                <w:sz w:val="24"/>
                <w:szCs w:val="24"/>
                <w:lang w:eastAsia="ru-RU"/>
              </w:rPr>
              <w:t>бюджетных средств</w:t>
            </w:r>
          </w:p>
        </w:tc>
        <w:tc>
          <w:tcPr>
            <w:tcW w:w="670" w:type="dxa"/>
            <w:tcBorders>
              <w:top w:val="single" w:sz="6" w:space="0" w:color="auto"/>
              <w:left w:val="single" w:sz="6" w:space="0" w:color="auto"/>
              <w:bottom w:val="single" w:sz="6" w:space="0" w:color="auto"/>
              <w:right w:val="single" w:sz="6"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sidRPr="007D4984">
              <w:rPr>
                <w:rFonts w:ascii="Times New Roman" w:hAnsi="Times New Roman"/>
                <w:b/>
                <w:color w:val="000000"/>
              </w:rPr>
              <w:t>0</w:t>
            </w:r>
          </w:p>
        </w:tc>
        <w:tc>
          <w:tcPr>
            <w:tcW w:w="568" w:type="dxa"/>
            <w:tcBorders>
              <w:top w:val="single" w:sz="8" w:space="0" w:color="auto"/>
              <w:left w:val="nil"/>
              <w:bottom w:val="single" w:sz="8" w:space="0" w:color="auto"/>
              <w:right w:val="single" w:sz="8"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sidRPr="007D4984">
              <w:rPr>
                <w:rFonts w:ascii="Times New Roman" w:hAnsi="Times New Roman"/>
                <w:b/>
                <w:color w:val="000000"/>
              </w:rPr>
              <w:t>0</w:t>
            </w:r>
          </w:p>
        </w:tc>
        <w:tc>
          <w:tcPr>
            <w:tcW w:w="567" w:type="dxa"/>
            <w:tcBorders>
              <w:top w:val="single" w:sz="8" w:space="0" w:color="auto"/>
              <w:left w:val="nil"/>
              <w:bottom w:val="single" w:sz="8" w:space="0" w:color="auto"/>
              <w:right w:val="single" w:sz="8"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sidRPr="007D4984">
              <w:rPr>
                <w:rFonts w:ascii="Times New Roman" w:hAnsi="Times New Roman"/>
                <w:b/>
                <w:color w:val="000000"/>
              </w:rPr>
              <w:t>0</w:t>
            </w:r>
          </w:p>
        </w:tc>
        <w:tc>
          <w:tcPr>
            <w:tcW w:w="576" w:type="dxa"/>
            <w:tcBorders>
              <w:top w:val="single" w:sz="8" w:space="0" w:color="auto"/>
              <w:left w:val="nil"/>
              <w:bottom w:val="single" w:sz="8" w:space="0" w:color="auto"/>
              <w:right w:val="single" w:sz="8"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sidRPr="007D4984">
              <w:rPr>
                <w:rFonts w:ascii="Times New Roman" w:hAnsi="Times New Roman"/>
                <w:b/>
                <w:color w:val="000000"/>
              </w:rPr>
              <w:t>631,4</w:t>
            </w:r>
          </w:p>
        </w:tc>
        <w:tc>
          <w:tcPr>
            <w:tcW w:w="567" w:type="dxa"/>
            <w:tcBorders>
              <w:top w:val="single" w:sz="8" w:space="0" w:color="auto"/>
              <w:left w:val="nil"/>
              <w:bottom w:val="single" w:sz="8" w:space="0" w:color="auto"/>
              <w:right w:val="single" w:sz="4"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Pr>
                <w:rFonts w:ascii="Times New Roman" w:hAnsi="Times New Roman"/>
                <w:b/>
                <w:color w:val="000000"/>
              </w:rPr>
              <w:t>653,76</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Pr>
                <w:rFonts w:ascii="Times New Roman" w:hAnsi="Times New Roman"/>
                <w:b/>
                <w:color w:val="000000"/>
              </w:rPr>
              <w:t>1318,954</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rsidR="00F171FE" w:rsidRPr="007D4984" w:rsidRDefault="00ED40EA" w:rsidP="00F171FE">
            <w:pPr>
              <w:ind w:left="113" w:right="113"/>
              <w:jc w:val="center"/>
              <w:rPr>
                <w:rFonts w:ascii="Times New Roman" w:hAnsi="Times New Roman"/>
                <w:b/>
                <w:color w:val="000000"/>
              </w:rPr>
            </w:pPr>
            <w:r>
              <w:rPr>
                <w:rFonts w:ascii="Times New Roman" w:hAnsi="Times New Roman"/>
                <w:b/>
                <w:color w:val="000000"/>
              </w:rPr>
              <w:t>2431</w:t>
            </w:r>
            <w:r w:rsidR="009B26A6">
              <w:rPr>
                <w:rFonts w:ascii="Times New Roman" w:hAnsi="Times New Roman"/>
                <w:b/>
                <w:color w:val="000000"/>
              </w:rPr>
              <w:t>,93766</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Pr>
                <w:rFonts w:ascii="Times New Roman" w:hAnsi="Times New Roman"/>
                <w:b/>
                <w:color w:val="000000"/>
              </w:rPr>
              <w:t>1215</w:t>
            </w:r>
            <w:r w:rsidRPr="007D4984">
              <w:rPr>
                <w:rFonts w:ascii="Times New Roman" w:hAnsi="Times New Roman"/>
                <w:b/>
                <w:color w:val="000000"/>
              </w:rPr>
              <w:t>,0</w:t>
            </w:r>
          </w:p>
        </w:tc>
        <w:tc>
          <w:tcPr>
            <w:tcW w:w="567" w:type="dxa"/>
            <w:tcBorders>
              <w:top w:val="single" w:sz="8" w:space="0" w:color="auto"/>
              <w:left w:val="single" w:sz="4" w:space="0" w:color="auto"/>
              <w:bottom w:val="single" w:sz="8" w:space="0" w:color="auto"/>
              <w:right w:val="single" w:sz="4"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sidRPr="007D4984">
              <w:rPr>
                <w:rFonts w:ascii="Times New Roman" w:hAnsi="Times New Roman"/>
                <w:b/>
                <w:color w:val="000000"/>
              </w:rPr>
              <w:t>340,0</w:t>
            </w:r>
          </w:p>
        </w:tc>
        <w:tc>
          <w:tcPr>
            <w:tcW w:w="564" w:type="dxa"/>
            <w:tcBorders>
              <w:top w:val="single" w:sz="8" w:space="0" w:color="auto"/>
              <w:left w:val="single" w:sz="4" w:space="0" w:color="auto"/>
              <w:bottom w:val="single" w:sz="8" w:space="0" w:color="auto"/>
              <w:right w:val="single" w:sz="8"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sidRPr="007D4984">
              <w:rPr>
                <w:rFonts w:ascii="Times New Roman" w:hAnsi="Times New Roman"/>
                <w:b/>
                <w:color w:val="000000"/>
              </w:rPr>
              <w:t>230,0</w:t>
            </w:r>
          </w:p>
        </w:tc>
        <w:tc>
          <w:tcPr>
            <w:tcW w:w="501" w:type="dxa"/>
            <w:tcBorders>
              <w:top w:val="single" w:sz="8" w:space="0" w:color="auto"/>
              <w:left w:val="single" w:sz="4" w:space="0" w:color="auto"/>
              <w:bottom w:val="single" w:sz="8" w:space="0" w:color="auto"/>
              <w:right w:val="single" w:sz="8"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sidRPr="007D4984">
              <w:rPr>
                <w:rFonts w:ascii="Times New Roman" w:hAnsi="Times New Roman"/>
                <w:b/>
                <w:color w:val="000000"/>
              </w:rPr>
              <w:t>0</w:t>
            </w:r>
          </w:p>
        </w:tc>
        <w:tc>
          <w:tcPr>
            <w:tcW w:w="600" w:type="dxa"/>
            <w:tcBorders>
              <w:top w:val="single" w:sz="8" w:space="0" w:color="auto"/>
              <w:left w:val="single" w:sz="4" w:space="0" w:color="auto"/>
              <w:bottom w:val="single" w:sz="8" w:space="0" w:color="auto"/>
              <w:right w:val="single" w:sz="8"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sidRPr="007D4984">
              <w:rPr>
                <w:rFonts w:ascii="Times New Roman" w:hAnsi="Times New Roman"/>
                <w:b/>
                <w:color w:val="000000"/>
              </w:rPr>
              <w:t>0</w:t>
            </w:r>
          </w:p>
        </w:tc>
        <w:tc>
          <w:tcPr>
            <w:tcW w:w="488" w:type="dxa"/>
            <w:tcBorders>
              <w:top w:val="single" w:sz="8" w:space="0" w:color="auto"/>
              <w:left w:val="single" w:sz="4" w:space="0" w:color="auto"/>
              <w:bottom w:val="single" w:sz="8" w:space="0" w:color="auto"/>
              <w:right w:val="single" w:sz="8"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sidRPr="007D4984">
              <w:rPr>
                <w:rFonts w:ascii="Times New Roman" w:hAnsi="Times New Roman"/>
                <w:b/>
                <w:color w:val="000000"/>
              </w:rPr>
              <w:t>0</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sidRPr="007D4984">
              <w:rPr>
                <w:rFonts w:ascii="Times New Roman" w:hAnsi="Times New Roman"/>
                <w:b/>
                <w:color w:val="000000"/>
              </w:rPr>
              <w:t>0</w:t>
            </w:r>
          </w:p>
        </w:tc>
        <w:tc>
          <w:tcPr>
            <w:tcW w:w="567" w:type="dxa"/>
            <w:tcBorders>
              <w:top w:val="single" w:sz="8" w:space="0" w:color="auto"/>
              <w:left w:val="single" w:sz="4" w:space="0" w:color="auto"/>
              <w:bottom w:val="single" w:sz="8" w:space="0" w:color="auto"/>
              <w:right w:val="single" w:sz="4"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sidRPr="007D4984">
              <w:rPr>
                <w:rFonts w:ascii="Times New Roman" w:hAnsi="Times New Roman"/>
                <w:b/>
                <w:color w:val="000000"/>
              </w:rPr>
              <w:t>0</w:t>
            </w:r>
          </w:p>
        </w:tc>
        <w:tc>
          <w:tcPr>
            <w:tcW w:w="473" w:type="dxa"/>
            <w:tcBorders>
              <w:top w:val="single" w:sz="8" w:space="0" w:color="auto"/>
              <w:left w:val="single" w:sz="4" w:space="0" w:color="auto"/>
              <w:bottom w:val="single" w:sz="8" w:space="0" w:color="auto"/>
              <w:right w:val="single" w:sz="8" w:space="0" w:color="auto"/>
            </w:tcBorders>
            <w:textDirection w:val="btLr"/>
            <w:vAlign w:val="center"/>
            <w:hideMark/>
          </w:tcPr>
          <w:p w:rsidR="00F171FE" w:rsidRPr="007D4984" w:rsidRDefault="00F171FE" w:rsidP="00F171FE">
            <w:pPr>
              <w:ind w:left="113" w:right="113"/>
              <w:jc w:val="center"/>
              <w:rPr>
                <w:rFonts w:ascii="Times New Roman" w:hAnsi="Times New Roman"/>
                <w:b/>
                <w:color w:val="000000"/>
              </w:rPr>
            </w:pPr>
            <w:r w:rsidRPr="007D4984">
              <w:rPr>
                <w:rFonts w:ascii="Times New Roman" w:hAnsi="Times New Roman"/>
                <w:b/>
                <w:color w:val="000000"/>
              </w:rPr>
              <w:t>0</w:t>
            </w:r>
          </w:p>
        </w:tc>
        <w:tc>
          <w:tcPr>
            <w:tcW w:w="473" w:type="dxa"/>
            <w:tcBorders>
              <w:top w:val="single" w:sz="8" w:space="0" w:color="auto"/>
              <w:left w:val="single" w:sz="4" w:space="0" w:color="auto"/>
              <w:bottom w:val="single" w:sz="8" w:space="0" w:color="auto"/>
              <w:right w:val="single" w:sz="8" w:space="0" w:color="auto"/>
            </w:tcBorders>
            <w:textDirection w:val="btLr"/>
            <w:vAlign w:val="center"/>
            <w:hideMark/>
          </w:tcPr>
          <w:p w:rsidR="00F171FE" w:rsidRPr="00657DAE" w:rsidRDefault="00F171FE" w:rsidP="00D83360">
            <w:pPr>
              <w:ind w:left="113" w:right="113"/>
              <w:jc w:val="center"/>
              <w:rPr>
                <w:rFonts w:ascii="Times New Roman" w:hAnsi="Times New Roman"/>
                <w:b/>
                <w:color w:val="000000"/>
              </w:rPr>
            </w:pPr>
            <w:r w:rsidRPr="00657DAE">
              <w:rPr>
                <w:rFonts w:ascii="Times New Roman" w:hAnsi="Times New Roman"/>
                <w:b/>
                <w:color w:val="000000"/>
              </w:rPr>
              <w:t>0</w:t>
            </w:r>
          </w:p>
        </w:tc>
      </w:tr>
      <w:tr w:rsidR="004473E9" w:rsidRPr="005A732F" w:rsidTr="005C61FA">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4473E9" w:rsidRPr="00657DAE" w:rsidRDefault="004473E9">
            <w:pPr>
              <w:autoSpaceDE w:val="0"/>
              <w:autoSpaceDN w:val="0"/>
              <w:adjustRightInd w:val="0"/>
              <w:spacing w:after="0" w:line="240" w:lineRule="auto"/>
              <w:jc w:val="center"/>
              <w:rPr>
                <w:rFonts w:ascii="Times New Roman" w:hAnsi="Times New Roman"/>
                <w:sz w:val="24"/>
                <w:szCs w:val="24"/>
                <w:lang w:eastAsia="ru-RU"/>
              </w:rPr>
            </w:pPr>
            <w:r w:rsidRPr="00657DAE">
              <w:rPr>
                <w:rFonts w:ascii="Times New Roman" w:hAnsi="Times New Roman"/>
                <w:sz w:val="24"/>
                <w:szCs w:val="24"/>
                <w:lang w:eastAsia="ru-RU"/>
              </w:rPr>
              <w:t>внебюджетных источников</w:t>
            </w:r>
          </w:p>
        </w:tc>
        <w:tc>
          <w:tcPr>
            <w:tcW w:w="670" w:type="dxa"/>
            <w:tcBorders>
              <w:top w:val="single" w:sz="6" w:space="0" w:color="auto"/>
              <w:left w:val="single" w:sz="6" w:space="0" w:color="auto"/>
              <w:bottom w:val="single" w:sz="6" w:space="0" w:color="auto"/>
              <w:right w:val="single" w:sz="6" w:space="0" w:color="auto"/>
            </w:tcBorders>
            <w:textDirection w:val="btLr"/>
            <w:vAlign w:val="cente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8" w:type="dxa"/>
            <w:tcBorders>
              <w:top w:val="single" w:sz="6" w:space="0" w:color="auto"/>
              <w:left w:val="single" w:sz="6" w:space="0" w:color="auto"/>
              <w:bottom w:val="single" w:sz="6" w:space="0" w:color="auto"/>
              <w:right w:val="single" w:sz="6" w:space="0" w:color="auto"/>
            </w:tcBorders>
            <w:textDirection w:val="btLr"/>
            <w:vAlign w:val="cente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Pr="00657DAE" w:rsidRDefault="004473E9">
            <w:pPr>
              <w:spacing w:after="0" w:line="240" w:lineRule="auto"/>
              <w:ind w:left="113" w:right="113"/>
              <w:jc w:val="center"/>
              <w:rPr>
                <w:rFonts w:ascii="Times New Roman" w:hAnsi="Times New Roman"/>
                <w:sz w:val="24"/>
                <w:szCs w:val="24"/>
                <w:lang w:eastAsia="ru-RU"/>
              </w:rPr>
            </w:pPr>
          </w:p>
        </w:tc>
      </w:tr>
    </w:tbl>
    <w:p w:rsidR="004473E9" w:rsidRPr="005A732F" w:rsidRDefault="004473E9" w:rsidP="004473E9">
      <w:pPr>
        <w:pStyle w:val="1"/>
        <w:spacing w:line="240" w:lineRule="auto"/>
        <w:rPr>
          <w:sz w:val="24"/>
          <w:szCs w:val="24"/>
          <w:lang w:eastAsia="ru-RU"/>
        </w:rPr>
      </w:pPr>
      <w:bookmarkStart w:id="18" w:name="_Toc348624766"/>
      <w:bookmarkStart w:id="19" w:name="_Toc405805597"/>
    </w:p>
    <w:p w:rsidR="004473E9" w:rsidRPr="005A732F" w:rsidRDefault="004473E9" w:rsidP="004473E9">
      <w:pPr>
        <w:pStyle w:val="1"/>
        <w:spacing w:line="240" w:lineRule="auto"/>
        <w:rPr>
          <w:sz w:val="24"/>
          <w:szCs w:val="24"/>
          <w:lang w:eastAsia="ru-RU"/>
        </w:rPr>
      </w:pPr>
      <w:r w:rsidRPr="005A732F">
        <w:rPr>
          <w:sz w:val="24"/>
          <w:szCs w:val="24"/>
          <w:lang w:eastAsia="ru-RU"/>
        </w:rPr>
        <w:t>Раздел 7: «Социально-экономическая эффективность реализации Программы</w:t>
      </w:r>
      <w:bookmarkEnd w:id="18"/>
      <w:r w:rsidRPr="005A732F">
        <w:rPr>
          <w:sz w:val="24"/>
          <w:szCs w:val="24"/>
          <w:lang w:eastAsia="ru-RU"/>
        </w:rPr>
        <w:t>»</w:t>
      </w:r>
      <w:bookmarkEnd w:id="19"/>
    </w:p>
    <w:p w:rsidR="004473E9" w:rsidRPr="005A732F" w:rsidRDefault="004473E9" w:rsidP="004473E9">
      <w:pPr>
        <w:rPr>
          <w:lang w:eastAsia="ru-RU"/>
        </w:rPr>
      </w:pPr>
    </w:p>
    <w:p w:rsidR="004473E9" w:rsidRPr="005A732F" w:rsidRDefault="004473E9" w:rsidP="004473E9">
      <w:pPr>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4473E9" w:rsidRPr="005A732F" w:rsidRDefault="004473E9" w:rsidP="004473E9">
      <w:pPr>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Позитивными результатом Программы можно считать:</w:t>
      </w:r>
    </w:p>
    <w:p w:rsidR="004473E9" w:rsidRPr="005A732F" w:rsidRDefault="004473E9" w:rsidP="004473E9">
      <w:pPr>
        <w:tabs>
          <w:tab w:val="left" w:pos="708"/>
        </w:tabs>
        <w:spacing w:after="0" w:line="240" w:lineRule="auto"/>
        <w:ind w:firstLine="567"/>
        <w:jc w:val="both"/>
        <w:rPr>
          <w:rFonts w:ascii="Times New Roman" w:hAnsi="Times New Roman"/>
          <w:sz w:val="24"/>
          <w:szCs w:val="24"/>
        </w:rPr>
      </w:pPr>
      <w:r w:rsidRPr="005A732F">
        <w:rPr>
          <w:rFonts w:ascii="Times New Roman" w:hAnsi="Times New Roman"/>
          <w:sz w:val="24"/>
          <w:szCs w:val="24"/>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4473E9" w:rsidRPr="005A732F" w:rsidRDefault="004473E9" w:rsidP="004473E9">
      <w:pPr>
        <w:tabs>
          <w:tab w:val="left" w:pos="708"/>
        </w:tabs>
        <w:spacing w:after="0" w:line="240" w:lineRule="auto"/>
        <w:ind w:firstLine="567"/>
        <w:jc w:val="both"/>
        <w:rPr>
          <w:rFonts w:ascii="Times New Roman" w:hAnsi="Times New Roman"/>
          <w:sz w:val="24"/>
          <w:szCs w:val="24"/>
        </w:rPr>
      </w:pPr>
      <w:r w:rsidRPr="005A732F">
        <w:rPr>
          <w:rFonts w:ascii="Times New Roman" w:hAnsi="Times New Roman"/>
          <w:sz w:val="24"/>
          <w:szCs w:val="24"/>
        </w:rPr>
        <w:lastRenderedPageBreak/>
        <w:t xml:space="preserve">повышение качества и надежности коммунального обслуживания, что также входит в категорию комфортностиусловий проживания и обеспечивается за счет модернизации жилищно-коммунального хозяйства. </w:t>
      </w:r>
    </w:p>
    <w:p w:rsidR="004473E9" w:rsidRPr="005A732F" w:rsidRDefault="004473E9" w:rsidP="004473E9">
      <w:pPr>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 xml:space="preserve">Другими результатами Программы являются: </w:t>
      </w:r>
    </w:p>
    <w:p w:rsidR="004473E9" w:rsidRPr="005A732F" w:rsidRDefault="004473E9" w:rsidP="004473E9">
      <w:pPr>
        <w:numPr>
          <w:ilvl w:val="0"/>
          <w:numId w:val="12"/>
        </w:numPr>
        <w:spacing w:after="0" w:line="240" w:lineRule="auto"/>
        <w:ind w:left="0" w:firstLine="567"/>
        <w:jc w:val="both"/>
        <w:rPr>
          <w:rFonts w:ascii="Times New Roman" w:hAnsi="Times New Roman"/>
          <w:sz w:val="24"/>
          <w:szCs w:val="24"/>
          <w:lang w:eastAsia="ru-RU"/>
        </w:rPr>
      </w:pPr>
      <w:r w:rsidRPr="005A732F">
        <w:rPr>
          <w:rFonts w:ascii="Times New Roman" w:hAnsi="Times New Roman"/>
          <w:sz w:val="24"/>
          <w:szCs w:val="24"/>
          <w:lang w:eastAsia="ru-RU"/>
        </w:rPr>
        <w:t>совершенствование взаимодействия с потребителями;</w:t>
      </w:r>
    </w:p>
    <w:p w:rsidR="004473E9" w:rsidRPr="005A732F" w:rsidRDefault="004473E9" w:rsidP="004473E9">
      <w:pPr>
        <w:numPr>
          <w:ilvl w:val="0"/>
          <w:numId w:val="12"/>
        </w:numPr>
        <w:spacing w:after="0" w:line="240" w:lineRule="auto"/>
        <w:ind w:left="0" w:firstLine="567"/>
        <w:jc w:val="both"/>
        <w:rPr>
          <w:rFonts w:ascii="Times New Roman" w:hAnsi="Times New Roman"/>
          <w:sz w:val="24"/>
          <w:szCs w:val="24"/>
          <w:lang w:eastAsia="ru-RU"/>
        </w:rPr>
      </w:pPr>
      <w:r w:rsidRPr="005A732F">
        <w:rPr>
          <w:rFonts w:ascii="Times New Roman" w:hAnsi="Times New Roman"/>
          <w:sz w:val="24"/>
          <w:szCs w:val="24"/>
          <w:lang w:eastAsia="ru-RU"/>
        </w:rPr>
        <w:t>снижение потерь и утечек, которое предотвратит выставление счетов за фактически не потребленные услуги;</w:t>
      </w:r>
    </w:p>
    <w:p w:rsidR="004473E9" w:rsidRPr="005A732F" w:rsidRDefault="004473E9" w:rsidP="004473E9">
      <w:pPr>
        <w:numPr>
          <w:ilvl w:val="0"/>
          <w:numId w:val="12"/>
        </w:numPr>
        <w:spacing w:after="0" w:line="240" w:lineRule="auto"/>
        <w:ind w:left="0" w:firstLine="567"/>
        <w:jc w:val="both"/>
        <w:rPr>
          <w:rFonts w:ascii="Times New Roman" w:hAnsi="Times New Roman"/>
          <w:sz w:val="24"/>
          <w:szCs w:val="24"/>
          <w:lang w:eastAsia="ru-RU"/>
        </w:rPr>
      </w:pPr>
      <w:r w:rsidRPr="005A732F">
        <w:rPr>
          <w:rFonts w:ascii="Times New Roman" w:hAnsi="Times New Roman"/>
          <w:sz w:val="24"/>
          <w:szCs w:val="24"/>
          <w:lang w:eastAsia="ru-RU"/>
        </w:rPr>
        <w:t>оздоровление финансового состояния предприятий ЖКХ, повышение их инвестиционной привлекательности;</w:t>
      </w:r>
    </w:p>
    <w:p w:rsidR="004473E9" w:rsidRPr="005A732F" w:rsidRDefault="004473E9" w:rsidP="004473E9">
      <w:pPr>
        <w:numPr>
          <w:ilvl w:val="0"/>
          <w:numId w:val="12"/>
        </w:numPr>
        <w:spacing w:after="0" w:line="240" w:lineRule="auto"/>
        <w:ind w:left="0" w:firstLine="567"/>
        <w:jc w:val="both"/>
        <w:rPr>
          <w:rFonts w:ascii="Times New Roman" w:hAnsi="Times New Roman"/>
          <w:sz w:val="24"/>
          <w:szCs w:val="24"/>
          <w:lang w:eastAsia="ru-RU"/>
        </w:rPr>
      </w:pPr>
      <w:r w:rsidRPr="005A732F">
        <w:rPr>
          <w:rFonts w:ascii="Times New Roman" w:hAnsi="Times New Roman"/>
          <w:sz w:val="24"/>
          <w:szCs w:val="24"/>
          <w:lang w:eastAsia="ru-RU"/>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4473E9" w:rsidRPr="005A732F" w:rsidRDefault="004473E9" w:rsidP="004473E9">
      <w:pPr>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4473E9" w:rsidRPr="005A732F" w:rsidRDefault="004473E9" w:rsidP="004473E9">
      <w:pPr>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4473E9" w:rsidRPr="005A732F" w:rsidRDefault="004473E9" w:rsidP="004473E9">
      <w:pPr>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Помимо этого риски могут быть связаны с невыполнением (или не соблюдением сроков выполнения) плана мероприятий, определенных Программой.</w:t>
      </w:r>
    </w:p>
    <w:p w:rsidR="008B0237" w:rsidRDefault="008B0237" w:rsidP="004473E9">
      <w:pPr>
        <w:pStyle w:val="1"/>
        <w:spacing w:before="0" w:line="240" w:lineRule="auto"/>
        <w:ind w:firstLine="567"/>
        <w:jc w:val="both"/>
        <w:rPr>
          <w:sz w:val="24"/>
          <w:szCs w:val="24"/>
          <w:lang w:eastAsia="ru-RU"/>
        </w:rPr>
      </w:pPr>
      <w:bookmarkStart w:id="20" w:name="_Toc348624767"/>
      <w:bookmarkStart w:id="21" w:name="_Toc405805598"/>
    </w:p>
    <w:p w:rsidR="004473E9" w:rsidRDefault="004473E9" w:rsidP="004473E9">
      <w:pPr>
        <w:pStyle w:val="1"/>
        <w:spacing w:before="0" w:line="240" w:lineRule="auto"/>
        <w:ind w:firstLine="567"/>
        <w:jc w:val="both"/>
        <w:rPr>
          <w:sz w:val="24"/>
          <w:szCs w:val="24"/>
          <w:lang w:eastAsia="ru-RU"/>
        </w:rPr>
      </w:pPr>
      <w:r w:rsidRPr="005A732F">
        <w:rPr>
          <w:sz w:val="24"/>
          <w:szCs w:val="24"/>
          <w:lang w:eastAsia="ru-RU"/>
        </w:rPr>
        <w:t>Раздел 8: «Механизм реализации Программы и контроль над ее выполнением</w:t>
      </w:r>
      <w:bookmarkEnd w:id="20"/>
      <w:r w:rsidRPr="005A732F">
        <w:rPr>
          <w:sz w:val="24"/>
          <w:szCs w:val="24"/>
          <w:lang w:eastAsia="ru-RU"/>
        </w:rPr>
        <w:t>»</w:t>
      </w:r>
      <w:bookmarkEnd w:id="21"/>
    </w:p>
    <w:p w:rsidR="008B0237" w:rsidRPr="008B0237" w:rsidRDefault="008B0237" w:rsidP="008B0237">
      <w:pPr>
        <w:rPr>
          <w:lang w:eastAsia="ru-RU"/>
        </w:rPr>
      </w:pPr>
    </w:p>
    <w:p w:rsidR="004473E9" w:rsidRPr="005A732F" w:rsidRDefault="004473E9" w:rsidP="004473E9">
      <w:pPr>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Реализации Программы комплексного развития систем коммунальной инфраструктуры Березняковс</w:t>
      </w:r>
      <w:r w:rsidR="00EE339A" w:rsidRPr="005A732F">
        <w:rPr>
          <w:rFonts w:ascii="Times New Roman" w:hAnsi="Times New Roman"/>
          <w:sz w:val="24"/>
          <w:szCs w:val="24"/>
          <w:lang w:eastAsia="ru-RU"/>
        </w:rPr>
        <w:t>кого сельского поселения на 201</w:t>
      </w:r>
      <w:r w:rsidR="008B0237">
        <w:rPr>
          <w:rFonts w:ascii="Times New Roman" w:hAnsi="Times New Roman"/>
          <w:sz w:val="24"/>
          <w:szCs w:val="24"/>
          <w:lang w:eastAsia="ru-RU"/>
        </w:rPr>
        <w:t>8</w:t>
      </w:r>
      <w:r w:rsidRPr="005A732F">
        <w:rPr>
          <w:rFonts w:ascii="Times New Roman" w:hAnsi="Times New Roman"/>
          <w:sz w:val="24"/>
          <w:szCs w:val="24"/>
          <w:lang w:eastAsia="ru-RU"/>
        </w:rPr>
        <w:t>-</w:t>
      </w:r>
      <w:r w:rsidR="008D11BC">
        <w:rPr>
          <w:rFonts w:ascii="Times New Roman" w:hAnsi="Times New Roman"/>
          <w:sz w:val="24"/>
          <w:szCs w:val="24"/>
          <w:lang w:eastAsia="ru-RU"/>
        </w:rPr>
        <w:t>2031</w:t>
      </w:r>
      <w:r w:rsidRPr="005A732F">
        <w:rPr>
          <w:rFonts w:ascii="Times New Roman" w:hAnsi="Times New Roman"/>
          <w:sz w:val="24"/>
          <w:szCs w:val="24"/>
          <w:lang w:eastAsia="ru-RU"/>
        </w:rPr>
        <w:t xml:space="preserve"> годы осуществляется Администрацией Березняковского поселения</w:t>
      </w:r>
      <w:r w:rsidR="008B0237">
        <w:rPr>
          <w:rFonts w:ascii="Times New Roman" w:hAnsi="Times New Roman"/>
          <w:sz w:val="24"/>
          <w:szCs w:val="24"/>
          <w:lang w:eastAsia="ru-RU"/>
        </w:rPr>
        <w:t xml:space="preserve"> Нижнеилимского района</w:t>
      </w:r>
      <w:r w:rsidRPr="005A732F">
        <w:rPr>
          <w:rFonts w:ascii="Times New Roman" w:hAnsi="Times New Roman"/>
          <w:sz w:val="24"/>
          <w:szCs w:val="24"/>
          <w:lang w:eastAsia="ru-RU"/>
        </w:rPr>
        <w:t>.</w:t>
      </w:r>
    </w:p>
    <w:p w:rsidR="004473E9" w:rsidRPr="005A732F" w:rsidRDefault="004473E9" w:rsidP="004473E9">
      <w:pPr>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4473E9" w:rsidRPr="005A732F" w:rsidRDefault="004473E9" w:rsidP="004473E9">
      <w:pPr>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На уровне Администрации поселения осуществляется:</w:t>
      </w:r>
    </w:p>
    <w:p w:rsidR="004F1D4F" w:rsidRDefault="004F1D4F" w:rsidP="004473E9">
      <w:pPr>
        <w:tabs>
          <w:tab w:val="num" w:pos="0"/>
          <w:tab w:val="num" w:pos="72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473E9" w:rsidRPr="005A732F">
        <w:rPr>
          <w:rFonts w:ascii="Times New Roman" w:hAnsi="Times New Roman"/>
          <w:sz w:val="24"/>
          <w:szCs w:val="24"/>
        </w:rPr>
        <w:t xml:space="preserve">проведение предусмотренных Программой преобразований в коммунальном </w:t>
      </w:r>
    </w:p>
    <w:p w:rsidR="004473E9" w:rsidRPr="005A732F" w:rsidRDefault="004473E9" w:rsidP="004473E9">
      <w:pPr>
        <w:tabs>
          <w:tab w:val="num" w:pos="0"/>
          <w:tab w:val="num" w:pos="720"/>
        </w:tabs>
        <w:spacing w:after="0" w:line="240" w:lineRule="auto"/>
        <w:ind w:firstLine="567"/>
        <w:jc w:val="both"/>
        <w:rPr>
          <w:rFonts w:ascii="Times New Roman" w:hAnsi="Times New Roman"/>
          <w:sz w:val="24"/>
          <w:szCs w:val="24"/>
        </w:rPr>
      </w:pPr>
      <w:r w:rsidRPr="005A732F">
        <w:rPr>
          <w:rFonts w:ascii="Times New Roman" w:hAnsi="Times New Roman"/>
          <w:sz w:val="24"/>
          <w:szCs w:val="24"/>
        </w:rPr>
        <w:t>комплексе поселения;</w:t>
      </w:r>
    </w:p>
    <w:p w:rsidR="004473E9" w:rsidRPr="005A732F" w:rsidRDefault="004F1D4F" w:rsidP="004F1D4F">
      <w:pPr>
        <w:tabs>
          <w:tab w:val="num" w:pos="1429"/>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sidRPr="005A732F">
        <w:rPr>
          <w:rFonts w:ascii="Times New Roman" w:hAnsi="Times New Roman"/>
          <w:sz w:val="24"/>
          <w:szCs w:val="24"/>
          <w:lang w:eastAsia="ru-RU"/>
        </w:rPr>
        <w:t>реализация Программы комплексного развития коммунальной инфраструктуры на территории поселения;</w:t>
      </w:r>
    </w:p>
    <w:p w:rsidR="004473E9" w:rsidRPr="005A732F" w:rsidRDefault="004F1D4F" w:rsidP="004F1D4F">
      <w:pPr>
        <w:tabs>
          <w:tab w:val="num" w:pos="1429"/>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sidRPr="005A732F">
        <w:rPr>
          <w:rFonts w:ascii="Times New Roman" w:hAnsi="Times New Roman"/>
          <w:sz w:val="24"/>
          <w:szCs w:val="24"/>
          <w:lang w:eastAsia="ru-RU"/>
        </w:rPr>
        <w:t>проведение предусмотренных Программой мероприятий с учетом местных особенностей.</w:t>
      </w:r>
    </w:p>
    <w:p w:rsidR="004473E9" w:rsidRPr="005A732F" w:rsidRDefault="004473E9" w:rsidP="004473E9">
      <w:pPr>
        <w:tabs>
          <w:tab w:val="num" w:pos="0"/>
          <w:tab w:val="num" w:pos="1276"/>
        </w:tabs>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А также:</w:t>
      </w:r>
    </w:p>
    <w:p w:rsidR="004473E9" w:rsidRPr="005A732F" w:rsidRDefault="004F1D4F" w:rsidP="004F1D4F">
      <w:pPr>
        <w:tabs>
          <w:tab w:val="num" w:pos="1429"/>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sidRPr="005A732F">
        <w:rPr>
          <w:rFonts w:ascii="Times New Roman" w:hAnsi="Times New Roman"/>
          <w:sz w:val="24"/>
          <w:szCs w:val="24"/>
          <w:lang w:eastAsia="ru-RU"/>
        </w:rPr>
        <w:t>сбор и систематизация статистической и аналитической информации о реализации программных мероприятий;</w:t>
      </w:r>
    </w:p>
    <w:p w:rsidR="004473E9" w:rsidRPr="005A732F" w:rsidRDefault="004F1D4F" w:rsidP="004F1D4F">
      <w:pPr>
        <w:tabs>
          <w:tab w:val="num" w:pos="1429"/>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sidRPr="005A732F">
        <w:rPr>
          <w:rFonts w:ascii="Times New Roman" w:hAnsi="Times New Roman"/>
          <w:sz w:val="24"/>
          <w:szCs w:val="24"/>
          <w:lang w:eastAsia="ru-RU"/>
        </w:rPr>
        <w:t>мониторинг результатов реализации программных мероприятий;</w:t>
      </w:r>
    </w:p>
    <w:p w:rsidR="004473E9" w:rsidRPr="005A732F" w:rsidRDefault="004F1D4F" w:rsidP="004F1D4F">
      <w:pPr>
        <w:tabs>
          <w:tab w:val="num" w:pos="1429"/>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sidRPr="005A732F">
        <w:rPr>
          <w:rFonts w:ascii="Times New Roman" w:hAnsi="Times New Roman"/>
          <w:sz w:val="24"/>
          <w:szCs w:val="24"/>
          <w:lang w:eastAsia="ru-RU"/>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4473E9" w:rsidRPr="005A732F" w:rsidRDefault="004F1D4F" w:rsidP="004F1D4F">
      <w:pPr>
        <w:tabs>
          <w:tab w:val="num" w:pos="1429"/>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sidRPr="005A732F">
        <w:rPr>
          <w:rFonts w:ascii="Times New Roman" w:hAnsi="Times New Roman"/>
          <w:sz w:val="24"/>
          <w:szCs w:val="24"/>
          <w:lang w:eastAsia="ru-RU"/>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4473E9" w:rsidRPr="005A732F" w:rsidRDefault="004473E9" w:rsidP="004473E9">
      <w:pPr>
        <w:tabs>
          <w:tab w:val="num" w:pos="0"/>
          <w:tab w:val="num" w:pos="1276"/>
        </w:tabs>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rsidR="004473E9" w:rsidRPr="005A732F" w:rsidRDefault="004F1D4F" w:rsidP="004F1D4F">
      <w:pPr>
        <w:tabs>
          <w:tab w:val="num" w:pos="1800"/>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473E9" w:rsidRPr="005A732F">
        <w:rPr>
          <w:rFonts w:ascii="Times New Roman" w:hAnsi="Times New Roman"/>
          <w:sz w:val="24"/>
          <w:szCs w:val="24"/>
          <w:lang w:eastAsia="ru-RU"/>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4F1D4F" w:rsidRDefault="004F1D4F" w:rsidP="004F1D4F">
      <w:pPr>
        <w:tabs>
          <w:tab w:val="num" w:pos="1800"/>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sidRPr="005A732F">
        <w:rPr>
          <w:rFonts w:ascii="Times New Roman" w:hAnsi="Times New Roman"/>
          <w:sz w:val="24"/>
          <w:szCs w:val="24"/>
          <w:lang w:eastAsia="ru-RU"/>
        </w:rPr>
        <w:t>выполнение программных мероприятий за отчетный период;</w:t>
      </w:r>
    </w:p>
    <w:p w:rsidR="004473E9" w:rsidRPr="005A732F" w:rsidRDefault="004F1D4F" w:rsidP="004F1D4F">
      <w:pPr>
        <w:tabs>
          <w:tab w:val="num" w:pos="1800"/>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4473E9" w:rsidRPr="005A732F">
        <w:rPr>
          <w:rFonts w:ascii="Times New Roman" w:hAnsi="Times New Roman"/>
          <w:sz w:val="24"/>
          <w:szCs w:val="24"/>
          <w:lang w:eastAsia="ru-RU"/>
        </w:rPr>
        <w:t>целевое использование средств районного и/или муниципального бюджетов;</w:t>
      </w:r>
    </w:p>
    <w:p w:rsidR="004473E9" w:rsidRPr="005A732F" w:rsidRDefault="004473E9" w:rsidP="004473E9">
      <w:pPr>
        <w:tabs>
          <w:tab w:val="num" w:pos="0"/>
        </w:tabs>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4473E9" w:rsidRPr="005A732F" w:rsidRDefault="004473E9" w:rsidP="004473E9">
      <w:pPr>
        <w:tabs>
          <w:tab w:val="num" w:pos="0"/>
        </w:tabs>
        <w:spacing w:after="0" w:line="240" w:lineRule="auto"/>
        <w:ind w:firstLine="567"/>
        <w:jc w:val="both"/>
        <w:rPr>
          <w:rFonts w:ascii="Times New Roman" w:hAnsi="Times New Roman"/>
          <w:color w:val="FF0000"/>
          <w:sz w:val="24"/>
          <w:szCs w:val="24"/>
          <w:lang w:eastAsia="ru-RU"/>
        </w:rPr>
      </w:pPr>
      <w:r w:rsidRPr="005A732F">
        <w:rPr>
          <w:rFonts w:ascii="Times New Roman" w:hAnsi="Times New Roman"/>
          <w:sz w:val="24"/>
          <w:szCs w:val="24"/>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5A732F">
        <w:rPr>
          <w:rFonts w:ascii="Times New Roman" w:hAnsi="Times New Roman"/>
          <w:color w:val="000000"/>
          <w:sz w:val="24"/>
          <w:szCs w:val="24"/>
          <w:lang w:eastAsia="ru-RU"/>
        </w:rPr>
        <w:t xml:space="preserve">проводимой информационно-разъяснительной работы. Она организуется Администрацией сельского поселения </w:t>
      </w:r>
      <w:r w:rsidRPr="005A732F">
        <w:rPr>
          <w:rFonts w:ascii="Times New Roman" w:hAnsi="Times New Roman"/>
          <w:sz w:val="24"/>
          <w:szCs w:val="24"/>
          <w:lang w:eastAsia="ru-RU"/>
        </w:rPr>
        <w:t>с использованием средств массовой информации.</w:t>
      </w:r>
    </w:p>
    <w:p w:rsidR="004473E9" w:rsidRPr="005A732F" w:rsidRDefault="004473E9" w:rsidP="004473E9">
      <w:pPr>
        <w:tabs>
          <w:tab w:val="num" w:pos="0"/>
        </w:tabs>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rsidR="004473E9" w:rsidRPr="005A732F" w:rsidRDefault="004473E9" w:rsidP="004473E9">
      <w:pPr>
        <w:tabs>
          <w:tab w:val="num" w:pos="0"/>
        </w:tabs>
        <w:spacing w:after="0" w:line="240" w:lineRule="auto"/>
        <w:ind w:firstLine="567"/>
        <w:jc w:val="both"/>
        <w:rPr>
          <w:rFonts w:ascii="Times New Roman" w:hAnsi="Times New Roman"/>
          <w:sz w:val="24"/>
          <w:szCs w:val="24"/>
          <w:lang w:eastAsia="ru-RU"/>
        </w:rPr>
      </w:pPr>
      <w:r w:rsidRPr="005A732F">
        <w:rPr>
          <w:rFonts w:ascii="Times New Roman" w:hAnsi="Times New Roman"/>
          <w:sz w:val="24"/>
          <w:szCs w:val="24"/>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22" w:name="_Toc348624768"/>
      <w:bookmarkStart w:id="23" w:name="_Toc405805599"/>
    </w:p>
    <w:p w:rsidR="004473E9" w:rsidRPr="005A732F" w:rsidRDefault="004473E9" w:rsidP="004473E9">
      <w:pPr>
        <w:tabs>
          <w:tab w:val="num" w:pos="0"/>
        </w:tabs>
        <w:spacing w:after="0" w:line="240" w:lineRule="auto"/>
        <w:ind w:firstLine="567"/>
        <w:jc w:val="both"/>
        <w:rPr>
          <w:rFonts w:ascii="Times New Roman" w:hAnsi="Times New Roman"/>
          <w:sz w:val="24"/>
          <w:szCs w:val="24"/>
          <w:lang w:eastAsia="ru-RU"/>
        </w:rPr>
      </w:pPr>
    </w:p>
    <w:p w:rsidR="004473E9" w:rsidRDefault="004473E9" w:rsidP="004473E9">
      <w:pPr>
        <w:pStyle w:val="1"/>
        <w:spacing w:before="0" w:line="240" w:lineRule="auto"/>
        <w:rPr>
          <w:sz w:val="24"/>
          <w:szCs w:val="24"/>
          <w:lang w:eastAsia="ru-RU"/>
        </w:rPr>
      </w:pPr>
      <w:r w:rsidRPr="005A732F">
        <w:rPr>
          <w:sz w:val="24"/>
          <w:szCs w:val="24"/>
          <w:lang w:eastAsia="ru-RU"/>
        </w:rPr>
        <w:t>Раздел 9: «</w:t>
      </w:r>
      <w:bookmarkEnd w:id="22"/>
      <w:r w:rsidRPr="005A732F">
        <w:rPr>
          <w:sz w:val="24"/>
          <w:szCs w:val="24"/>
          <w:lang w:eastAsia="ru-RU"/>
        </w:rPr>
        <w:t>Управление программой»</w:t>
      </w:r>
      <w:bookmarkEnd w:id="23"/>
    </w:p>
    <w:p w:rsidR="004F1D4F" w:rsidRPr="004F1D4F" w:rsidRDefault="004F1D4F" w:rsidP="004F1D4F">
      <w:pPr>
        <w:rPr>
          <w:lang w:eastAsia="ru-RU"/>
        </w:rPr>
      </w:pPr>
    </w:p>
    <w:p w:rsidR="004473E9" w:rsidRPr="005A732F" w:rsidRDefault="004473E9" w:rsidP="004473E9">
      <w:pPr>
        <w:tabs>
          <w:tab w:val="left" w:pos="900"/>
        </w:tabs>
        <w:spacing w:after="0" w:line="240" w:lineRule="auto"/>
        <w:ind w:firstLine="567"/>
        <w:jc w:val="both"/>
        <w:rPr>
          <w:rFonts w:ascii="Times New Roman" w:hAnsi="Times New Roman"/>
          <w:sz w:val="24"/>
          <w:szCs w:val="24"/>
        </w:rPr>
      </w:pPr>
      <w:r w:rsidRPr="005A732F">
        <w:rPr>
          <w:rFonts w:ascii="Times New Roman" w:hAnsi="Times New Roman"/>
          <w:sz w:val="24"/>
          <w:szCs w:val="24"/>
        </w:rPr>
        <w:t>Администрация Березняковского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4473E9" w:rsidRPr="005A732F" w:rsidRDefault="004473E9" w:rsidP="004473E9">
      <w:pPr>
        <w:spacing w:after="0" w:line="240" w:lineRule="auto"/>
        <w:ind w:firstLine="567"/>
        <w:jc w:val="both"/>
        <w:rPr>
          <w:rFonts w:ascii="Times New Roman" w:hAnsi="Times New Roman"/>
          <w:sz w:val="24"/>
          <w:szCs w:val="24"/>
        </w:rPr>
      </w:pPr>
      <w:r w:rsidRPr="005A732F">
        <w:rPr>
          <w:rFonts w:ascii="Times New Roman" w:hAnsi="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4473E9" w:rsidRPr="005A732F" w:rsidRDefault="004473E9" w:rsidP="004473E9">
      <w:pPr>
        <w:spacing w:after="0" w:line="240" w:lineRule="auto"/>
        <w:ind w:firstLine="567"/>
        <w:jc w:val="both"/>
        <w:rPr>
          <w:rFonts w:ascii="Times New Roman" w:hAnsi="Times New Roman"/>
          <w:sz w:val="24"/>
          <w:szCs w:val="24"/>
        </w:rPr>
      </w:pPr>
      <w:r w:rsidRPr="005A732F">
        <w:rPr>
          <w:rFonts w:ascii="Times New Roman" w:hAnsi="Times New Roman"/>
          <w:sz w:val="24"/>
          <w:szCs w:val="24"/>
        </w:rPr>
        <w:t>- контроль за реализацией программных мероприятий по срокам, содержанию, финансовым затратам и ресурсам;</w:t>
      </w:r>
    </w:p>
    <w:p w:rsidR="004473E9" w:rsidRPr="005A732F" w:rsidRDefault="004473E9" w:rsidP="004473E9">
      <w:pPr>
        <w:spacing w:after="0" w:line="240" w:lineRule="auto"/>
        <w:ind w:firstLine="567"/>
        <w:jc w:val="both"/>
        <w:rPr>
          <w:rFonts w:ascii="Times New Roman" w:hAnsi="Times New Roman"/>
          <w:sz w:val="24"/>
          <w:szCs w:val="24"/>
        </w:rPr>
      </w:pPr>
      <w:r w:rsidRPr="005A732F">
        <w:rPr>
          <w:rFonts w:ascii="Times New Roman" w:hAnsi="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4473E9" w:rsidRPr="005A732F" w:rsidRDefault="004473E9" w:rsidP="004473E9">
      <w:pPr>
        <w:spacing w:after="0" w:line="240" w:lineRule="auto"/>
        <w:ind w:firstLine="567"/>
        <w:jc w:val="both"/>
        <w:rPr>
          <w:rFonts w:ascii="Times New Roman" w:hAnsi="Times New Roman"/>
          <w:sz w:val="24"/>
          <w:szCs w:val="24"/>
        </w:rPr>
      </w:pPr>
      <w:r w:rsidRPr="005A732F">
        <w:rPr>
          <w:rFonts w:ascii="Times New Roman" w:hAnsi="Times New Roman"/>
          <w:sz w:val="24"/>
          <w:szCs w:val="24"/>
        </w:rPr>
        <w:t>Мониторинг и корректировка Программы осуществляется на основании следующих нормативных документов:</w:t>
      </w:r>
    </w:p>
    <w:p w:rsidR="004473E9" w:rsidRPr="005A732F" w:rsidRDefault="004473E9" w:rsidP="004473E9">
      <w:pPr>
        <w:spacing w:after="0" w:line="240" w:lineRule="auto"/>
        <w:ind w:firstLine="567"/>
        <w:jc w:val="both"/>
        <w:rPr>
          <w:rFonts w:ascii="Times New Roman" w:hAnsi="Times New Roman"/>
          <w:sz w:val="24"/>
          <w:szCs w:val="24"/>
        </w:rPr>
      </w:pPr>
      <w:r w:rsidRPr="005A732F">
        <w:rPr>
          <w:rFonts w:ascii="Times New Roman" w:hAnsi="Times New Roman"/>
          <w:sz w:val="24"/>
          <w:szCs w:val="24"/>
        </w:rPr>
        <w:t>- Федеральный закон от 30 декабря 2004 года № 210-ФЗ "Об основах регулирования тарифов организаций коммунального комплекса";</w:t>
      </w:r>
    </w:p>
    <w:p w:rsidR="004473E9" w:rsidRPr="005A732F" w:rsidRDefault="004473E9" w:rsidP="004473E9">
      <w:pPr>
        <w:spacing w:after="0" w:line="240" w:lineRule="auto"/>
        <w:ind w:firstLine="567"/>
        <w:jc w:val="both"/>
        <w:rPr>
          <w:rFonts w:ascii="Times New Roman" w:hAnsi="Times New Roman"/>
          <w:sz w:val="24"/>
          <w:szCs w:val="24"/>
        </w:rPr>
      </w:pPr>
      <w:r w:rsidRPr="005A732F">
        <w:rPr>
          <w:rFonts w:ascii="Times New Roman" w:hAnsi="Times New Roman"/>
          <w:sz w:val="24"/>
          <w:szCs w:val="24"/>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4473E9" w:rsidRPr="005A732F" w:rsidRDefault="004473E9" w:rsidP="004473E9">
      <w:pPr>
        <w:spacing w:after="0" w:line="240" w:lineRule="auto"/>
        <w:ind w:firstLine="567"/>
        <w:jc w:val="both"/>
        <w:rPr>
          <w:rFonts w:ascii="Times New Roman" w:hAnsi="Times New Roman"/>
          <w:sz w:val="24"/>
          <w:szCs w:val="24"/>
        </w:rPr>
      </w:pPr>
      <w:r w:rsidRPr="005A732F">
        <w:rPr>
          <w:rFonts w:ascii="Times New Roman" w:hAnsi="Times New Roman"/>
          <w:sz w:val="24"/>
          <w:szCs w:val="24"/>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4473E9" w:rsidRPr="005A732F" w:rsidRDefault="004473E9" w:rsidP="004473E9">
      <w:pPr>
        <w:spacing w:after="0" w:line="240" w:lineRule="auto"/>
        <w:ind w:firstLine="567"/>
        <w:jc w:val="both"/>
        <w:rPr>
          <w:rFonts w:ascii="Times New Roman" w:hAnsi="Times New Roman"/>
          <w:sz w:val="24"/>
          <w:szCs w:val="24"/>
        </w:rPr>
      </w:pPr>
      <w:r w:rsidRPr="005A732F">
        <w:rPr>
          <w:rFonts w:ascii="Times New Roman" w:hAnsi="Times New Roman"/>
          <w:sz w:val="24"/>
          <w:szCs w:val="24"/>
        </w:rPr>
        <w:t>- Методика проведения мониторинга выполнения производственных и инвестиционных программ организаций коммунального комплекса.</w:t>
      </w:r>
    </w:p>
    <w:p w:rsidR="004473E9" w:rsidRPr="005A732F" w:rsidRDefault="004473E9" w:rsidP="004473E9">
      <w:pPr>
        <w:spacing w:after="0" w:line="240" w:lineRule="auto"/>
        <w:ind w:firstLine="567"/>
        <w:jc w:val="both"/>
        <w:rPr>
          <w:rFonts w:ascii="Times New Roman" w:hAnsi="Times New Roman"/>
          <w:sz w:val="24"/>
          <w:szCs w:val="24"/>
        </w:rPr>
      </w:pPr>
      <w:r w:rsidRPr="005A732F">
        <w:rPr>
          <w:rFonts w:ascii="Times New Roman" w:hAnsi="Times New Roman"/>
          <w:sz w:val="24"/>
          <w:szCs w:val="24"/>
        </w:rPr>
        <w:t>Мониторинг Программы включает следующие этапы:</w:t>
      </w:r>
    </w:p>
    <w:p w:rsidR="004473E9" w:rsidRPr="005A732F" w:rsidRDefault="004473E9" w:rsidP="004473E9">
      <w:pPr>
        <w:spacing w:after="0" w:line="240" w:lineRule="auto"/>
        <w:ind w:firstLine="567"/>
        <w:jc w:val="both"/>
        <w:rPr>
          <w:rFonts w:ascii="Times New Roman" w:hAnsi="Times New Roman"/>
          <w:sz w:val="24"/>
          <w:szCs w:val="24"/>
        </w:rPr>
      </w:pPr>
      <w:r w:rsidRPr="005A732F">
        <w:rPr>
          <w:rFonts w:ascii="Times New Roman" w:hAnsi="Times New Roman"/>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4473E9" w:rsidRPr="005A732F" w:rsidRDefault="004473E9" w:rsidP="004473E9">
      <w:pPr>
        <w:spacing w:after="0" w:line="240" w:lineRule="auto"/>
        <w:ind w:firstLine="567"/>
        <w:jc w:val="both"/>
        <w:rPr>
          <w:rFonts w:ascii="Times New Roman" w:hAnsi="Times New Roman"/>
          <w:sz w:val="24"/>
          <w:szCs w:val="24"/>
        </w:rPr>
      </w:pPr>
      <w:r w:rsidRPr="005A732F">
        <w:rPr>
          <w:rFonts w:ascii="Times New Roman" w:hAnsi="Times New Roman"/>
          <w:sz w:val="24"/>
          <w:szCs w:val="24"/>
        </w:rPr>
        <w:t>2. верификация данных;</w:t>
      </w:r>
    </w:p>
    <w:p w:rsidR="004473E9" w:rsidRPr="005A732F" w:rsidRDefault="004473E9" w:rsidP="004473E9">
      <w:pPr>
        <w:spacing w:after="0" w:line="240" w:lineRule="auto"/>
        <w:ind w:firstLine="567"/>
        <w:jc w:val="both"/>
        <w:rPr>
          <w:rFonts w:ascii="Times New Roman" w:hAnsi="Times New Roman"/>
          <w:sz w:val="24"/>
          <w:szCs w:val="24"/>
        </w:rPr>
      </w:pPr>
      <w:r w:rsidRPr="005A732F">
        <w:rPr>
          <w:rFonts w:ascii="Times New Roman" w:hAnsi="Times New Roman"/>
          <w:sz w:val="24"/>
          <w:szCs w:val="24"/>
        </w:rPr>
        <w:lastRenderedPageBreak/>
        <w:t>3. анализ данных о результатах проводимых преобразований систем коммунальной инфраструктуры.</w:t>
      </w:r>
    </w:p>
    <w:p w:rsidR="004473E9" w:rsidRPr="005A732F" w:rsidRDefault="004473E9" w:rsidP="004473E9">
      <w:pPr>
        <w:spacing w:after="0" w:line="240" w:lineRule="auto"/>
        <w:ind w:firstLine="567"/>
        <w:jc w:val="both"/>
        <w:rPr>
          <w:rFonts w:ascii="Times New Roman" w:hAnsi="Times New Roman"/>
          <w:sz w:val="24"/>
          <w:szCs w:val="24"/>
        </w:rPr>
      </w:pPr>
      <w:r w:rsidRPr="005A732F">
        <w:rPr>
          <w:rFonts w:ascii="Times New Roman" w:hAnsi="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4473E9" w:rsidRDefault="004473E9" w:rsidP="004473E9">
      <w:pPr>
        <w:spacing w:after="0" w:line="240" w:lineRule="auto"/>
        <w:ind w:firstLine="567"/>
        <w:jc w:val="both"/>
        <w:rPr>
          <w:lang w:eastAsia="ru-RU"/>
        </w:rPr>
      </w:pPr>
      <w:r w:rsidRPr="005A732F">
        <w:rPr>
          <w:rFonts w:ascii="Times New Roman" w:hAnsi="Times New Roman"/>
          <w:sz w:val="24"/>
          <w:szCs w:val="24"/>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8F4494" w:rsidRDefault="008F4494"/>
    <w:sectPr w:rsidR="008F4494" w:rsidSect="008F44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80" w:rsidRDefault="00B52B80" w:rsidP="0073296D">
      <w:pPr>
        <w:spacing w:after="0" w:line="240" w:lineRule="auto"/>
      </w:pPr>
      <w:r>
        <w:separator/>
      </w:r>
    </w:p>
  </w:endnote>
  <w:endnote w:type="continuationSeparator" w:id="0">
    <w:p w:rsidR="00B52B80" w:rsidRDefault="00B52B80" w:rsidP="0073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59172"/>
      <w:docPartObj>
        <w:docPartGallery w:val="Page Numbers (Bottom of Page)"/>
        <w:docPartUnique/>
      </w:docPartObj>
    </w:sdtPr>
    <w:sdtEndPr/>
    <w:sdtContent>
      <w:p w:rsidR="00ED40EA" w:rsidRDefault="00ED40EA">
        <w:pPr>
          <w:pStyle w:val="a7"/>
          <w:jc w:val="right"/>
        </w:pPr>
        <w:r>
          <w:fldChar w:fldCharType="begin"/>
        </w:r>
        <w:r>
          <w:instrText xml:space="preserve"> PAGE   \* MERGEFORMAT </w:instrText>
        </w:r>
        <w:r>
          <w:fldChar w:fldCharType="separate"/>
        </w:r>
        <w:r w:rsidR="00E549F0">
          <w:rPr>
            <w:noProof/>
          </w:rPr>
          <w:t>31</w:t>
        </w:r>
        <w:r>
          <w:rPr>
            <w:noProof/>
          </w:rPr>
          <w:fldChar w:fldCharType="end"/>
        </w:r>
      </w:p>
    </w:sdtContent>
  </w:sdt>
  <w:p w:rsidR="00ED40EA" w:rsidRDefault="00ED40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80" w:rsidRDefault="00B52B80" w:rsidP="0073296D">
      <w:pPr>
        <w:spacing w:after="0" w:line="240" w:lineRule="auto"/>
      </w:pPr>
      <w:r>
        <w:separator/>
      </w:r>
    </w:p>
  </w:footnote>
  <w:footnote w:type="continuationSeparator" w:id="0">
    <w:p w:rsidR="00B52B80" w:rsidRDefault="00B52B80" w:rsidP="00732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0F4A13"/>
    <w:multiLevelType w:val="hybridMultilevel"/>
    <w:tmpl w:val="AC0A9226"/>
    <w:lvl w:ilvl="0" w:tplc="2780CAFA">
      <w:start w:val="1"/>
      <w:numFmt w:val="decimal"/>
      <w:lvlText w:val="%1."/>
      <w:lvlJc w:val="left"/>
      <w:pPr>
        <w:ind w:left="720" w:hanging="360"/>
      </w:pPr>
      <w:rPr>
        <w:rFonts w:cs="Times New Roman"/>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4D18A4"/>
    <w:multiLevelType w:val="hybridMultilevel"/>
    <w:tmpl w:val="12BC0F3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73E9"/>
    <w:rsid w:val="0001191A"/>
    <w:rsid w:val="000124EC"/>
    <w:rsid w:val="0004454B"/>
    <w:rsid w:val="00051A90"/>
    <w:rsid w:val="0006525A"/>
    <w:rsid w:val="00066024"/>
    <w:rsid w:val="0007304C"/>
    <w:rsid w:val="000A2D2D"/>
    <w:rsid w:val="000B4416"/>
    <w:rsid w:val="000B56F2"/>
    <w:rsid w:val="000C3667"/>
    <w:rsid w:val="000C51A1"/>
    <w:rsid w:val="000F2407"/>
    <w:rsid w:val="00107F3A"/>
    <w:rsid w:val="00155FD3"/>
    <w:rsid w:val="0017398B"/>
    <w:rsid w:val="00175174"/>
    <w:rsid w:val="001A4097"/>
    <w:rsid w:val="001C0C7F"/>
    <w:rsid w:val="001D62CE"/>
    <w:rsid w:val="002128E7"/>
    <w:rsid w:val="00216A95"/>
    <w:rsid w:val="00232EFC"/>
    <w:rsid w:val="0024517F"/>
    <w:rsid w:val="00246C79"/>
    <w:rsid w:val="00281794"/>
    <w:rsid w:val="00286B78"/>
    <w:rsid w:val="002A0AE2"/>
    <w:rsid w:val="002A3ADE"/>
    <w:rsid w:val="002B0E01"/>
    <w:rsid w:val="002E4E57"/>
    <w:rsid w:val="002E6912"/>
    <w:rsid w:val="00317B3D"/>
    <w:rsid w:val="003342C6"/>
    <w:rsid w:val="003423C0"/>
    <w:rsid w:val="0037162F"/>
    <w:rsid w:val="003B6E90"/>
    <w:rsid w:val="003C2BF2"/>
    <w:rsid w:val="003C34C0"/>
    <w:rsid w:val="00410B25"/>
    <w:rsid w:val="004125A3"/>
    <w:rsid w:val="0042299F"/>
    <w:rsid w:val="004473E9"/>
    <w:rsid w:val="00463A4E"/>
    <w:rsid w:val="0046404B"/>
    <w:rsid w:val="00466A1E"/>
    <w:rsid w:val="00472BA0"/>
    <w:rsid w:val="00473F29"/>
    <w:rsid w:val="004C53DA"/>
    <w:rsid w:val="004D6A01"/>
    <w:rsid w:val="004F0BFF"/>
    <w:rsid w:val="004F1D4F"/>
    <w:rsid w:val="00501A14"/>
    <w:rsid w:val="00505B3A"/>
    <w:rsid w:val="005305F0"/>
    <w:rsid w:val="0055774F"/>
    <w:rsid w:val="00563BC8"/>
    <w:rsid w:val="00567CBD"/>
    <w:rsid w:val="00570077"/>
    <w:rsid w:val="005A3B2C"/>
    <w:rsid w:val="005A567B"/>
    <w:rsid w:val="005A732F"/>
    <w:rsid w:val="005B5A0D"/>
    <w:rsid w:val="005C61FA"/>
    <w:rsid w:val="005D1E56"/>
    <w:rsid w:val="005D245B"/>
    <w:rsid w:val="005D6E53"/>
    <w:rsid w:val="005F082C"/>
    <w:rsid w:val="00604864"/>
    <w:rsid w:val="00604B92"/>
    <w:rsid w:val="00617FC0"/>
    <w:rsid w:val="006558BB"/>
    <w:rsid w:val="00657DAE"/>
    <w:rsid w:val="006707B4"/>
    <w:rsid w:val="00684795"/>
    <w:rsid w:val="006A5EB5"/>
    <w:rsid w:val="006B4389"/>
    <w:rsid w:val="0073296D"/>
    <w:rsid w:val="0073401F"/>
    <w:rsid w:val="00752542"/>
    <w:rsid w:val="00757240"/>
    <w:rsid w:val="007C4214"/>
    <w:rsid w:val="007D4651"/>
    <w:rsid w:val="007D4984"/>
    <w:rsid w:val="007F7DB4"/>
    <w:rsid w:val="00800792"/>
    <w:rsid w:val="00813DC3"/>
    <w:rsid w:val="00820487"/>
    <w:rsid w:val="008278B9"/>
    <w:rsid w:val="0086635A"/>
    <w:rsid w:val="00870DC1"/>
    <w:rsid w:val="00881F8B"/>
    <w:rsid w:val="00895761"/>
    <w:rsid w:val="008A52F5"/>
    <w:rsid w:val="008B0237"/>
    <w:rsid w:val="008D11BC"/>
    <w:rsid w:val="008F4494"/>
    <w:rsid w:val="00904460"/>
    <w:rsid w:val="00930746"/>
    <w:rsid w:val="00945365"/>
    <w:rsid w:val="00963A1B"/>
    <w:rsid w:val="009649AA"/>
    <w:rsid w:val="00981386"/>
    <w:rsid w:val="009841A8"/>
    <w:rsid w:val="00986F36"/>
    <w:rsid w:val="00991422"/>
    <w:rsid w:val="009A24DF"/>
    <w:rsid w:val="009A4CF4"/>
    <w:rsid w:val="009A5DC7"/>
    <w:rsid w:val="009B26A6"/>
    <w:rsid w:val="009B7C51"/>
    <w:rsid w:val="009C3B1C"/>
    <w:rsid w:val="009D66EC"/>
    <w:rsid w:val="009E0281"/>
    <w:rsid w:val="009E171D"/>
    <w:rsid w:val="009E42F7"/>
    <w:rsid w:val="009E4774"/>
    <w:rsid w:val="00A33D0A"/>
    <w:rsid w:val="00A41162"/>
    <w:rsid w:val="00A501A1"/>
    <w:rsid w:val="00A7348E"/>
    <w:rsid w:val="00A90B2C"/>
    <w:rsid w:val="00AA0D34"/>
    <w:rsid w:val="00AB39E5"/>
    <w:rsid w:val="00AB5616"/>
    <w:rsid w:val="00AF1DA1"/>
    <w:rsid w:val="00B0579C"/>
    <w:rsid w:val="00B1030D"/>
    <w:rsid w:val="00B11FE4"/>
    <w:rsid w:val="00B162FD"/>
    <w:rsid w:val="00B16723"/>
    <w:rsid w:val="00B17292"/>
    <w:rsid w:val="00B34188"/>
    <w:rsid w:val="00B34548"/>
    <w:rsid w:val="00B372F9"/>
    <w:rsid w:val="00B52B80"/>
    <w:rsid w:val="00B61185"/>
    <w:rsid w:val="00B67B07"/>
    <w:rsid w:val="00B90D75"/>
    <w:rsid w:val="00BC126E"/>
    <w:rsid w:val="00BF3D4A"/>
    <w:rsid w:val="00C32DC7"/>
    <w:rsid w:val="00C65A31"/>
    <w:rsid w:val="00C8406C"/>
    <w:rsid w:val="00C8407D"/>
    <w:rsid w:val="00C97A87"/>
    <w:rsid w:val="00CB1E6C"/>
    <w:rsid w:val="00CF0168"/>
    <w:rsid w:val="00D001D8"/>
    <w:rsid w:val="00D07BD9"/>
    <w:rsid w:val="00D27876"/>
    <w:rsid w:val="00D648FF"/>
    <w:rsid w:val="00D67656"/>
    <w:rsid w:val="00D83360"/>
    <w:rsid w:val="00D9015A"/>
    <w:rsid w:val="00D93AF9"/>
    <w:rsid w:val="00DE30AD"/>
    <w:rsid w:val="00E17049"/>
    <w:rsid w:val="00E549F0"/>
    <w:rsid w:val="00E70810"/>
    <w:rsid w:val="00E854F3"/>
    <w:rsid w:val="00E97E28"/>
    <w:rsid w:val="00EB09AE"/>
    <w:rsid w:val="00EB21A4"/>
    <w:rsid w:val="00EC5BA1"/>
    <w:rsid w:val="00ED270D"/>
    <w:rsid w:val="00ED40EA"/>
    <w:rsid w:val="00EE339A"/>
    <w:rsid w:val="00EF5DFA"/>
    <w:rsid w:val="00F14353"/>
    <w:rsid w:val="00F171FE"/>
    <w:rsid w:val="00F17941"/>
    <w:rsid w:val="00F36FC6"/>
    <w:rsid w:val="00F53870"/>
    <w:rsid w:val="00F54A4A"/>
    <w:rsid w:val="00F92A00"/>
    <w:rsid w:val="00FA44D2"/>
    <w:rsid w:val="00FD07AE"/>
    <w:rsid w:val="00FD5DC8"/>
    <w:rsid w:val="00FE1F99"/>
    <w:rsid w:val="00FF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473E9"/>
    <w:pPr>
      <w:spacing w:after="160" w:line="256" w:lineRule="auto"/>
    </w:pPr>
    <w:rPr>
      <w:rFonts w:ascii="Calibri" w:eastAsia="Calibri" w:hAnsi="Calibri" w:cs="Times New Roman"/>
    </w:rPr>
  </w:style>
  <w:style w:type="paragraph" w:styleId="1">
    <w:name w:val="heading 1"/>
    <w:basedOn w:val="a"/>
    <w:next w:val="a"/>
    <w:link w:val="10"/>
    <w:uiPriority w:val="99"/>
    <w:qFormat/>
    <w:rsid w:val="004473E9"/>
    <w:pPr>
      <w:keepNext/>
      <w:keepLines/>
      <w:spacing w:before="120" w:after="0"/>
      <w:jc w:val="center"/>
      <w:outlineLvl w:val="0"/>
    </w:pPr>
    <w:rPr>
      <w:rFonts w:ascii="Times New Roman" w:eastAsia="Times New Roman" w:hAnsi="Times New Roman"/>
      <w:b/>
      <w:color w:val="000000"/>
      <w:sz w:val="32"/>
      <w:szCs w:val="32"/>
    </w:rPr>
  </w:style>
  <w:style w:type="paragraph" w:styleId="2">
    <w:name w:val="heading 2"/>
    <w:basedOn w:val="a"/>
    <w:next w:val="a"/>
    <w:link w:val="20"/>
    <w:uiPriority w:val="99"/>
    <w:unhideWhenUsed/>
    <w:qFormat/>
    <w:rsid w:val="004473E9"/>
    <w:pPr>
      <w:keepNext/>
      <w:keepLines/>
      <w:spacing w:before="40" w:after="0"/>
      <w:outlineLvl w:val="1"/>
    </w:pPr>
    <w:rPr>
      <w:rFonts w:ascii="Times New Roman" w:eastAsia="Times New Roman" w:hAnsi="Times New Roman"/>
      <w:sz w:val="24"/>
      <w:szCs w:val="26"/>
    </w:rPr>
  </w:style>
  <w:style w:type="paragraph" w:styleId="3">
    <w:name w:val="heading 3"/>
    <w:basedOn w:val="a"/>
    <w:next w:val="a"/>
    <w:link w:val="30"/>
    <w:uiPriority w:val="99"/>
    <w:semiHidden/>
    <w:unhideWhenUsed/>
    <w:qFormat/>
    <w:rsid w:val="004473E9"/>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73E9"/>
    <w:rPr>
      <w:rFonts w:ascii="Times New Roman" w:eastAsia="Times New Roman" w:hAnsi="Times New Roman" w:cs="Times New Roman"/>
      <w:b/>
      <w:color w:val="000000"/>
      <w:sz w:val="32"/>
      <w:szCs w:val="32"/>
    </w:rPr>
  </w:style>
  <w:style w:type="character" w:customStyle="1" w:styleId="20">
    <w:name w:val="Заголовок 2 Знак"/>
    <w:basedOn w:val="a0"/>
    <w:link w:val="2"/>
    <w:uiPriority w:val="99"/>
    <w:rsid w:val="004473E9"/>
    <w:rPr>
      <w:rFonts w:ascii="Times New Roman" w:eastAsia="Times New Roman" w:hAnsi="Times New Roman" w:cs="Times New Roman"/>
      <w:sz w:val="24"/>
      <w:szCs w:val="26"/>
    </w:rPr>
  </w:style>
  <w:style w:type="character" w:customStyle="1" w:styleId="30">
    <w:name w:val="Заголовок 3 Знак"/>
    <w:basedOn w:val="a0"/>
    <w:link w:val="3"/>
    <w:uiPriority w:val="99"/>
    <w:semiHidden/>
    <w:rsid w:val="004473E9"/>
    <w:rPr>
      <w:rFonts w:ascii="Calibri Light" w:eastAsia="Times New Roman" w:hAnsi="Calibri Light" w:cs="Times New Roman"/>
      <w:color w:val="1F4D78"/>
      <w:sz w:val="24"/>
      <w:szCs w:val="24"/>
    </w:rPr>
  </w:style>
  <w:style w:type="character" w:styleId="a3">
    <w:name w:val="Hyperlink"/>
    <w:basedOn w:val="a0"/>
    <w:uiPriority w:val="99"/>
    <w:semiHidden/>
    <w:unhideWhenUsed/>
    <w:rsid w:val="004473E9"/>
    <w:rPr>
      <w:rFonts w:ascii="Times New Roman" w:hAnsi="Times New Roman" w:cs="Times New Roman" w:hint="default"/>
      <w:color w:val="0563C1"/>
      <w:u w:val="single"/>
    </w:rPr>
  </w:style>
  <w:style w:type="character" w:styleId="a4">
    <w:name w:val="FollowedHyperlink"/>
    <w:basedOn w:val="a0"/>
    <w:uiPriority w:val="99"/>
    <w:semiHidden/>
    <w:unhideWhenUsed/>
    <w:rsid w:val="004473E9"/>
    <w:rPr>
      <w:color w:val="800080" w:themeColor="followedHyperlink"/>
      <w:u w:val="single"/>
    </w:rPr>
  </w:style>
  <w:style w:type="paragraph" w:styleId="11">
    <w:name w:val="toc 1"/>
    <w:basedOn w:val="a"/>
    <w:next w:val="a"/>
    <w:autoRedefine/>
    <w:uiPriority w:val="99"/>
    <w:semiHidden/>
    <w:unhideWhenUsed/>
    <w:rsid w:val="004473E9"/>
    <w:pPr>
      <w:spacing w:after="100"/>
    </w:pPr>
  </w:style>
  <w:style w:type="paragraph" w:styleId="21">
    <w:name w:val="toc 2"/>
    <w:basedOn w:val="a"/>
    <w:next w:val="a"/>
    <w:autoRedefine/>
    <w:uiPriority w:val="99"/>
    <w:semiHidden/>
    <w:unhideWhenUsed/>
    <w:rsid w:val="004473E9"/>
    <w:pPr>
      <w:spacing w:after="100"/>
      <w:ind w:left="220"/>
    </w:pPr>
  </w:style>
  <w:style w:type="paragraph" w:styleId="a5">
    <w:name w:val="header"/>
    <w:basedOn w:val="a"/>
    <w:link w:val="a6"/>
    <w:uiPriority w:val="99"/>
    <w:semiHidden/>
    <w:unhideWhenUsed/>
    <w:rsid w:val="004473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473E9"/>
    <w:rPr>
      <w:rFonts w:ascii="Calibri" w:eastAsia="Calibri" w:hAnsi="Calibri" w:cs="Times New Roman"/>
    </w:rPr>
  </w:style>
  <w:style w:type="paragraph" w:styleId="a7">
    <w:name w:val="footer"/>
    <w:basedOn w:val="a"/>
    <w:link w:val="a8"/>
    <w:uiPriority w:val="99"/>
    <w:unhideWhenUsed/>
    <w:rsid w:val="004473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73E9"/>
    <w:rPr>
      <w:rFonts w:ascii="Calibri" w:eastAsia="Calibri" w:hAnsi="Calibri" w:cs="Times New Roman"/>
    </w:rPr>
  </w:style>
  <w:style w:type="paragraph" w:styleId="a9">
    <w:name w:val="Balloon Text"/>
    <w:basedOn w:val="a"/>
    <w:link w:val="aa"/>
    <w:uiPriority w:val="99"/>
    <w:semiHidden/>
    <w:unhideWhenUsed/>
    <w:rsid w:val="004473E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73E9"/>
    <w:rPr>
      <w:rFonts w:ascii="Segoe UI" w:eastAsia="Calibri" w:hAnsi="Segoe UI" w:cs="Segoe UI"/>
      <w:sz w:val="18"/>
      <w:szCs w:val="18"/>
    </w:rPr>
  </w:style>
  <w:style w:type="character" w:customStyle="1" w:styleId="ab">
    <w:name w:val="Без интервала Знак"/>
    <w:basedOn w:val="a0"/>
    <w:link w:val="ac"/>
    <w:uiPriority w:val="1"/>
    <w:locked/>
    <w:rsid w:val="004473E9"/>
  </w:style>
  <w:style w:type="paragraph" w:styleId="ac">
    <w:name w:val="No Spacing"/>
    <w:link w:val="ab"/>
    <w:uiPriority w:val="1"/>
    <w:qFormat/>
    <w:rsid w:val="004473E9"/>
    <w:pPr>
      <w:spacing w:after="0" w:line="240" w:lineRule="auto"/>
    </w:pPr>
  </w:style>
  <w:style w:type="paragraph" w:styleId="ad">
    <w:name w:val="List Paragraph"/>
    <w:basedOn w:val="a"/>
    <w:uiPriority w:val="99"/>
    <w:qFormat/>
    <w:rsid w:val="004473E9"/>
    <w:pPr>
      <w:ind w:left="720"/>
      <w:contextualSpacing/>
    </w:pPr>
  </w:style>
  <w:style w:type="paragraph" w:styleId="ae">
    <w:name w:val="TOC Heading"/>
    <w:basedOn w:val="1"/>
    <w:next w:val="a"/>
    <w:uiPriority w:val="99"/>
    <w:semiHidden/>
    <w:unhideWhenUsed/>
    <w:qFormat/>
    <w:rsid w:val="004473E9"/>
    <w:pPr>
      <w:spacing w:before="240"/>
      <w:jc w:val="left"/>
      <w:outlineLvl w:val="9"/>
    </w:pPr>
    <w:rPr>
      <w:rFonts w:ascii="Calibri Light" w:hAnsi="Calibri Light"/>
      <w:b w:val="0"/>
      <w:color w:val="2E74B5"/>
      <w:lang w:eastAsia="ru-RU"/>
    </w:rPr>
  </w:style>
  <w:style w:type="paragraph" w:customStyle="1" w:styleId="Default">
    <w:name w:val="Default"/>
    <w:uiPriority w:val="99"/>
    <w:rsid w:val="004473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name w:val="Знак"/>
    <w:basedOn w:val="a"/>
    <w:uiPriority w:val="99"/>
    <w:rsid w:val="004473E9"/>
    <w:pPr>
      <w:spacing w:line="240" w:lineRule="exact"/>
    </w:pPr>
    <w:rPr>
      <w:rFonts w:ascii="Verdana" w:eastAsia="Times New Roman" w:hAnsi="Verdana"/>
      <w:sz w:val="20"/>
      <w:szCs w:val="20"/>
      <w:lang w:val="en-US"/>
    </w:rPr>
  </w:style>
  <w:style w:type="table" w:styleId="af0">
    <w:name w:val="Table Grid"/>
    <w:basedOn w:val="a1"/>
    <w:uiPriority w:val="99"/>
    <w:rsid w:val="004473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4473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4473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0552">
      <w:bodyDiv w:val="1"/>
      <w:marLeft w:val="0"/>
      <w:marRight w:val="0"/>
      <w:marTop w:val="0"/>
      <w:marBottom w:val="0"/>
      <w:divBdr>
        <w:top w:val="none" w:sz="0" w:space="0" w:color="auto"/>
        <w:left w:val="none" w:sz="0" w:space="0" w:color="auto"/>
        <w:bottom w:val="none" w:sz="0" w:space="0" w:color="auto"/>
        <w:right w:val="none" w:sz="0" w:space="0" w:color="auto"/>
      </w:divBdr>
    </w:div>
    <w:div w:id="889271756">
      <w:bodyDiv w:val="1"/>
      <w:marLeft w:val="0"/>
      <w:marRight w:val="0"/>
      <w:marTop w:val="0"/>
      <w:marBottom w:val="0"/>
      <w:divBdr>
        <w:top w:val="none" w:sz="0" w:space="0" w:color="auto"/>
        <w:left w:val="none" w:sz="0" w:space="0" w:color="auto"/>
        <w:bottom w:val="none" w:sz="0" w:space="0" w:color="auto"/>
        <w:right w:val="none" w:sz="0" w:space="0" w:color="auto"/>
      </w:divBdr>
    </w:div>
    <w:div w:id="913735482">
      <w:bodyDiv w:val="1"/>
      <w:marLeft w:val="0"/>
      <w:marRight w:val="0"/>
      <w:marTop w:val="0"/>
      <w:marBottom w:val="0"/>
      <w:divBdr>
        <w:top w:val="none" w:sz="0" w:space="0" w:color="auto"/>
        <w:left w:val="none" w:sz="0" w:space="0" w:color="auto"/>
        <w:bottom w:val="none" w:sz="0" w:space="0" w:color="auto"/>
        <w:right w:val="none" w:sz="0" w:space="0" w:color="auto"/>
      </w:divBdr>
    </w:div>
    <w:div w:id="1049107313">
      <w:bodyDiv w:val="1"/>
      <w:marLeft w:val="0"/>
      <w:marRight w:val="0"/>
      <w:marTop w:val="0"/>
      <w:marBottom w:val="0"/>
      <w:divBdr>
        <w:top w:val="none" w:sz="0" w:space="0" w:color="auto"/>
        <w:left w:val="none" w:sz="0" w:space="0" w:color="auto"/>
        <w:bottom w:val="none" w:sz="0" w:space="0" w:color="auto"/>
        <w:right w:val="none" w:sz="0" w:space="0" w:color="auto"/>
      </w:divBdr>
    </w:div>
    <w:div w:id="1795169825">
      <w:bodyDiv w:val="1"/>
      <w:marLeft w:val="0"/>
      <w:marRight w:val="0"/>
      <w:marTop w:val="0"/>
      <w:marBottom w:val="0"/>
      <w:divBdr>
        <w:top w:val="none" w:sz="0" w:space="0" w:color="auto"/>
        <w:left w:val="none" w:sz="0" w:space="0" w:color="auto"/>
        <w:bottom w:val="none" w:sz="0" w:space="0" w:color="auto"/>
        <w:right w:val="none" w:sz="0" w:space="0" w:color="auto"/>
      </w:divBdr>
    </w:div>
    <w:div w:id="1924340959">
      <w:bodyDiv w:val="1"/>
      <w:marLeft w:val="0"/>
      <w:marRight w:val="0"/>
      <w:marTop w:val="0"/>
      <w:marBottom w:val="0"/>
      <w:divBdr>
        <w:top w:val="none" w:sz="0" w:space="0" w:color="auto"/>
        <w:left w:val="none" w:sz="0" w:space="0" w:color="auto"/>
        <w:bottom w:val="none" w:sz="0" w:space="0" w:color="auto"/>
        <w:right w:val="none" w:sz="0" w:space="0" w:color="auto"/>
      </w:divBdr>
    </w:div>
    <w:div w:id="20383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6"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7" Type="http://schemas.openxmlformats.org/officeDocument/2006/relationships/endnotes" Target="endnotes.xml"/><Relationship Id="rId1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 Type="http://schemas.openxmlformats.org/officeDocument/2006/relationships/styles" Target="styles.xml"/><Relationship Id="rId1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5" Type="http://schemas.openxmlformats.org/officeDocument/2006/relationships/webSettings" Target="webSettings.xml"/><Relationship Id="rId1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8" Type="http://schemas.openxmlformats.org/officeDocument/2006/relationships/fontTable" Target="fontTable.xml"/><Relationship Id="rId1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 Type="http://schemas.openxmlformats.org/officeDocument/2006/relationships/settings" Target="settings.xml"/><Relationship Id="rId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118997912317327"/>
          <c:y val="2.0746887966804992E-2"/>
        </c:manualLayout>
      </c:layout>
      <c:overlay val="0"/>
      <c:txPr>
        <a:bodyPr rot="0" vert="horz"/>
        <a:lstStyle/>
        <a:p>
          <a:pPr>
            <a:defRPr/>
          </a:pPr>
          <a:endParaRPr lang="ru-RU"/>
        </a:p>
      </c:txPr>
    </c:title>
    <c:autoTitleDeleted val="0"/>
    <c:view3D>
      <c:rotX val="30"/>
      <c:rotY val="0"/>
      <c:rAngAx val="0"/>
      <c:perspective val="50"/>
    </c:view3D>
    <c:floor>
      <c:thickness val="0"/>
    </c:floor>
    <c:sideWall>
      <c:thickness val="0"/>
    </c:sideWall>
    <c:backWall>
      <c:thickness val="0"/>
    </c:backWall>
    <c:plotArea>
      <c:layout>
        <c:manualLayout>
          <c:layoutTarget val="inner"/>
          <c:xMode val="edge"/>
          <c:yMode val="edge"/>
          <c:x val="0.22129436325678595"/>
          <c:y val="0.30290456431536261"/>
          <c:w val="0.53444676409184833"/>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tx>
                <c:rich>
                  <a:bodyPr/>
                  <a:lstStyle/>
                  <a:p>
                    <a:r>
                      <a:rPr lang="en-US"/>
                      <a:t>
</a:t>
                    </a:r>
                  </a:p>
                </c:rich>
              </c:tx>
              <c:dLblPos val="ct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37A-44AE-8922-7477E27B7195}"/>
                </c:ext>
              </c:extLst>
            </c:dLbl>
            <c:dLbl>
              <c:idx val="1"/>
              <c:layout>
                <c:manualLayout>
                  <c:x val="-3.4441331767654668E-2"/>
                  <c:y val="5.7104915669079256E-2"/>
                </c:manualLayout>
              </c:layout>
              <c:dLblPos val="ct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37A-44AE-8922-7477E27B7195}"/>
                </c:ext>
              </c:extLst>
            </c:dLbl>
            <c:dLbl>
              <c:idx val="2"/>
              <c:layout>
                <c:manualLayout>
                  <c:x val="-8.2659196242369767E-2"/>
                  <c:y val="0"/>
                </c:manualLayout>
              </c:layout>
              <c:dLblPos val="ct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37A-44AE-8922-7477E27B7195}"/>
                </c:ext>
              </c:extLst>
            </c:dLbl>
            <c:dLbl>
              <c:idx val="3"/>
              <c:layout>
                <c:manualLayout>
                  <c:x val="-4.1329598121184676E-2"/>
                  <c:y val="-0.10469234539331219"/>
                </c:manualLayout>
              </c:layout>
              <c:dLblPos val="ct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37A-44AE-8922-7477E27B7195}"/>
                </c:ext>
              </c:extLst>
            </c:dLbl>
            <c:spPr>
              <a:noFill/>
              <a:ln>
                <a:noFill/>
              </a:ln>
              <a:effectLst/>
            </c:spPr>
            <c:txPr>
              <a:bodyPr rot="0" vert="horz"/>
              <a:lstStyle/>
              <a:p>
                <a:pPr>
                  <a:defRPr/>
                </a:pPr>
                <a:endParaRPr lang="ru-RU"/>
              </a:p>
            </c:txPr>
            <c:dLblPos val="ct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extLst xmlns:c16r2="http://schemas.microsoft.com/office/drawing/2015/06/chart">
            <c:ext xmlns:c16="http://schemas.microsoft.com/office/drawing/2014/chart" uri="{C3380CC4-5D6E-409C-BE32-E72D297353CC}">
              <c16:uniqueId val="{00000004-037A-44AE-8922-7477E27B7195}"/>
            </c:ext>
          </c:extLst>
        </c:ser>
        <c:dLbls>
          <c:showLegendKey val="0"/>
          <c:showVal val="0"/>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1</Pages>
  <Words>13213</Words>
  <Characters>75317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77</cp:revision>
  <cp:lastPrinted>2020-11-16T07:37:00Z</cp:lastPrinted>
  <dcterms:created xsi:type="dcterms:W3CDTF">2017-01-27T01:37:00Z</dcterms:created>
  <dcterms:modified xsi:type="dcterms:W3CDTF">2020-12-28T06:26:00Z</dcterms:modified>
</cp:coreProperties>
</file>