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89" w:rsidRDefault="00AB6937">
      <w:r>
        <w:rPr>
          <w:noProof/>
          <w:lang w:eastAsia="ru-RU"/>
        </w:rPr>
        <w:drawing>
          <wp:inline distT="0" distB="0" distL="0" distR="0" wp14:anchorId="1CE5E96C" wp14:editId="3B38A8AE">
            <wp:extent cx="6645910" cy="1533529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т ду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937" w:rsidRPr="00597202" w:rsidRDefault="00AB6937" w:rsidP="00AB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БЕРЕЗНЯКОВСКОГО СЕЛЬСКОГО ПОСЕЛЕНИЯ</w:t>
      </w:r>
    </w:p>
    <w:p w:rsidR="00AB6937" w:rsidRPr="00597202" w:rsidRDefault="00AB6937" w:rsidP="00AB69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 (124)</w:t>
      </w:r>
      <w:r w:rsidR="00B8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</w:t>
      </w:r>
      <w:bookmarkStart w:id="0" w:name="_GoBack"/>
      <w:bookmarkEnd w:id="0"/>
      <w:r w:rsidRPr="0059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.27.04.2018 г.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B6937">
        <w:rPr>
          <w:rFonts w:ascii="Arial" w:eastAsia="Calibri" w:hAnsi="Arial" w:cs="Arial"/>
          <w:b/>
          <w:sz w:val="18"/>
          <w:szCs w:val="18"/>
        </w:rPr>
        <w:t>27.04.2018Г. №49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B6937">
        <w:rPr>
          <w:rFonts w:ascii="Arial" w:eastAsia="Calibri" w:hAnsi="Arial" w:cs="Arial"/>
          <w:b/>
          <w:sz w:val="18"/>
          <w:szCs w:val="18"/>
        </w:rPr>
        <w:t>РОССЙСКАЯ ФЕДЕРАЦИЯ</w:t>
      </w:r>
    </w:p>
    <w:p w:rsidR="00AB6937" w:rsidRPr="00AB6937" w:rsidRDefault="00AB6937" w:rsidP="00AB6937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B6937">
        <w:rPr>
          <w:rFonts w:ascii="Arial" w:eastAsia="Calibri" w:hAnsi="Arial" w:cs="Arial"/>
          <w:b/>
          <w:sz w:val="18"/>
          <w:szCs w:val="18"/>
        </w:rPr>
        <w:t>ИРКУТСКАЯ ОБЛАСТЬ</w:t>
      </w:r>
    </w:p>
    <w:p w:rsidR="00AB6937" w:rsidRPr="00AB6937" w:rsidRDefault="00AB6937" w:rsidP="00AB6937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B6937">
        <w:rPr>
          <w:rFonts w:ascii="Arial" w:eastAsia="Calibri" w:hAnsi="Arial" w:cs="Arial"/>
          <w:b/>
          <w:sz w:val="18"/>
          <w:szCs w:val="18"/>
        </w:rPr>
        <w:t>НИЖНЕИЛИМСКИЙ МУНИЦИПАЛЬНЫЙ РАЙОН</w:t>
      </w:r>
    </w:p>
    <w:p w:rsidR="00AB6937" w:rsidRPr="00AB6937" w:rsidRDefault="00AB6937" w:rsidP="00AB6937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B6937">
        <w:rPr>
          <w:rFonts w:ascii="Arial" w:eastAsia="Calibri" w:hAnsi="Arial" w:cs="Arial"/>
          <w:b/>
          <w:sz w:val="18"/>
          <w:szCs w:val="18"/>
        </w:rPr>
        <w:t>БЕРЕЗНЯКОВСКОЕ СЕЛЬСКОЕ ПОСЕЛЕНИЕ</w:t>
      </w:r>
    </w:p>
    <w:p w:rsidR="00AB6937" w:rsidRPr="00AB6937" w:rsidRDefault="00AB6937" w:rsidP="00AB6937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B6937">
        <w:rPr>
          <w:rFonts w:ascii="Arial" w:eastAsia="Calibri" w:hAnsi="Arial" w:cs="Arial"/>
          <w:b/>
          <w:sz w:val="18"/>
          <w:szCs w:val="18"/>
        </w:rPr>
        <w:t>ДУМА</w:t>
      </w:r>
    </w:p>
    <w:p w:rsidR="00AB6937" w:rsidRPr="00AB6937" w:rsidRDefault="00AB6937" w:rsidP="00AB6937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B6937">
        <w:rPr>
          <w:rFonts w:ascii="Arial" w:eastAsia="Calibri" w:hAnsi="Arial" w:cs="Arial"/>
          <w:b/>
          <w:sz w:val="18"/>
          <w:szCs w:val="18"/>
        </w:rPr>
        <w:t>РЕШЕНИЕ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«ОБ УТВЕРЖДЕНИИ ОТЧЁТА ОБ ИСПОЛНЕНИИ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БЮДЖЕТА БЕРЕЗНЯКОВСКОГО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МУНИЦИПАЛЬНОГО ОБРАЗОВАНИЯ ЗА 2017 ГОД»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ind w:right="-96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Согласно главы 25.1 БК РФ, Положению о бюджетном процессе в Березняковском муниципальном образовании Дума Березняковского сельского поселения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Нижнеилимского района </w:t>
      </w:r>
    </w:p>
    <w:p w:rsidR="00AB6937" w:rsidRPr="00AB6937" w:rsidRDefault="00AB6937" w:rsidP="00AB6937">
      <w:pPr>
        <w:spacing w:after="0" w:line="240" w:lineRule="auto"/>
        <w:ind w:right="-96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ind w:right="-96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:rsidR="00AB6937" w:rsidRPr="00AB6937" w:rsidRDefault="00AB6937" w:rsidP="00AB6937">
      <w:pPr>
        <w:spacing w:after="0" w:line="240" w:lineRule="auto"/>
        <w:ind w:right="-96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1. Утвердить отчёт об исполнении бюджета Березняковского муниципального образования за 2017 год: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по доходам в сумме 16 750,5 тыс. рублей,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по расходам в сумме 16 647,8 тыс. рублей,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с превышением доходов над расходами (профицит) в сумме 102,7 тыс. рублей.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2. Утвердить отчет об исполнении бюджета поселения по кодам классификации доходов бюджетов за 2017 год согласно Приложению №1.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3. Утвердить отчёт об исполнении бюджета поселения за 2017 год по разделам и подразделам классификации расходов бюджета согласно Приложению № 2.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4. Утвердить отчёт об исполнении бюджета поселения за 2017 год по разделам, подразделам, целевым статьям и группам видов расходов классификации расходов бюджета согласно Приложению № 3.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5. Утвердить отчёт об исполнении бюджета поселения за 2017 год по ведомственной структуре классификации расходов бюджета поселения согласно Приложению № 4. 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6. Утвердить отчет об исполнении бюджета по источникам внутреннего финансирования дефицита бюджета поселения по кодам классификации источников финансирования дефицитов бюджетов за 2017 год согласно Приложению №5.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7. Утвердить отчёт об исполнении программы муниципальных внутренних заимствований поселения за 2017 год согласно Приложению № 6.  </w:t>
      </w:r>
    </w:p>
    <w:p w:rsidR="00AB6937" w:rsidRPr="00AB6937" w:rsidRDefault="00AB6937" w:rsidP="00AB69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8. Утвердить отчет об исполнении резервного фонда поселения за 2017 год согласно Приложению №7.</w:t>
      </w:r>
    </w:p>
    <w:p w:rsidR="00AB6937" w:rsidRPr="00AB6937" w:rsidRDefault="00AB6937" w:rsidP="00AB6937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9. Данное решение опубликовать в СМИ.</w:t>
      </w:r>
    </w:p>
    <w:p w:rsidR="00AB6937" w:rsidRPr="00AB6937" w:rsidRDefault="00AB6937" w:rsidP="00AB6937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Глава Березняковского</w:t>
      </w:r>
    </w:p>
    <w:p w:rsidR="00AB6937" w:rsidRPr="00AB6937" w:rsidRDefault="00AB6937" w:rsidP="00AB6937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муниципального образования</w:t>
      </w:r>
    </w:p>
    <w:p w:rsidR="00AB6937" w:rsidRPr="00AB6937" w:rsidRDefault="00AB6937" w:rsidP="00AB6937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А.П. Ефимова</w:t>
      </w:r>
    </w:p>
    <w:p w:rsidR="00AB6937" w:rsidRDefault="00AB6937" w:rsidP="00AB6937">
      <w:pPr>
        <w:jc w:val="center"/>
      </w:pP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ПОЯСНИТЕЛЬНАЯ ЗАПИСКА 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к отчету об исполнении бюджета 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Березняковского муниципального образования за 2017 год </w:t>
      </w:r>
    </w:p>
    <w:p w:rsidR="00AB6937" w:rsidRPr="00AB6937" w:rsidRDefault="00AB6937" w:rsidP="00AB693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Основные параметры бюджета исполнены в следующих объемах:</w:t>
      </w:r>
    </w:p>
    <w:p w:rsidR="00AB6937" w:rsidRPr="00AB6937" w:rsidRDefault="00AB6937" w:rsidP="00AB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доходы   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16</w:t>
      </w:r>
      <w:r w:rsidRPr="00AB6937">
        <w:rPr>
          <w:rFonts w:ascii="Arial" w:eastAsia="Times New Roman" w:hAnsi="Arial" w:cs="Arial"/>
          <w:b/>
          <w:sz w:val="18"/>
          <w:szCs w:val="18"/>
          <w:lang w:val="en-US" w:eastAsia="ru-RU"/>
        </w:rPr>
        <w:t> 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750,5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тыс. рублей; </w:t>
      </w:r>
    </w:p>
    <w:p w:rsidR="00AB6937" w:rsidRPr="00AB6937" w:rsidRDefault="00AB6937" w:rsidP="00AB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расходы  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16 647,8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тыс. рублей;</w:t>
      </w:r>
    </w:p>
    <w:p w:rsidR="00AB6937" w:rsidRPr="00AB6937" w:rsidRDefault="00AB6937" w:rsidP="00AB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профицит    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102,7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тыс. рублей.</w:t>
      </w:r>
    </w:p>
    <w:p w:rsidR="00AB6937" w:rsidRPr="00AB6937" w:rsidRDefault="00AB6937" w:rsidP="00AB69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     </w:t>
      </w:r>
    </w:p>
    <w:p w:rsidR="00AB6937" w:rsidRPr="00AB6937" w:rsidRDefault="00AB6937" w:rsidP="00AB693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ДОХОДНАЯ ЧАСТЬ БЮДЖЕТА</w:t>
      </w:r>
    </w:p>
    <w:p w:rsidR="00AB6937" w:rsidRPr="00AB6937" w:rsidRDefault="00AB6937" w:rsidP="00AB693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Уточненный план по доходам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16 731,9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исполнение –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16 750,5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100 %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к уточненным плановым показателям. Темп роста поступления доходов в бюджет поселения за 2017 год к объему поступлений 2016 года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104</w:t>
      </w:r>
      <w:r w:rsidRPr="00AB6937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уменьшение на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577,0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AB6937" w:rsidRPr="00AB6937" w:rsidRDefault="00AB6937" w:rsidP="00AB6937">
      <w:pPr>
        <w:widowControl w:val="0"/>
        <w:spacing w:after="6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Основные характеристики поступления доходов в 2016-2017 годах отражены в </w:t>
      </w:r>
      <w:r w:rsidRPr="00AB693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Таблице 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before="60"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Таблица 1. Доходы бюджета поселения: исполнение в 2016-2017 годах</w:t>
      </w:r>
    </w:p>
    <w:p w:rsidR="00AB6937" w:rsidRPr="00AB6937" w:rsidRDefault="00AB6937" w:rsidP="00AB6937">
      <w:pPr>
        <w:widowControl w:val="0"/>
        <w:spacing w:after="6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тыс. рублей</w:t>
      </w:r>
    </w:p>
    <w:tbl>
      <w:tblPr>
        <w:tblW w:w="10447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930"/>
        <w:gridCol w:w="851"/>
        <w:gridCol w:w="992"/>
        <w:gridCol w:w="992"/>
        <w:gridCol w:w="815"/>
        <w:gridCol w:w="886"/>
        <w:gridCol w:w="1218"/>
        <w:gridCol w:w="992"/>
        <w:gridCol w:w="851"/>
      </w:tblGrid>
      <w:tr w:rsidR="00AB6937" w:rsidRPr="00AB6937" w:rsidTr="00CA365B">
        <w:trPr>
          <w:trHeight w:val="132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Уд.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вес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2017 год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2017 год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исполнение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Уд.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вес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исп.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плана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(+)прирост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(-) снижение исполнения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Отклонение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исполнения 2017г. от 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 роста</w:t>
            </w:r>
          </w:p>
        </w:tc>
      </w:tr>
      <w:tr w:rsidR="00AB6937" w:rsidRPr="00AB6937" w:rsidTr="00CA365B">
        <w:trPr>
          <w:trHeight w:val="67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ДОХОДЫ ВСЕГО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16 173,5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16 731,9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16 750,5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104%</w:t>
            </w:r>
          </w:p>
        </w:tc>
      </w:tr>
      <w:tr w:rsidR="00AB6937" w:rsidRPr="00AB6937" w:rsidTr="00CA365B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Налоговые и неналоговые доходы: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1 738,4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109%</w:t>
            </w:r>
          </w:p>
        </w:tc>
      </w:tr>
      <w:tr w:rsidR="00AB6937" w:rsidRPr="00AB6937" w:rsidTr="00CA365B">
        <w:trPr>
          <w:trHeight w:val="25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1 561,1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1 571,3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1 703,9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108%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109%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неналоговые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91%</w:t>
            </w:r>
          </w:p>
        </w:tc>
      </w:tr>
      <w:tr w:rsidR="00AB6937" w:rsidRPr="00AB6937" w:rsidTr="00CA365B">
        <w:trPr>
          <w:trHeight w:val="76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14 574,3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15 012,1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103%</w:t>
            </w:r>
          </w:p>
        </w:tc>
      </w:tr>
      <w:tr w:rsidR="00AB6937" w:rsidRPr="00AB6937" w:rsidTr="00CA365B">
        <w:trPr>
          <w:trHeight w:val="76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выполнение делегированных полномочий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96%</w:t>
            </w:r>
          </w:p>
        </w:tc>
      </w:tr>
      <w:tr w:rsidR="00AB6937" w:rsidRPr="00AB6937" w:rsidTr="00CA365B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софинансирование полномочий местного бюджета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14 221,9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14 559,1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14 446,8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102%</w:t>
            </w:r>
          </w:p>
        </w:tc>
      </w:tr>
      <w:tr w:rsidR="00AB6937" w:rsidRPr="00AB6937" w:rsidTr="00CA365B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</w:tbl>
    <w:p w:rsidR="00AB6937" w:rsidRPr="00AB6937" w:rsidRDefault="00AB6937" w:rsidP="00AB6937">
      <w:pPr>
        <w:widowControl w:val="0"/>
        <w:spacing w:before="200" w:after="200" w:line="235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Информация об исполнении доходной части бюджета поселения в разрезе видов поступлений представлена в соответствующих разделах настоящей пояснительной записки.</w:t>
      </w:r>
    </w:p>
    <w:p w:rsidR="00AB6937" w:rsidRPr="00AB6937" w:rsidRDefault="00AB6937" w:rsidP="00AB6937">
      <w:pPr>
        <w:widowControl w:val="0"/>
        <w:spacing w:before="200" w:after="200" w:line="235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Налоговые и неналоговые доходы</w:t>
      </w:r>
    </w:p>
    <w:p w:rsidR="00AB6937" w:rsidRPr="00AB6937" w:rsidRDefault="00AB6937" w:rsidP="00AB6937">
      <w:pPr>
        <w:widowControl w:val="0"/>
        <w:spacing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В 2017 году удельный вес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налоговых и неналоговых доходов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в общем объеме доходов бюджета поселения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AB6937" w:rsidRPr="00AB6937" w:rsidRDefault="00AB6937" w:rsidP="00AB6937">
      <w:pPr>
        <w:widowControl w:val="0"/>
        <w:spacing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по налоговым и неналоговым доходам за 2017 год составил           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1 738,4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тыс. рублей,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108%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(1 606,3 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132,1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1 581,3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157,1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10%)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1 599,2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увеличение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139,2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9%)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5" w:lineRule="auto"/>
        <w:ind w:firstLine="709"/>
        <w:jc w:val="both"/>
        <w:rPr>
          <w:rFonts w:ascii="Arial" w:eastAsia="Times New Roman" w:hAnsi="Arial" w:cs="Arial"/>
          <w:b/>
          <w:i/>
          <w:iCs/>
          <w:color w:val="333399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Анализ поступления налоговых и неналоговых доходов в бюджет поселения в 2016-2017 годах представлен в </w:t>
      </w:r>
      <w:r w:rsidRPr="00AB6937">
        <w:rPr>
          <w:rFonts w:ascii="Arial" w:eastAsia="Times New Roman" w:hAnsi="Arial" w:cs="Arial"/>
          <w:b/>
          <w:i/>
          <w:iCs/>
          <w:color w:val="333399"/>
          <w:sz w:val="18"/>
          <w:szCs w:val="18"/>
          <w:lang w:eastAsia="ru-RU"/>
        </w:rPr>
        <w:t>Таблице 2 и Таблице 3.</w:t>
      </w: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Таблица 2. Налоговые и неналоговые доходы бюджета поселения в 2017 году</w:t>
      </w:r>
    </w:p>
    <w:p w:rsidR="00AB6937" w:rsidRPr="00AB6937" w:rsidRDefault="00AB6937" w:rsidP="00AB6937">
      <w:pPr>
        <w:widowControl w:val="0"/>
        <w:spacing w:after="0" w:line="235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тыс. рублей</w:t>
      </w:r>
    </w:p>
    <w:tbl>
      <w:tblPr>
        <w:tblW w:w="10037" w:type="dxa"/>
        <w:jc w:val="center"/>
        <w:tblLook w:val="04A0" w:firstRow="1" w:lastRow="0" w:firstColumn="1" w:lastColumn="0" w:noHBand="0" w:noVBand="1"/>
      </w:tblPr>
      <w:tblGrid>
        <w:gridCol w:w="1920"/>
        <w:gridCol w:w="969"/>
        <w:gridCol w:w="942"/>
        <w:gridCol w:w="1264"/>
        <w:gridCol w:w="1209"/>
        <w:gridCol w:w="1207"/>
        <w:gridCol w:w="933"/>
        <w:gridCol w:w="1207"/>
        <w:gridCol w:w="783"/>
      </w:tblGrid>
      <w:tr w:rsidR="00AB6937" w:rsidRPr="00AB6937" w:rsidTr="00CA365B">
        <w:trPr>
          <w:trHeight w:val="132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первона-чальный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 уточнен-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(+)прирост (-)снижение плановых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 исполнение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исполнения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исп.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плана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исполнения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плана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исп.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плана</w:t>
            </w:r>
          </w:p>
        </w:tc>
      </w:tr>
      <w:tr w:rsidR="00AB6937" w:rsidRPr="00AB6937" w:rsidTr="00CA365B">
        <w:trPr>
          <w:trHeight w:val="87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Налоговые и неналоговые доходы,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1 581,3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1 606,3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1 738,4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110%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132,1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108%</w:t>
            </w:r>
          </w:p>
        </w:tc>
      </w:tr>
      <w:tr w:rsidR="00AB6937" w:rsidRPr="00AB6937" w:rsidTr="00CA365B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Налоговые доходы,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1 546,3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1 571,3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108%</w:t>
            </w:r>
          </w:p>
        </w:tc>
      </w:tr>
      <w:tr w:rsidR="00AB6937" w:rsidRPr="00AB6937" w:rsidTr="00CA365B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-150,9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107%</w:t>
            </w:r>
          </w:p>
        </w:tc>
      </w:tr>
      <w:tr w:rsidR="00AB6937" w:rsidRPr="00AB6937" w:rsidTr="00CA365B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184%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131%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Неналоговые доходы,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AB6937" w:rsidRPr="00AB6937" w:rsidRDefault="00AB6937" w:rsidP="00AB6937">
      <w:pPr>
        <w:widowControl w:val="0"/>
        <w:spacing w:after="0" w:line="235" w:lineRule="auto"/>
        <w:ind w:firstLine="709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Таблица 3. Налоговые и неналоговые доходы бюджета поселения:</w:t>
      </w: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исполнение в 2016-2017 годах</w:t>
      </w:r>
    </w:p>
    <w:p w:rsidR="00AB6937" w:rsidRPr="00AB6937" w:rsidRDefault="00AB6937" w:rsidP="00AB6937">
      <w:pPr>
        <w:widowControl w:val="0"/>
        <w:spacing w:after="0" w:line="235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тыс. рублей</w:t>
      </w:r>
    </w:p>
    <w:tbl>
      <w:tblPr>
        <w:tblW w:w="10013" w:type="dxa"/>
        <w:jc w:val="center"/>
        <w:tblLook w:val="04A0" w:firstRow="1" w:lastRow="0" w:firstColumn="1" w:lastColumn="0" w:noHBand="0" w:noVBand="1"/>
      </w:tblPr>
      <w:tblGrid>
        <w:gridCol w:w="3080"/>
        <w:gridCol w:w="1218"/>
        <w:gridCol w:w="1160"/>
        <w:gridCol w:w="1218"/>
        <w:gridCol w:w="1160"/>
        <w:gridCol w:w="1244"/>
        <w:gridCol w:w="933"/>
      </w:tblGrid>
      <w:tr w:rsidR="00AB6937" w:rsidRPr="00AB6937" w:rsidTr="00CA365B">
        <w:trPr>
          <w:trHeight w:val="132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Уд. вес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ННД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Уд. вес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ННД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 исполнения 2017г. от 2016г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роста</w:t>
            </w:r>
          </w:p>
        </w:tc>
      </w:tr>
      <w:tr w:rsidR="00AB6937" w:rsidRPr="00AB6937" w:rsidTr="00CA365B">
        <w:trPr>
          <w:trHeight w:val="8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Налоговые и неналоговые доходы,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1 599,2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1 738,4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139,2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109%</w:t>
            </w:r>
          </w:p>
        </w:tc>
      </w:tr>
      <w:tr w:rsidR="00AB6937" w:rsidRPr="00AB6937" w:rsidTr="00CA365B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Налоговые доходы,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1 561,1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1 703,9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109%</w:t>
            </w:r>
          </w:p>
        </w:tc>
      </w:tr>
      <w:tr w:rsidR="00AB6937" w:rsidRPr="00AB6937" w:rsidTr="00CA365B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117%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Неналоговые доходы,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6937" w:rsidRPr="00AB6937" w:rsidTr="00CA365B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AB6937" w:rsidRPr="00AB6937" w:rsidRDefault="00AB6937" w:rsidP="00AB6937">
      <w:pPr>
        <w:widowControl w:val="0"/>
        <w:spacing w:after="0" w:line="240" w:lineRule="auto"/>
        <w:ind w:firstLine="426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before="160" w:line="23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Налоговые доходы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В 2017 году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удельный вес налоговых доходов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в общем объеме налоговых и неналоговых доходов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98%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Объем поступлений по налоговым доходам за 2017 год составил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1 703,9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108%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1 571,3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тыс. рублей),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132,6 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1 546,3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157,6 тыс. рублей (10%)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1 561,1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увеличение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142,8 тыс. рублей (9%)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before="120" w:after="0" w:line="23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Налог на доходы физических лиц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Удельный вес доходов от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налога на доходы физических лиц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в общем объеме налоговых доходов составил</w:t>
      </w:r>
      <w:r w:rsidRPr="00AB6937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30%.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Налог на доходы физических лиц является регулирующим налогом. 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за 2017 год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508,1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77%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659,0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150,9 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659,0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150,9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23%);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732,6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снижение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224,5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31%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AB6937" w:rsidRPr="00AB6937" w:rsidRDefault="00AB6937" w:rsidP="00AB6937">
      <w:pPr>
        <w:widowControl w:val="0"/>
        <w:spacing w:before="100" w:after="100" w:line="230" w:lineRule="auto"/>
        <w:ind w:firstLine="709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Основным </w:t>
      </w:r>
      <w:proofErr w:type="spellStart"/>
      <w:r w:rsidRPr="00AB6937">
        <w:rPr>
          <w:rFonts w:ascii="Arial" w:eastAsia="Times New Roman" w:hAnsi="Arial" w:cs="Arial"/>
          <w:sz w:val="18"/>
          <w:szCs w:val="18"/>
          <w:lang w:eastAsia="ru-RU"/>
        </w:rPr>
        <w:t>бюджетообразующим</w:t>
      </w:r>
      <w:proofErr w:type="spell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налогом в 2017 году продолжает оставаться доходы от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>акцизов по подакцизным товарам (продукции), производимым на территории Российской Федерации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удельный вес которого в общем объеме налоговых доходов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44%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за 2017 год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756,6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107%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704,3 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52,3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704,3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52,3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); 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645,0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прирост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111,6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17%)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, что связано с изменением дифференцированных нормативов отчислений в местные бюджеты от акцизов, исходя из зачисления в местные бюджеты налоговых доходов консолидированного бюджета Иркутской области от указанного налога (10% до 01.01.2017 года, 15% с 1 января 2017 года), в соответствии с законом Иркутской области от 16.12.2016 года №112-ОЗ «О внесении изменений в отдельные законы Иркутской области».</w:t>
      </w:r>
    </w:p>
    <w:p w:rsidR="00AB6937" w:rsidRPr="00AB6937" w:rsidRDefault="00AB6937" w:rsidP="00AB6937">
      <w:pPr>
        <w:widowControl w:val="0"/>
        <w:spacing w:before="120" w:after="0" w:line="23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Налог на совокупный доход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Удельный вес доходов от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налога на совокупный доход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в общем объеме налоговых доходов составил</w:t>
      </w:r>
      <w:r w:rsidRPr="00AB6937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2%. 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за 2017 год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30,4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98%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(31,0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0,6 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20,4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204%);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26,5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увеличение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3,9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15%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AB6937" w:rsidRPr="00AB6937" w:rsidRDefault="00AB6937" w:rsidP="00AB6937">
      <w:pPr>
        <w:widowControl w:val="0"/>
        <w:spacing w:before="80" w:after="80" w:line="230" w:lineRule="auto"/>
        <w:ind w:firstLine="709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Налоги на имущество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Удельный вес налогов на имущество в общем объеме налоговых доходов составил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23%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за 2017 год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390,4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240%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163,0 тыс. рублей)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227,4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163,0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227,4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тыс. рублей (140%);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141,3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увеличение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249,1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 (176%)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autoSpaceDE w:val="0"/>
        <w:autoSpaceDN w:val="0"/>
        <w:adjustRightInd w:val="0"/>
        <w:spacing w:before="40"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Налоги на имущество представлены в бюджете поселения следующими видами доходов:</w:t>
      </w:r>
    </w:p>
    <w:p w:rsidR="00AB6937" w:rsidRPr="00AB6937" w:rsidRDefault="00AB6937" w:rsidP="00AB6937">
      <w:pPr>
        <w:widowControl w:val="0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>налог на имущество физических лиц-</w:t>
      </w: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82%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 общем объеме налогов на имущество;</w:t>
      </w:r>
    </w:p>
    <w:p w:rsidR="00AB6937" w:rsidRPr="00AB6937" w:rsidRDefault="00AB6937" w:rsidP="00AB6937">
      <w:pPr>
        <w:widowControl w:val="0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земельный налог - </w:t>
      </w: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18%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 общем объеме налогов на имущество.</w:t>
      </w:r>
    </w:p>
    <w:p w:rsidR="00AB6937" w:rsidRPr="00AB6937" w:rsidRDefault="00AB6937" w:rsidP="00AB6937">
      <w:pPr>
        <w:keepNext/>
        <w:numPr>
          <w:ilvl w:val="0"/>
          <w:numId w:val="2"/>
        </w:numPr>
        <w:tabs>
          <w:tab w:val="num" w:pos="1134"/>
        </w:tabs>
        <w:spacing w:before="40" w:after="40" w:line="230" w:lineRule="auto"/>
        <w:ind w:firstLine="709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Налог на имущество физических лиц</w:t>
      </w:r>
    </w:p>
    <w:p w:rsidR="00AB6937" w:rsidRPr="00AB6937" w:rsidRDefault="00AB6937" w:rsidP="00AB6937">
      <w:pPr>
        <w:keepNext/>
        <w:tabs>
          <w:tab w:val="left" w:pos="1134"/>
        </w:tabs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за 2017 год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320,0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тыс. рублей,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или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427%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75,0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245,0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рублей.</w:t>
      </w:r>
    </w:p>
    <w:p w:rsidR="00AB6937" w:rsidRPr="00AB6937" w:rsidRDefault="00AB6937" w:rsidP="00AB6937">
      <w:pPr>
        <w:keepNext/>
        <w:tabs>
          <w:tab w:val="left" w:pos="1134"/>
        </w:tabs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75,0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245,0 тыс. рублей (327%)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keepNext/>
        <w:tabs>
          <w:tab w:val="left" w:pos="1134"/>
        </w:tabs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0,2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увеличение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319,8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keepNext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4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Земельный налог</w:t>
      </w:r>
    </w:p>
    <w:p w:rsidR="00AB6937" w:rsidRPr="00AB6937" w:rsidRDefault="00AB6937" w:rsidP="00AB6937">
      <w:pPr>
        <w:keepNext/>
        <w:tabs>
          <w:tab w:val="left" w:pos="0"/>
        </w:tabs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за 2017 год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70,4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тыс. рублей,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или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80%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88,0 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17,6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keepNext/>
        <w:tabs>
          <w:tab w:val="left" w:pos="0"/>
        </w:tabs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88,0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17,6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20%)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keepNext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К исполнению 2016 года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(74,6 тыс. рублей)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снижение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составило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4,2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тыс. рублей (6%). </w:t>
      </w:r>
    </w:p>
    <w:p w:rsidR="00AB6937" w:rsidRPr="00AB6937" w:rsidRDefault="00AB6937" w:rsidP="00AB6937">
      <w:pPr>
        <w:widowControl w:val="0"/>
        <w:spacing w:before="80" w:after="80" w:line="230" w:lineRule="auto"/>
        <w:ind w:firstLine="709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Государственная пошлина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Удельный вес доходов </w:t>
      </w:r>
      <w:proofErr w:type="gramStart"/>
      <w:r w:rsidRPr="00AB6937">
        <w:rPr>
          <w:rFonts w:ascii="Arial" w:eastAsia="Times New Roman" w:hAnsi="Arial" w:cs="Arial"/>
          <w:sz w:val="18"/>
          <w:szCs w:val="18"/>
          <w:lang w:eastAsia="ru-RU"/>
        </w:rPr>
        <w:t>от государственной пошлины в общем объеме</w:t>
      </w:r>
      <w:proofErr w:type="gram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налоговых доходов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%.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за 2017 год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18,4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131%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14,0 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4,4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10,0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8,4 тыс. рублей (84%);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15,7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увеличение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17%).</w:t>
      </w:r>
    </w:p>
    <w:p w:rsidR="00AB6937" w:rsidRPr="00AB6937" w:rsidRDefault="00AB6937" w:rsidP="00AB6937">
      <w:pPr>
        <w:widowControl w:val="0"/>
        <w:spacing w:before="140" w:after="140" w:line="23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Неналоговые доходы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Удельный вес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неналоговых доходов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в общем объеме налоговых и неналоговых доходов составил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2%.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1" w:name="OLE_LINK5"/>
      <w:r w:rsidRPr="00AB6937">
        <w:rPr>
          <w:rFonts w:ascii="Arial" w:eastAsia="Times New Roman" w:hAnsi="Arial" w:cs="Arial"/>
          <w:sz w:val="18"/>
          <w:szCs w:val="18"/>
          <w:lang w:eastAsia="ru-RU"/>
        </w:rPr>
        <w:t>Объем поступлений за 2017 год составил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34,5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99%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35,0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0,5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35,0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0,5 тыс. рублей (1%). 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38,1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уменьшение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bookmarkEnd w:id="1"/>
    <w:p w:rsidR="00AB6937" w:rsidRPr="00AB6937" w:rsidRDefault="00AB6937" w:rsidP="00AB6937">
      <w:pPr>
        <w:widowControl w:val="0"/>
        <w:spacing w:before="120" w:after="120" w:line="23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Доходы от оказания платных услуг (работ) и компенсации затрат государства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Удельный вес доходов от использования имущества, находящегося в государственной и муниципальной собственности в общем объеме неналоговых доходов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95%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Объем поступлений за 2017 год составил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32,7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93%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уточненного плана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35,0 тыс. рублей)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2,3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35,0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2,3 тыс. рублей (7%).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37,0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уменьшение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4,3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12%).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B6937" w:rsidRPr="00AB6937" w:rsidRDefault="00AB6937" w:rsidP="00AB6937">
      <w:pPr>
        <w:widowControl w:val="0"/>
        <w:spacing w:before="100" w:after="100" w:line="230" w:lineRule="auto"/>
        <w:ind w:firstLine="709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Штрафы, санкции, возмещение ущерба</w:t>
      </w:r>
    </w:p>
    <w:p w:rsidR="00AB6937" w:rsidRPr="00AB6937" w:rsidRDefault="00AB6937" w:rsidP="00AB6937">
      <w:pPr>
        <w:widowControl w:val="0"/>
        <w:spacing w:before="100" w:after="10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Удельный вес доходов от «Штрафы, санкции, возмещение ущерба» в </w:t>
      </w:r>
      <w:proofErr w:type="gramStart"/>
      <w:r w:rsidRPr="00AB6937">
        <w:rPr>
          <w:rFonts w:ascii="Arial" w:eastAsia="Times New Roman" w:hAnsi="Arial" w:cs="Arial"/>
          <w:sz w:val="18"/>
          <w:szCs w:val="18"/>
          <w:lang w:eastAsia="ru-RU"/>
        </w:rPr>
        <w:t>общем  объеме</w:t>
      </w:r>
      <w:proofErr w:type="gram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неналоговых доходов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составляет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5%. 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Объем поступлений за 2017 год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1,8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при уточненном плане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1,8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первоначальному плану 2017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перевыполнение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1,8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К исполнению 2016 года (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1,1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увеличение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0,7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before="200" w:after="200" w:line="235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Безвозмездные поступления</w:t>
      </w:r>
    </w:p>
    <w:p w:rsidR="00AB6937" w:rsidRPr="00AB6937" w:rsidRDefault="00AB6937" w:rsidP="00AB6937">
      <w:pPr>
        <w:widowControl w:val="0"/>
        <w:spacing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В 2017 году удельный вес безвозмездных поступлений в общем объеме доходов бюджета поселения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90% или 15 012,1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AB6937" w:rsidRPr="00AB6937" w:rsidRDefault="00AB6937" w:rsidP="00AB6937">
      <w:pPr>
        <w:keepNext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Безвозмездные поступления в бюджет поселения представлены следующими направлениями:</w:t>
      </w:r>
    </w:p>
    <w:p w:rsidR="00AB6937" w:rsidRPr="00AB6937" w:rsidRDefault="00AB6937" w:rsidP="00AB6937">
      <w:pPr>
        <w:keepNext/>
        <w:numPr>
          <w:ilvl w:val="0"/>
          <w:numId w:val="12"/>
        </w:num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выполнение делегированных полномочий,</w:t>
      </w:r>
    </w:p>
    <w:p w:rsidR="00AB6937" w:rsidRPr="00AB6937" w:rsidRDefault="00AB6937" w:rsidP="00AB6937">
      <w:pPr>
        <w:keepNext/>
        <w:numPr>
          <w:ilvl w:val="0"/>
          <w:numId w:val="11"/>
        </w:num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софинансирование полномочий местного бюджета,</w:t>
      </w:r>
    </w:p>
    <w:p w:rsidR="00AB6937" w:rsidRPr="00AB6937" w:rsidRDefault="00AB6937" w:rsidP="00AB6937">
      <w:pPr>
        <w:keepNext/>
        <w:numPr>
          <w:ilvl w:val="0"/>
          <w:numId w:val="11"/>
        </w:num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прочие безвозмездные поступления.</w:t>
      </w:r>
    </w:p>
    <w:p w:rsidR="00AB6937" w:rsidRPr="00AB6937" w:rsidRDefault="00AB6937" w:rsidP="00AB693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Анализ</w:t>
      </w:r>
      <w:r w:rsidRPr="00AB6937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безвозмездных поступлений в бюджете Березняковского МО в 2016-2017 годах представлен в </w:t>
      </w:r>
      <w:r w:rsidRPr="00AB6937">
        <w:rPr>
          <w:rFonts w:ascii="Arial" w:eastAsia="Times New Roman" w:hAnsi="Arial" w:cs="Arial"/>
          <w:b/>
          <w:i/>
          <w:iCs/>
          <w:color w:val="333399"/>
          <w:sz w:val="18"/>
          <w:szCs w:val="18"/>
          <w:lang w:eastAsia="ru-RU"/>
        </w:rPr>
        <w:t>Таблице 4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before="60"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Таблица 4. Безвозмездные поступления поселения: исполнение в 2016-2017 годах</w:t>
      </w:r>
    </w:p>
    <w:p w:rsidR="00AB6937" w:rsidRPr="00AB6937" w:rsidRDefault="00AB6937" w:rsidP="00AB6937">
      <w:pPr>
        <w:widowControl w:val="0"/>
        <w:spacing w:after="6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тыс. рублей</w:t>
      </w: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930"/>
        <w:gridCol w:w="851"/>
        <w:gridCol w:w="992"/>
        <w:gridCol w:w="992"/>
        <w:gridCol w:w="815"/>
        <w:gridCol w:w="886"/>
        <w:gridCol w:w="1218"/>
        <w:gridCol w:w="992"/>
        <w:gridCol w:w="851"/>
      </w:tblGrid>
      <w:tr w:rsidR="00AB6937" w:rsidRPr="00AB6937" w:rsidTr="00CA365B">
        <w:trPr>
          <w:trHeight w:val="132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Уд.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вес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2017 год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2017 год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исполнение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Уд.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вес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исп.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плана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(+)прирост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(-) снижение исполнения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Отклонение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исполнения 2017г. от 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 роста</w:t>
            </w:r>
          </w:p>
        </w:tc>
      </w:tr>
      <w:tr w:rsidR="00AB6937" w:rsidRPr="00AB6937" w:rsidTr="00CA365B">
        <w:trPr>
          <w:trHeight w:val="67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БЕЗВОЗМЕЗДНЫЕ ПОСТУПЛЕНИЯ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14 574,3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15 125,6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15 012,1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99%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-113,5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437,8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103%</w:t>
            </w:r>
          </w:p>
        </w:tc>
      </w:tr>
      <w:tr w:rsidR="00AB6937" w:rsidRPr="00AB6937" w:rsidTr="00CA365B">
        <w:trPr>
          <w:trHeight w:val="6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выполнение делегированных полномочий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96%</w:t>
            </w:r>
          </w:p>
        </w:tc>
      </w:tr>
      <w:tr w:rsidR="00AB6937" w:rsidRPr="00AB6937" w:rsidTr="00CA365B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софинансирование полномочий местного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14 559,1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14 446,8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102%</w:t>
            </w:r>
          </w:p>
        </w:tc>
      </w:tr>
      <w:tr w:rsidR="00AB6937" w:rsidRPr="00AB6937" w:rsidTr="00CA365B">
        <w:trPr>
          <w:trHeight w:val="25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AB6937" w:rsidRPr="00AB6937" w:rsidRDefault="00AB6937" w:rsidP="00AB6937">
      <w:pPr>
        <w:widowControl w:val="0"/>
        <w:spacing w:after="0" w:line="235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before="60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Фактические безвозмездные поступления за 2017 год при плане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15 125,6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15 012,</w:t>
      </w:r>
      <w:proofErr w:type="gramStart"/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</w:t>
      </w:r>
      <w:proofErr w:type="gramEnd"/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или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99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от плановых показателей. Темп роста безвозмездных поступлений в 2017 году по отношению к 2016 году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103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наблюдается увеличение на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437,8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Представленный анализ безвозмездных поступлений в бюджет поселения за 2016-2017 годы отражает увеличение финансовой помощи из областного бюджета и бюджета района на софинансирование полномочий местного бюджета на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224,9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 уменьшение поступлений на выполнение делегированных полномочий на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15,1 тыс. рублей.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2017г. наблюдается рост 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>прочих безвозмездных поступлений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на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228,0 тыс. рублей.</w:t>
      </w:r>
    </w:p>
    <w:p w:rsidR="00AB6937" w:rsidRPr="00AB6937" w:rsidRDefault="00AB6937" w:rsidP="00AB693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В 2016 году удельный вес безвозмездных поступлений на софинансирование полномочий местного бюджета составлял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98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%, на выполнение делегированных </w:t>
      </w:r>
      <w:proofErr w:type="gramStart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полномочий 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proofErr w:type="gram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%, на 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прочие безвозмездные поступления </w:t>
      </w:r>
      <w:r w:rsidRPr="00AB6937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0%.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 В 2017 году удельный вес безвозмездных поступлений на софинансирование полномочий местного бюджета снизился до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96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% в общем объеме безвозмездных поступлений, при увеличении на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224,9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на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к 2016 году. Безвозмездные поступления на выполнение делегированных полномочий в 2016 году и 2017 году составили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в общем объеме поступлений безвозмездных поступлений, уменьшение к 2016 году на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15,1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темп роста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96%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>Прочие безвозмездные поступления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в 2017 году составили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в общем объеме безвозмездных поступлений, увеличение к 2016 году на </w:t>
      </w:r>
      <w:r w:rsidRPr="00AB693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228,0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рублей.</w:t>
      </w:r>
    </w:p>
    <w:p w:rsidR="00AB6937" w:rsidRPr="00AB6937" w:rsidRDefault="00AB6937" w:rsidP="00AB6937">
      <w:pPr>
        <w:widowControl w:val="0"/>
        <w:tabs>
          <w:tab w:val="num" w:pos="0"/>
        </w:tabs>
        <w:spacing w:before="60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В течение 2017 года в Закон Иркутской области «Об областном бюджете на 2017 год и на плановый период 2018 и 2019 годов» вносились изменения 3 раза, в том числе и по безвозмездным перечислениям в бюджеты других уровней бюджетной системы. Согласно показателям, отраженным в </w:t>
      </w:r>
      <w:r w:rsidRPr="00AB6937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Таблице 5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Безвозмездные поступления в бюджет поселения в 2017 году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первоначальный план по безвозмездным поступлениям в бюджет поселения утвержден в объеме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10 104,4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AB6937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Уточненный объем безвозмездных поступлений по безвозмездным перечислениям от бюджетов других уровней бюджетной системы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14 897,6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, что на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4 793,2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больше первоначального объема, утвержденного от 29.12.2016 года № 176 "О бюджете Березняковского муниципального образования на 2017 год и на плановый период 2018 и 2019 годов».</w:t>
      </w: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Таблица 5. Безвозмездные поступления в бюджет поселения в 2017 году</w:t>
      </w:r>
    </w:p>
    <w:p w:rsidR="00AB6937" w:rsidRPr="00AB6937" w:rsidRDefault="00AB6937" w:rsidP="00AB6937">
      <w:pPr>
        <w:widowControl w:val="0"/>
        <w:spacing w:after="0" w:line="235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тыс. рублей</w:t>
      </w:r>
    </w:p>
    <w:tbl>
      <w:tblPr>
        <w:tblW w:w="10668" w:type="dxa"/>
        <w:jc w:val="center"/>
        <w:tblLook w:val="04A0" w:firstRow="1" w:lastRow="0" w:firstColumn="1" w:lastColumn="0" w:noHBand="0" w:noVBand="1"/>
      </w:tblPr>
      <w:tblGrid>
        <w:gridCol w:w="2361"/>
        <w:gridCol w:w="1011"/>
        <w:gridCol w:w="971"/>
        <w:gridCol w:w="1264"/>
        <w:gridCol w:w="1209"/>
        <w:gridCol w:w="1207"/>
        <w:gridCol w:w="959"/>
        <w:gridCol w:w="1207"/>
        <w:gridCol w:w="933"/>
      </w:tblGrid>
      <w:tr w:rsidR="00AB6937" w:rsidRPr="00AB6937" w:rsidTr="00CA365B">
        <w:trPr>
          <w:trHeight w:val="1320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первона-чальный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 уточнен-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(+)прирост (-)снижение плановых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2017 год </w:t>
            </w:r>
          </w:p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исполнения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плана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исп.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плана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исполнения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плана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исп. от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плана</w:t>
            </w:r>
          </w:p>
        </w:tc>
      </w:tr>
      <w:tr w:rsidR="00AB6937" w:rsidRPr="00AB6937" w:rsidTr="00CA365B">
        <w:trPr>
          <w:trHeight w:val="870"/>
          <w:jc w:val="center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БЕЗВОЗМЕЗДНЫЕ ПОСТУПЛЕНИЯ,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10 104,4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15 125,6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5 021,2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15 012,1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4 907,7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149%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-113,5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99%</w:t>
            </w:r>
          </w:p>
        </w:tc>
      </w:tr>
      <w:tr w:rsidR="00AB6937" w:rsidRPr="00AB6937" w:rsidTr="00CA365B">
        <w:trPr>
          <w:trHeight w:val="760"/>
          <w:jc w:val="center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ДЕЛЕГИРОВАННЫЕ ПОЛНОМОЧИЯ,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</w:tr>
      <w:tr w:rsidR="00AB6937" w:rsidRPr="00AB6937" w:rsidTr="00CA365B">
        <w:trPr>
          <w:trHeight w:val="417"/>
          <w:jc w:val="center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</w:tr>
      <w:tr w:rsidR="00AB6937" w:rsidRPr="00AB6937" w:rsidTr="00CA365B">
        <w:trPr>
          <w:trHeight w:val="1068"/>
          <w:jc w:val="center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СОФИНАНСИРОВАНИЕ ПОЛНОМОЧИЙ МЕСТНОГО БЮДЖЕТА,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9 765,9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14 559,1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4 793,2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14 446,8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4 680,9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-112,3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99%</w:t>
            </w:r>
          </w:p>
        </w:tc>
      </w:tr>
      <w:tr w:rsidR="00AB6937" w:rsidRPr="00AB6937" w:rsidTr="00CA365B">
        <w:trPr>
          <w:trHeight w:val="467"/>
          <w:jc w:val="center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9 765,9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11 686,4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11 686,4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</w:tr>
      <w:tr w:rsidR="00AB6937" w:rsidRPr="00AB6937" w:rsidTr="00CA365B">
        <w:trPr>
          <w:trHeight w:val="558"/>
          <w:jc w:val="center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2 872,7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2 872,7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</w:tr>
    </w:tbl>
    <w:p w:rsidR="00AB6937" w:rsidRPr="00AB6937" w:rsidRDefault="00AB6937" w:rsidP="00AB6937">
      <w:pPr>
        <w:widowControl w:val="0"/>
        <w:tabs>
          <w:tab w:val="num" w:pos="0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tabs>
          <w:tab w:val="num" w:pos="0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изменениями, внесенными в Закон Иркутской области </w:t>
      </w:r>
      <w:r w:rsidRPr="00AB69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21.12.2016 года № 121-ОЗ "Об областном бюджете на 2017 год и на плановый период 2018 и 2019 годов",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безвозмездные поступления от других бюджетов бюджетной системы Российской Федерации, поступившие в бюджет поселения выше на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4 679,7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тыс. рублей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или на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46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%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от первоначально утвержденных плановых показателей. Рост объемов финансовой помощи обусловлен увеличением объема дотаций и субсидий, поступающих в доход поселения. 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ДЕЛЕГИРОВАННЫЕ ПОЛНОМОЧИЯ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Субвенции: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фактические поступления в бюджет поселения за 2017 год при первоначальном и уточненном плане 252,9 тыс. рублей составили 251,7 тыс. рублей или 100% от плановых показателей. 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Субвенции из областного бюджета на осуществление </w:t>
      </w:r>
      <w:proofErr w:type="spellStart"/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госполномочий</w:t>
      </w:r>
      <w:proofErr w:type="spellEnd"/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ИО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- фактические поступления в бюджет поселения за 2017 год при первоначальном и уточненном плане 0,7 тыс. рублей составили 0,7 тыс. рублей, или 100% от плановых показателей.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Субвенции из областного бюджета на осуществление </w:t>
      </w:r>
      <w:proofErr w:type="spellStart"/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госполномочий</w:t>
      </w:r>
      <w:proofErr w:type="spellEnd"/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в сфере водоснабжения и водоотведения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- фактические поступления в бюджет поселения за 2017 год при первоначальном и уточненном плане 84,9 тыс. рублей составили 84,9 тыс. рублей, или 100% от плановых показателей. 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>СОФИНАНСИРОВАНИЕ ПОЛНОМОЧИЙ МЕСТНОГО БЮДЖЕТА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Дотации:</w:t>
      </w:r>
    </w:p>
    <w:p w:rsidR="00AB6937" w:rsidRPr="00AB6937" w:rsidRDefault="00AB6937" w:rsidP="00AB6937">
      <w:pPr>
        <w:keepNext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- Дотация на выравнивание бюджетной обеспеченности бюджетов поселений –</w:t>
      </w:r>
      <w:r w:rsidRPr="00AB6937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ф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актические поступления в бюджет поселения за 2017 год составили 11 173,7 тыс. рублей к первоначальному плану в размере 9 765,9 тыс. рублей, темп роста 114 %; к уточненному плану в размере 11 173,7 тыс. рублей или 100% от плановых показателей.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- Дотации бюджетам поселений на поддержку мер по обеспечению сбалансированности бюджетов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- фактические поступления в бюджет поселения за 2017 год при уточненном плане 512,7 тыс. рублей составили 512,7 тыс. рублей, или 100 % от плановых показателей. В первоначальном бюджете дотация бюджетам поселений на поддержку мер по обеспечению сбалансированности бюджетов была не предусмотрена.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Субсидии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- Субсидии на реализацию мероприятий, направленных на повышение эффективности бюджетных расходов МО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фактические поступления в бюджет поселения за 2017 год при уточненном плане 175,0 тыс. рублей составили 175,0 тыс. рублей, или 100% от плановых показателей. В первоначальном бюджете субсидия на реализацию мероприятий, направленных на повышение </w:t>
      </w:r>
      <w:proofErr w:type="gramStart"/>
      <w:r w:rsidRPr="00AB6937">
        <w:rPr>
          <w:rFonts w:ascii="Arial" w:eastAsia="Times New Roman" w:hAnsi="Arial" w:cs="Arial"/>
          <w:sz w:val="18"/>
          <w:szCs w:val="18"/>
          <w:lang w:eastAsia="ru-RU"/>
        </w:rPr>
        <w:t>эффективности бюджетных расходов МО</w:t>
      </w:r>
      <w:proofErr w:type="gram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была не предусмотрена.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>- Субсидии на реализацию мероприятий перечня проектов народных инициатив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- фактические поступления в бюджет поселения за 2017 год при уточненном плане 372,7 тыс. рублей составили 372,7 тыс. рублей, или 100% от плановых показателей. В первоначальном бюджете субсидия на реализацию мероприятий перечня проектов народных инициатив была не предусмотрена.</w:t>
      </w:r>
    </w:p>
    <w:p w:rsidR="00AB6937" w:rsidRPr="00AB6937" w:rsidRDefault="00AB6937" w:rsidP="00AB6937">
      <w:pPr>
        <w:widowControl w:val="0"/>
        <w:spacing w:before="160"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-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</w:t>
      </w:r>
      <w:r w:rsidRPr="00AB6937">
        <w:rPr>
          <w:rFonts w:ascii="Arial" w:eastAsia="Times New Roman" w:hAnsi="Arial" w:cs="Arial"/>
          <w:sz w:val="18"/>
          <w:szCs w:val="18"/>
          <w:u w:val="single"/>
          <w:lang w:eastAsia="ru-RU"/>
        </w:rPr>
        <w:lastRenderedPageBreak/>
        <w:t>муниципальной собственности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-фактические поступления в бюджет поселения за 2017 год при уточненном плане 2 325,0 тыс. рублей составили 2 212,7 тыс. рублей, или 100% от плановых показателей. В первоначальном бюджете 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была не предусмотрена.</w:t>
      </w:r>
    </w:p>
    <w:p w:rsidR="00AB6937" w:rsidRPr="00AB6937" w:rsidRDefault="00AB6937" w:rsidP="00AB6937">
      <w:pPr>
        <w:widowControl w:val="0"/>
        <w:spacing w:before="100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Структура безвозмездных поступлений в бюджет Березняковского МО в 2016-2017 годах представлена в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Таблице 6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Таблица 6. Безвозмездные поступления в бюджет поселения:</w:t>
      </w:r>
    </w:p>
    <w:p w:rsidR="00AB6937" w:rsidRPr="00AB6937" w:rsidRDefault="00AB6937" w:rsidP="00AB6937">
      <w:pPr>
        <w:widowControl w:val="0"/>
        <w:spacing w:after="0" w:line="235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исполнение в 2016-2017 годах</w:t>
      </w:r>
    </w:p>
    <w:p w:rsidR="00AB6937" w:rsidRPr="00AB6937" w:rsidRDefault="00AB6937" w:rsidP="00AB6937">
      <w:pPr>
        <w:widowControl w:val="0"/>
        <w:spacing w:after="0" w:line="235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тыс. рублей</w:t>
      </w:r>
    </w:p>
    <w:tbl>
      <w:tblPr>
        <w:tblW w:w="10039" w:type="dxa"/>
        <w:jc w:val="center"/>
        <w:tblLook w:val="04A0" w:firstRow="1" w:lastRow="0" w:firstColumn="1" w:lastColumn="0" w:noHBand="0" w:noVBand="1"/>
      </w:tblPr>
      <w:tblGrid>
        <w:gridCol w:w="3080"/>
        <w:gridCol w:w="1218"/>
        <w:gridCol w:w="1160"/>
        <w:gridCol w:w="1218"/>
        <w:gridCol w:w="1160"/>
        <w:gridCol w:w="1244"/>
        <w:gridCol w:w="959"/>
      </w:tblGrid>
      <w:tr w:rsidR="00AB6937" w:rsidRPr="00AB6937" w:rsidTr="00CA365B">
        <w:trPr>
          <w:trHeight w:val="132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Уд. вес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ННД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Уд. вес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ННД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 исполнения 2017г. от 2016г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 </w:t>
            </w: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роста</w:t>
            </w:r>
          </w:p>
        </w:tc>
      </w:tr>
      <w:tr w:rsidR="00AB6937" w:rsidRPr="00AB6937" w:rsidTr="00CA365B">
        <w:trPr>
          <w:trHeight w:val="8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БЕЗВОЗМЕЗДНЫЕ ПОСТУПЛЕНИЯ,</w:t>
            </w: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br/>
            </w: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14 574,3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15 012,1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437,8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103%</w:t>
            </w:r>
          </w:p>
        </w:tc>
      </w:tr>
      <w:tr w:rsidR="00AB6937" w:rsidRPr="00AB6937" w:rsidTr="00CA365B">
        <w:trPr>
          <w:trHeight w:val="6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Дотации, 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8 353,7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11 686,4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3 332,7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140%</w:t>
            </w:r>
          </w:p>
        </w:tc>
      </w:tr>
      <w:tr w:rsidR="00AB6937" w:rsidRPr="00AB6937" w:rsidTr="00CA365B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на выравнивание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7 317,9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11 173,7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3 855,8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153%</w:t>
            </w:r>
          </w:p>
        </w:tc>
      </w:tr>
      <w:tr w:rsidR="00AB6937" w:rsidRPr="00AB6937" w:rsidTr="00CA365B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на сбалансированность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1 035,8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-523,1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49%</w:t>
            </w:r>
          </w:p>
        </w:tc>
      </w:tr>
      <w:tr w:rsidR="00AB6937" w:rsidRPr="00AB6937" w:rsidTr="00CA365B">
        <w:trPr>
          <w:trHeight w:val="57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Субсидии, 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5 868,2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-3 107,8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на эффективность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-425,0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29%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на сбалансированность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на выравнивание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3 933,6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-3 933,6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на софинансирование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1 334,6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2 585,4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-15,1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96%</w:t>
            </w:r>
          </w:p>
        </w:tc>
      </w:tr>
      <w:tr w:rsidR="00AB6937" w:rsidRPr="00AB6937" w:rsidTr="00CA365B">
        <w:trPr>
          <w:trHeight w:val="6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AB6937" w:rsidRPr="00AB6937" w:rsidRDefault="00AB6937" w:rsidP="00AB6937">
      <w:pPr>
        <w:widowControl w:val="0"/>
        <w:spacing w:before="60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2017 году по отношению к 2016 году наблюдается увеличение безвозмездных поступлений в бюджет поселения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на 437,8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 или на 3%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, в том числе по видам безвозмездных поступлений:</w:t>
      </w:r>
    </w:p>
    <w:p w:rsidR="00AB6937" w:rsidRPr="00AB6937" w:rsidRDefault="00AB6937" w:rsidP="00AB6937">
      <w:pPr>
        <w:widowControl w:val="0"/>
        <w:numPr>
          <w:ilvl w:val="0"/>
          <w:numId w:val="24"/>
        </w:numPr>
        <w:tabs>
          <w:tab w:val="num" w:pos="0"/>
        </w:tabs>
        <w:spacing w:before="60" w:after="0" w:line="240" w:lineRule="auto"/>
        <w:ind w:firstLine="357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</w:pPr>
      <w:proofErr w:type="gramStart"/>
      <w:r w:rsidRPr="00AB6937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увеличение  безвозмездных</w:t>
      </w:r>
      <w:proofErr w:type="gramEnd"/>
      <w:r w:rsidRPr="00AB6937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поступлений в виде дотаций на 3 332,7 тыс. рублей, в том числе:</w:t>
      </w:r>
    </w:p>
    <w:p w:rsidR="00AB6937" w:rsidRPr="00AB6937" w:rsidRDefault="00AB6937" w:rsidP="00AB693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>+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3 855,8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 -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>дотации бюджетам сельских поселений на выравнивание бюджетной обеспеченности;</w:t>
      </w:r>
    </w:p>
    <w:p w:rsidR="00AB6937" w:rsidRPr="00AB6937" w:rsidRDefault="00AB6937" w:rsidP="00AB693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-523,1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 -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B6937" w:rsidRPr="00AB6937" w:rsidRDefault="00AB6937" w:rsidP="00AB6937">
      <w:pPr>
        <w:widowControl w:val="0"/>
        <w:numPr>
          <w:ilvl w:val="0"/>
          <w:numId w:val="24"/>
        </w:numPr>
        <w:tabs>
          <w:tab w:val="num" w:pos="0"/>
        </w:tabs>
        <w:spacing w:before="60" w:after="0" w:line="240" w:lineRule="auto"/>
        <w:ind w:firstLine="357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снижение безвозмездных поступлений в виде субсидий на 3 107,8 тыс. рублей, в том числе:</w:t>
      </w:r>
    </w:p>
    <w:p w:rsidR="00AB6937" w:rsidRPr="00AB6937" w:rsidRDefault="00AB6937" w:rsidP="00AB693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-425,0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тыс. рублей -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субсидия на реализацию мероприятий, направленных на повышение эффективности бюджетных расходов МО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,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темп роста 29%;</w:t>
      </w:r>
    </w:p>
    <w:p w:rsidR="00AB6937" w:rsidRPr="00AB6937" w:rsidRDefault="00AB6937" w:rsidP="00AB693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-3 933,6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тыс. рублей - 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>субсидия на выравнивание не была предусмотрена в связи с изменением видов трансфертов, поступающих в доход поселения от других бюджетов бюджетной системы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B6937" w:rsidRPr="00AB6937" w:rsidRDefault="00AB6937" w:rsidP="00AB6937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+ 1 250,8 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- 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>субсидии бюджетам сельских поселений, имеющие целевое назначение. Объем поступлений регулируется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Законом Иркутской области</w:t>
      </w:r>
      <w:r w:rsidRPr="00AB6937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о бюджете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numPr>
          <w:ilvl w:val="0"/>
          <w:numId w:val="24"/>
        </w:numPr>
        <w:tabs>
          <w:tab w:val="num" w:pos="0"/>
        </w:tabs>
        <w:spacing w:before="60" w:after="0" w:line="240" w:lineRule="auto"/>
        <w:ind w:firstLine="357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уменьшение целевых безвозмездных поступлений в виде субвенций на 15,1 тыс. рублей-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объем поступлений регулируется Законом Иркутской области о бюджете.</w:t>
      </w:r>
    </w:p>
    <w:p w:rsidR="00AB6937" w:rsidRPr="00AB6937" w:rsidRDefault="00AB6937" w:rsidP="00AB6937">
      <w:pPr>
        <w:widowControl w:val="0"/>
        <w:numPr>
          <w:ilvl w:val="0"/>
          <w:numId w:val="24"/>
        </w:numPr>
        <w:tabs>
          <w:tab w:val="num" w:pos="0"/>
        </w:tabs>
        <w:spacing w:before="60" w:after="0" w:line="240" w:lineRule="auto"/>
        <w:ind w:firstLine="357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</w:pPr>
      <w:proofErr w:type="gramStart"/>
      <w:r w:rsidRPr="00AB6937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увеличение  прочих</w:t>
      </w:r>
      <w:proofErr w:type="gramEnd"/>
      <w:r w:rsidRPr="00AB6937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безвозмездных поступлений на 228,0  тыс. рублей.</w:t>
      </w:r>
    </w:p>
    <w:p w:rsidR="00AB6937" w:rsidRPr="00AB6937" w:rsidRDefault="00AB6937" w:rsidP="00AB693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37" w:rsidRPr="00AB6937" w:rsidRDefault="00AB6937" w:rsidP="00AB693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РАСХОДНАЯ ЧАСТЬ БЮДЖЕТА</w:t>
      </w:r>
    </w:p>
    <w:p w:rsidR="00AB6937" w:rsidRPr="00AB6937" w:rsidRDefault="00AB6937" w:rsidP="00AB6937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Исполнение по расходам за 2017г.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16 647,8 тыс. руб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 или 96% от плановых показателей.</w:t>
      </w:r>
    </w:p>
    <w:p w:rsidR="00AB6937" w:rsidRPr="00AB6937" w:rsidRDefault="00AB6937" w:rsidP="00AB6937">
      <w:pPr>
        <w:spacing w:before="240" w:after="0" w:line="48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>Раздел 01 «Общегосударственные вопросы»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По разделу «Общегосударственные вопросы» отражены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Исполнение расходов по указанному разделу </w:t>
      </w:r>
      <w:proofErr w:type="gramStart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составило 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7</w:t>
      </w:r>
      <w:proofErr w:type="gramEnd"/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 404,7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98 % от плановых показателей.</w:t>
      </w:r>
    </w:p>
    <w:p w:rsidR="00AB6937" w:rsidRPr="00AB6937" w:rsidRDefault="00AB6937" w:rsidP="00AB69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исполнено расходов на содержание Главы поселения в сумме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1 076,7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100%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, в том числе:</w:t>
      </w: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bookmarkStart w:id="2" w:name="OLE_LINK6"/>
      <w:bookmarkStart w:id="3" w:name="OLE_LINK7"/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тыс</w:t>
      </w:r>
      <w:proofErr w:type="spellEnd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рублей</w:t>
      </w:r>
      <w:proofErr w:type="spellEnd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47"/>
        <w:gridCol w:w="1465"/>
        <w:gridCol w:w="1417"/>
        <w:gridCol w:w="1276"/>
      </w:tblGrid>
      <w:tr w:rsidR="00AB6937" w:rsidRPr="00AB6937" w:rsidTr="00CA365B">
        <w:trPr>
          <w:trHeight w:val="9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B6937" w:rsidRPr="00AB6937" w:rsidTr="00CA365B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0102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1 077,7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1 076,7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bookmarkEnd w:id="2"/>
    <w:bookmarkEnd w:id="3"/>
    <w:p w:rsidR="00AB6937" w:rsidRPr="00AB6937" w:rsidRDefault="00AB6937" w:rsidP="00AB69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»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исполнены расходы на содержание заместителя председателя Думы поселения, действующего на освобождённой основе в объеме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437,5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100%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, в том числе:</w:t>
      </w: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тыс</w:t>
      </w:r>
      <w:proofErr w:type="spellEnd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рублей</w:t>
      </w:r>
      <w:proofErr w:type="spellEnd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4"/>
        <w:gridCol w:w="1418"/>
        <w:gridCol w:w="1463"/>
        <w:gridCol w:w="1230"/>
      </w:tblGrid>
      <w:tr w:rsidR="00AB6937" w:rsidRPr="00AB6937" w:rsidTr="00CA365B">
        <w:trPr>
          <w:trHeight w:val="9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2017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за 2017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B6937" w:rsidRPr="00AB6937" w:rsidTr="00CA365B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437,8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437,5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18"/>
          <w:szCs w:val="18"/>
          <w:lang w:val="en-US" w:eastAsia="ru-RU"/>
        </w:rPr>
      </w:pP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исполнение расходов на обеспечение деятельности высшего органа исполнительной власти муниципального образования – администрации Березняковского сельского поселения Нижнеилимского муниципального района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AB6937">
        <w:rPr>
          <w:rFonts w:ascii="Arial" w:eastAsia="Times New Roman" w:hAnsi="Arial" w:cs="Arial"/>
          <w:b/>
          <w:sz w:val="18"/>
          <w:szCs w:val="18"/>
          <w:lang w:val="en-US" w:eastAsia="ru-RU"/>
        </w:rPr>
        <w:t> 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968,6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98 %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.  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В том числе, согласно заключенным между органами местного самоуправления поселения соглашения о передаче части полномочий в бюджете поселения исполнены средства, передаваемые бюджету района в виде межбюджетных трансфертов на осуществление переданных полномочий, в сумме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115,3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100 %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AB6937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</w:p>
    <w:p w:rsidR="00AB6937" w:rsidRPr="00AB6937" w:rsidRDefault="00AB6937" w:rsidP="00AB693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тыс</w:t>
      </w:r>
      <w:proofErr w:type="spellEnd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рублей</w:t>
      </w:r>
      <w:proofErr w:type="spellEnd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4"/>
        <w:gridCol w:w="1418"/>
        <w:gridCol w:w="1463"/>
        <w:gridCol w:w="1230"/>
      </w:tblGrid>
      <w:tr w:rsidR="00AB6937" w:rsidRPr="00AB6937" w:rsidTr="00CA365B">
        <w:trPr>
          <w:trHeight w:val="8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2017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за 2017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B6937" w:rsidRPr="00AB6937" w:rsidTr="00CA365B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5 045,5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4 968,6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98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3 046,8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текущие ремонты (зданий, сооружений)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информационные услуги (за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искл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АЦК)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Утверждение генеральных планов поселений, правил землепользования и застройки (переданные полномочия)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в границах поселений электро-,тепло-,газо- и водоснабжения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населения,водоотведения,снабжения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населения топливом (переданные полномочия)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ГСМ (для автотранспортных средств)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автомобильные запасные 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хоз.и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канц. товары,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строит.материалы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мягкий и твердый инвентарь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p w:rsidR="00AB6937" w:rsidRPr="00AB6937" w:rsidRDefault="00AB6937" w:rsidP="00AB69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06 «Обеспечение деятельности финансовых, налоговых и таможенных органов и органов финансового (финансово-бюджетного) надзора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»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Согласно заключенных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средства, передаваемые бюджету района в виде межбюджетных трансфертов на осуществление переданных полномочий,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исполнено расходов в сумме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674,7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94 %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- невыполнение по причине отсутствия фактической потребности. </w:t>
      </w:r>
    </w:p>
    <w:p w:rsidR="00AB6937" w:rsidRPr="00AB6937" w:rsidRDefault="00AB6937" w:rsidP="00AB69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07 «Обеспечение проведения выборов и референдумов»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исполнены расходы на проведение выборов в представительный орган муниципального образования и главы муниципального образования в объеме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235,5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100% от плановых показателей.</w:t>
      </w:r>
    </w:p>
    <w:p w:rsidR="00AB6937" w:rsidRPr="00AB6937" w:rsidRDefault="00AB6937" w:rsidP="00AB6937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По подразделу 13 «Другие общегосударственные </w:t>
      </w:r>
      <w:proofErr w:type="gramStart"/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вопросы»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исполнение</w:t>
      </w:r>
      <w:proofErr w:type="gram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 составило 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11,7 </w:t>
      </w:r>
      <w:proofErr w:type="spellStart"/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тыс.рублей</w:t>
      </w:r>
      <w:proofErr w:type="spell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100% 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показателей.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>Произведен расход за счет субвенции из областного бюджета на осуществление государственных полномочий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в сумме 0,7 тыс. рублей.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Также произведен расход на оплату транспортного налога за автомобили, числящиеся в казне поселения, членский взнос в НО «Ассоциацию муниципальных образований Иркутской области», штраф за </w:t>
      </w:r>
      <w:proofErr w:type="gramStart"/>
      <w:r w:rsidRPr="00AB6937">
        <w:rPr>
          <w:rFonts w:ascii="Arial" w:eastAsia="Times New Roman" w:hAnsi="Arial" w:cs="Arial"/>
          <w:sz w:val="18"/>
          <w:szCs w:val="18"/>
          <w:lang w:eastAsia="ru-RU"/>
        </w:rPr>
        <w:t>несоблюдение  санитарно</w:t>
      </w:r>
      <w:proofErr w:type="gram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>- эпидемиологического благополучия населения на общую сумму 11,0 тыс. рублей.</w:t>
      </w:r>
    </w:p>
    <w:p w:rsidR="00AB6937" w:rsidRPr="00AB6937" w:rsidRDefault="00AB6937" w:rsidP="00AB693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ru-RU"/>
        </w:rPr>
        <w:t xml:space="preserve">Раздел 02 «Национальная оборона» </w:t>
      </w:r>
    </w:p>
    <w:p w:rsidR="00AB6937" w:rsidRPr="00AB6937" w:rsidRDefault="00AB6937" w:rsidP="00AB69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По подразделу 03 «Мобилизационная и вневойсковая подготовка»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Исполнение расходов бюджета за 2017 год по осуществлению полномочий по первичному воинскому учёту составило в сумме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251,7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100%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за счет средств субвенции из федерального бюджета, в том числе:</w:t>
      </w: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тыс</w:t>
      </w:r>
      <w:proofErr w:type="spellEnd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рублей</w:t>
      </w:r>
      <w:proofErr w:type="spellEnd"/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866"/>
        <w:gridCol w:w="4394"/>
        <w:gridCol w:w="1418"/>
        <w:gridCol w:w="1463"/>
        <w:gridCol w:w="1422"/>
      </w:tblGrid>
      <w:tr w:rsidR="00AB6937" w:rsidRPr="00AB6937" w:rsidTr="00CA365B">
        <w:trPr>
          <w:trHeight w:val="9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2017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за 2017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252,9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251,7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" w:name="_Hlk509346051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bookmarkEnd w:id="4"/>
    <w:p w:rsidR="00AB6937" w:rsidRPr="00AB6937" w:rsidRDefault="00AB6937" w:rsidP="00AB693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ru-RU"/>
        </w:rPr>
        <w:t>Раздел 04 «Национальная экономика»</w:t>
      </w:r>
    </w:p>
    <w:p w:rsidR="00AB6937" w:rsidRPr="00AB6937" w:rsidRDefault="00AB6937" w:rsidP="00AB69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01 «Общеэкономические расходы»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исполнены расходы, которые осуществляются за счет субвенции из областного бюджета на осуществление отдельных государственных полномочий в сфере водоснабжения и водоотведения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составило в сумме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84,9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или 100%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, в том числе:</w:t>
      </w: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тыс</w:t>
      </w:r>
      <w:proofErr w:type="spellEnd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proofErr w:type="spellStart"/>
      <w:r w:rsidRPr="00AB6937">
        <w:rPr>
          <w:rFonts w:ascii="Arial" w:eastAsia="Times New Roman" w:hAnsi="Arial" w:cs="Arial"/>
          <w:sz w:val="18"/>
          <w:szCs w:val="18"/>
          <w:lang w:val="en-US" w:eastAsia="ru-RU"/>
        </w:rPr>
        <w:t>рублей</w:t>
      </w:r>
      <w:proofErr w:type="spellEnd"/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866"/>
        <w:gridCol w:w="4394"/>
        <w:gridCol w:w="1418"/>
        <w:gridCol w:w="1463"/>
        <w:gridCol w:w="1422"/>
      </w:tblGrid>
      <w:tr w:rsidR="00AB6937" w:rsidRPr="00AB6937" w:rsidTr="00CA365B">
        <w:trPr>
          <w:trHeight w:val="9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КФСР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2017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за 2017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84,9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84,9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хоз.и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канц. товары,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строит.материалы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мягкий и твердый инвентарь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p w:rsidR="00AB6937" w:rsidRPr="00AB6937" w:rsidRDefault="00AB6937" w:rsidP="00AB6937">
      <w:pPr>
        <w:spacing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AB6937" w:rsidRPr="00AB6937" w:rsidRDefault="00AB6937" w:rsidP="00AB69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09 «Дорожное хозяйство (дорожные фонды)»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исполнены </w:t>
      </w:r>
      <w:proofErr w:type="gramStart"/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расходы  в</w:t>
      </w:r>
      <w:proofErr w:type="gramEnd"/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сумме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847,3 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или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65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% от плановых показателей, в том числе: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уличное освещение в размере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510,5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технологическое присоединение к электрическим сетям –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6,7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электротовары для уличного освещения–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135,2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организация дорожного движения и схемы дорожной разметки–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95,0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B6937" w:rsidRPr="00AB6937" w:rsidRDefault="00AB6937" w:rsidP="00AB6937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- ремонт дорог в размере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99,9 тыс. рублей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ru-RU"/>
        </w:rPr>
        <w:t>Раздел 05 «Жилищно-коммунальное хозяйство»</w:t>
      </w:r>
    </w:p>
    <w:p w:rsidR="00AB6937" w:rsidRPr="00AB6937" w:rsidRDefault="00AB6937" w:rsidP="00AB6937">
      <w:pPr>
        <w:widowControl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 По подразделу 02 «Коммунальное хозяйство»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исполнены расходы в размере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2 490,2 тыс. рублей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или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95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AB6937" w:rsidRPr="00AB6937" w:rsidRDefault="00AB6937" w:rsidP="00AB693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за разработку технико-экономического обоснования для строительства комплекса очистных сооружений в размере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110,9 тыс. рублей.</w:t>
      </w:r>
    </w:p>
    <w:p w:rsidR="00AB6937" w:rsidRPr="00AB6937" w:rsidRDefault="00AB6937" w:rsidP="00AB693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рамках программы «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» произведены расходы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за работы по </w:t>
      </w:r>
      <w:proofErr w:type="spellStart"/>
      <w:r w:rsidRPr="00AB6937">
        <w:rPr>
          <w:rFonts w:ascii="Arial" w:eastAsia="Times New Roman" w:hAnsi="Arial" w:cs="Arial"/>
          <w:sz w:val="18"/>
          <w:szCs w:val="18"/>
          <w:lang w:eastAsia="ru-RU"/>
        </w:rPr>
        <w:t>электро</w:t>
      </w:r>
      <w:proofErr w:type="spellEnd"/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- химической защите бака – аккумулятора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2 379,3 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, в том числе за счет средств областного бюджета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2 212,7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и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166,6 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за счет средств местного бюджета.</w:t>
      </w:r>
    </w:p>
    <w:p w:rsidR="00AB6937" w:rsidRPr="00AB6937" w:rsidRDefault="00AB6937" w:rsidP="00AB6937">
      <w:pPr>
        <w:widowControl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03 «Благоустройство»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исполнены расходы в размере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8,8 тыс. рублей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или 100%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от плановых показателей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за благоустройство территории поселения.</w:t>
      </w:r>
    </w:p>
    <w:p w:rsidR="00AB6937" w:rsidRPr="00AB6937" w:rsidRDefault="00AB6937" w:rsidP="00AB693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napToGrid w:val="0"/>
          <w:sz w:val="18"/>
          <w:szCs w:val="18"/>
          <w:u w:val="single"/>
          <w:lang w:eastAsia="ru-RU"/>
        </w:rPr>
        <w:t>Раздел 07 «Образование»</w:t>
      </w:r>
    </w:p>
    <w:p w:rsidR="00AB6937" w:rsidRPr="00AB6937" w:rsidRDefault="00AB6937" w:rsidP="00AB6937">
      <w:pPr>
        <w:spacing w:before="120" w:after="0" w:line="240" w:lineRule="auto"/>
        <w:ind w:firstLine="851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napToGrid w:val="0"/>
          <w:sz w:val="18"/>
          <w:szCs w:val="18"/>
          <w:lang w:eastAsia="ru-RU"/>
        </w:rPr>
        <w:t>По подразделу 05 «Профессиональная подготовка, переподготовка и повышение квалификации»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исполнены расходы в объеме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30,5 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или 100%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от плановых показателей, в том числе за обучение сотрудников администрация 22,5 тыс. рублей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или 100%, по сотрудников учреждения культуры 8,0 тыс. рублей или 100% от плановых показателей.</w:t>
      </w:r>
    </w:p>
    <w:p w:rsidR="00AB6937" w:rsidRPr="00AB6937" w:rsidRDefault="00AB6937" w:rsidP="00AB693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Раздел </w:t>
      </w:r>
      <w:proofErr w:type="gramStart"/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08  «</w:t>
      </w:r>
      <w:proofErr w:type="gramEnd"/>
      <w:r w:rsidRPr="00AB6937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Культура, кинематография»</w:t>
      </w:r>
    </w:p>
    <w:p w:rsidR="00AB6937" w:rsidRPr="00AB6937" w:rsidRDefault="00AB6937" w:rsidP="00AB6937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01 «Культура»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исполнено расходов в сумме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5 523,5 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или 100 % от плановых показателей, в том числе: </w:t>
      </w:r>
    </w:p>
    <w:p w:rsidR="00AB6937" w:rsidRPr="00AB6937" w:rsidRDefault="00AB6937" w:rsidP="00AB6937">
      <w:pPr>
        <w:spacing w:before="120" w:after="0" w:line="240" w:lineRule="auto"/>
        <w:ind w:firstLine="567"/>
        <w:jc w:val="right"/>
        <w:rPr>
          <w:rFonts w:ascii="Arial" w:eastAsia="Times New Roman" w:hAnsi="Arial" w:cs="Arial"/>
          <w:snapToGrid w:val="0"/>
          <w:sz w:val="18"/>
          <w:szCs w:val="18"/>
          <w:lang w:val="en-US" w:eastAsia="ru-RU"/>
        </w:rPr>
      </w:pPr>
      <w:proofErr w:type="spellStart"/>
      <w:r w:rsidRPr="00AB6937">
        <w:rPr>
          <w:rFonts w:ascii="Arial" w:eastAsia="Times New Roman" w:hAnsi="Arial" w:cs="Arial"/>
          <w:snapToGrid w:val="0"/>
          <w:sz w:val="18"/>
          <w:szCs w:val="18"/>
          <w:lang w:val="en-US" w:eastAsia="ru-RU"/>
        </w:rPr>
        <w:t>тыс</w:t>
      </w:r>
      <w:proofErr w:type="spellEnd"/>
      <w:r w:rsidRPr="00AB6937">
        <w:rPr>
          <w:rFonts w:ascii="Arial" w:eastAsia="Times New Roman" w:hAnsi="Arial" w:cs="Arial"/>
          <w:snapToGrid w:val="0"/>
          <w:sz w:val="18"/>
          <w:szCs w:val="18"/>
          <w:lang w:val="en-US" w:eastAsia="ru-RU"/>
        </w:rPr>
        <w:t xml:space="preserve">. </w:t>
      </w:r>
      <w:proofErr w:type="spellStart"/>
      <w:r w:rsidRPr="00AB6937">
        <w:rPr>
          <w:rFonts w:ascii="Arial" w:eastAsia="Times New Roman" w:hAnsi="Arial" w:cs="Arial"/>
          <w:snapToGrid w:val="0"/>
          <w:sz w:val="18"/>
          <w:szCs w:val="18"/>
          <w:lang w:val="en-US" w:eastAsia="ru-RU"/>
        </w:rPr>
        <w:t>рублей</w:t>
      </w:r>
      <w:proofErr w:type="spellEnd"/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866"/>
        <w:gridCol w:w="4394"/>
        <w:gridCol w:w="1418"/>
        <w:gridCol w:w="1463"/>
        <w:gridCol w:w="1422"/>
      </w:tblGrid>
      <w:tr w:rsidR="00AB6937" w:rsidRPr="00AB6937" w:rsidTr="00CA365B">
        <w:trPr>
          <w:trHeight w:val="10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2017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за 2017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5 536,6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5 523,5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AB69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текущие ремонты (зданий, сооружений)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информационные услуги (за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искл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АЦК)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подарочной и поздравительной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 расходы по исполнительным 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налога на имущество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и изготовление мебели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объекты, относящиеся к основным средствам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AB6937" w:rsidRPr="00AB6937" w:rsidTr="00CA36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37" w:rsidRPr="00AB6937" w:rsidRDefault="00AB6937" w:rsidP="00AB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хоз.и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канц. товары, </w:t>
            </w:r>
            <w:proofErr w:type="spellStart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строит.материалы</w:t>
            </w:r>
            <w:proofErr w:type="spellEnd"/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мягкий и твердый инвентарь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37" w:rsidRPr="00AB6937" w:rsidRDefault="00AB6937" w:rsidP="00AB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p w:rsidR="00AB6937" w:rsidRPr="00AB6937" w:rsidRDefault="00AB6937" w:rsidP="00AB6937">
      <w:pPr>
        <w:widowControl w:val="0"/>
        <w:spacing w:before="240"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рамках программы «Реализация мероприятий перечня проектов народных инициатив» произведены «Замена окон (8 шт.) и входной двери для МУК "КИЦ Березняковского СП" в п. Березняки» в размере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392,3 тыс. рублей,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в том числе за счет средств областного бюджета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372,7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и </w:t>
      </w:r>
      <w:r w:rsidRPr="00AB6937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19,6 тыс. рублей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за счет средств местного бюджета.</w:t>
      </w:r>
    </w:p>
    <w:p w:rsidR="00AB6937" w:rsidRPr="00AB6937" w:rsidRDefault="00AB6937" w:rsidP="00AB6937">
      <w:pPr>
        <w:spacing w:before="240" w:after="6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Раздел 11 «Физкультура и спорт»</w:t>
      </w:r>
    </w:p>
    <w:p w:rsidR="00AB6937" w:rsidRPr="00AB6937" w:rsidRDefault="00AB6937" w:rsidP="00AB693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По подразделу 01 «Физическая культура и спорт»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исполнены расходы в сумме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6,0 тыс. рублей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или 33 %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за комплекс землеустроительных работ по формированию схемы расположения земельного участка, межевого плана и постановке на кадастровый учет земельного участка п. Березняки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spacing w:before="240" w:after="6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Раздел 13 «Обслуживание государственного и муниципального долга»</w:t>
      </w:r>
    </w:p>
    <w:p w:rsidR="00AB6937" w:rsidRPr="00AB6937" w:rsidRDefault="00AB6937" w:rsidP="00AB693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По подразделу </w:t>
      </w:r>
      <w:proofErr w:type="gramStart"/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>01  «</w:t>
      </w:r>
      <w:proofErr w:type="gramEnd"/>
      <w:r w:rsidRPr="00AB6937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Обслуживание внутреннего государственного и муниципального долга »  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исполнены расходы в сумме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0,2 тыс. рублей </w:t>
      </w:r>
      <w:r w:rsidRPr="00AB693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или 100 % от плановых показателей.</w:t>
      </w:r>
    </w:p>
    <w:p w:rsidR="00AB6937" w:rsidRPr="00AB6937" w:rsidRDefault="00AB6937" w:rsidP="00AB6937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AB6937">
        <w:rPr>
          <w:rFonts w:ascii="Arial" w:eastAsia="Times New Roman" w:hAnsi="Arial" w:cs="Arial"/>
          <w:b/>
          <w:sz w:val="18"/>
          <w:szCs w:val="18"/>
          <w:lang w:val="x-none" w:eastAsia="x-none"/>
        </w:rPr>
        <w:t>МУНИЦИПАЛЬНЫЙ ДОЛГ ПОСЕЛЕНИЯ И ИСТОЧНИКИ ФИНАНСИРОВАНИЯ ДЕФИЦИТА БЮДЖЕТА ПОСЕЛЕНИЯ</w:t>
      </w:r>
    </w:p>
    <w:p w:rsidR="00AB6937" w:rsidRPr="00AB6937" w:rsidRDefault="00AB6937" w:rsidP="00AB69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Исходя, из исполнения доходной и расходной части бюджета профицит составил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102,7 тыс. рублей. </w:t>
      </w:r>
    </w:p>
    <w:p w:rsidR="00AB6937" w:rsidRPr="00AB6937" w:rsidRDefault="00AB6937" w:rsidP="00AB69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Получение кредита от других бюджетов бюджетной системы Российской Федерации бюджетом поселения в валюте Российской Федерации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0 тыс. рублей.</w:t>
      </w:r>
    </w:p>
    <w:p w:rsidR="00AB6937" w:rsidRPr="00AB6937" w:rsidRDefault="00AB6937" w:rsidP="00AB69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Погашение бюджетом поселения бюджетных кредитов от других бюджетов бюджетной системы Российской Федерации в валюте Российской Федерации составило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54,0 тыс. рублей.</w:t>
      </w:r>
    </w:p>
    <w:p w:rsidR="00AB6937" w:rsidRPr="00AB6937" w:rsidRDefault="00AB6937" w:rsidP="00AB6937">
      <w:pPr>
        <w:keepNext/>
        <w:spacing w:before="200"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РЕЗЕРВНЫЙ ФОНД ПОСЕЛЕНИЯ</w:t>
      </w:r>
    </w:p>
    <w:p w:rsidR="00AB6937" w:rsidRPr="00AB6937" w:rsidRDefault="00AB6937" w:rsidP="00AB6937">
      <w:pPr>
        <w:keepNext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937" w:rsidRPr="00AB6937" w:rsidRDefault="00AB6937" w:rsidP="00AB6937">
      <w:pPr>
        <w:keepNext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Исполнение резервного фонда Березняковского МО за 2017 год, при плане 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>10,0 тыс. рублей</w:t>
      </w:r>
      <w:r w:rsidRPr="00AB6937">
        <w:rPr>
          <w:rFonts w:ascii="Arial" w:eastAsia="Times New Roman" w:hAnsi="Arial" w:cs="Arial"/>
          <w:bCs/>
          <w:sz w:val="18"/>
          <w:szCs w:val="18"/>
          <w:lang w:eastAsia="ru-RU"/>
        </w:rPr>
        <w:t>,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 xml:space="preserve"> не осуществлялось</w:t>
      </w:r>
      <w:r w:rsidRPr="00AB69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B6937">
        <w:rPr>
          <w:rFonts w:ascii="Arial" w:eastAsia="Times New Roman" w:hAnsi="Arial" w:cs="Arial"/>
          <w:i/>
          <w:sz w:val="18"/>
          <w:szCs w:val="18"/>
          <w:lang w:eastAsia="ru-RU"/>
        </w:rPr>
        <w:t>(Приложение 7 к проекту решения)</w:t>
      </w:r>
      <w:r w:rsidRPr="00AB693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6937" w:rsidRPr="00AB6937" w:rsidRDefault="00AB6937" w:rsidP="00AB6937">
      <w:pPr>
        <w:widowControl w:val="0"/>
        <w:tabs>
          <w:tab w:val="num" w:pos="0"/>
        </w:tabs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FF0000"/>
          <w:spacing w:val="4"/>
          <w:sz w:val="18"/>
          <w:szCs w:val="18"/>
          <w:lang w:eastAsia="ru-RU"/>
        </w:rPr>
      </w:pPr>
    </w:p>
    <w:p w:rsidR="00AB6937" w:rsidRDefault="00AB6937" w:rsidP="00AB69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2"/>
        <w:gridCol w:w="1578"/>
        <w:gridCol w:w="846"/>
        <w:gridCol w:w="869"/>
        <w:gridCol w:w="881"/>
      </w:tblGrid>
      <w:tr w:rsidR="00AB6937" w:rsidRPr="00AB6937" w:rsidTr="00AB6937">
        <w:trPr>
          <w:trHeight w:val="2085"/>
        </w:trPr>
        <w:tc>
          <w:tcPr>
            <w:tcW w:w="106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3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Приложение № 1 к решению Думы Березняковского сельского поселения Нижнеилимского района "Об утверждении отчета об исполнении бюджета  Березняковского муниципального образования за 2017 год" </w:t>
            </w:r>
            <w:r w:rsidRPr="00AB6937">
              <w:rPr>
                <w:sz w:val="18"/>
                <w:szCs w:val="18"/>
              </w:rPr>
              <w:br/>
              <w:t>от "    27    "  апреля      2018 г. № 49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1230"/>
        </w:trPr>
        <w:tc>
          <w:tcPr>
            <w:tcW w:w="17220" w:type="dxa"/>
            <w:gridSpan w:val="5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Отчет об исполнении доходов бюджета Березняковского муниципального образования </w:t>
            </w:r>
            <w:r w:rsidRPr="00AB6937">
              <w:rPr>
                <w:b/>
                <w:bCs/>
                <w:sz w:val="18"/>
                <w:szCs w:val="18"/>
              </w:rPr>
              <w:br/>
              <w:t>по кодам классификации доходов бюджетов за 2017 год</w:t>
            </w:r>
          </w:p>
        </w:tc>
      </w:tr>
      <w:tr w:rsidR="00AB6937" w:rsidRPr="00AB6937" w:rsidTr="00AB6937">
        <w:trPr>
          <w:trHeight w:val="210"/>
        </w:trPr>
        <w:tc>
          <w:tcPr>
            <w:tcW w:w="106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285"/>
        </w:trPr>
        <w:tc>
          <w:tcPr>
            <w:tcW w:w="106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тыс. руб.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vMerge w:val="restart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560" w:type="dxa"/>
            <w:vMerge w:val="restart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Код </w:t>
            </w:r>
            <w:r w:rsidRPr="00AB6937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300" w:type="dxa"/>
            <w:vMerge w:val="restart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План на 2017 год</w:t>
            </w:r>
          </w:p>
        </w:tc>
        <w:tc>
          <w:tcPr>
            <w:tcW w:w="1340" w:type="dxa"/>
            <w:vMerge w:val="restart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Исполнение за 2017  год</w:t>
            </w:r>
          </w:p>
        </w:tc>
        <w:tc>
          <w:tcPr>
            <w:tcW w:w="1360" w:type="dxa"/>
            <w:vMerge w:val="restart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B6937" w:rsidRPr="00AB6937" w:rsidTr="00AB6937">
        <w:trPr>
          <w:trHeight w:val="960"/>
        </w:trPr>
        <w:tc>
          <w:tcPr>
            <w:tcW w:w="10660" w:type="dxa"/>
            <w:vMerge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1 606,3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1 738,4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108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659,0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508,1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659,0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508,1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77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704,3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756,6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107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704,3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756,6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107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000 1 05 00000 01 0000 000</w:t>
            </w:r>
          </w:p>
        </w:tc>
        <w:tc>
          <w:tcPr>
            <w:tcW w:w="13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390,4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75,0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320,0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427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88,0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70,4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3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131</w:t>
            </w:r>
          </w:p>
        </w:tc>
      </w:tr>
      <w:tr w:rsidR="00AB6937" w:rsidRPr="00AB6937" w:rsidTr="00AB6937">
        <w:trPr>
          <w:trHeight w:val="54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13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14,0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131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32,7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Прочие доходы от оказания платных услуг (работ)     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35,0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32,7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3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3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903 1 16 51000 02 0000 140</w:t>
            </w:r>
          </w:p>
        </w:tc>
        <w:tc>
          <w:tcPr>
            <w:tcW w:w="13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0,8</w:t>
            </w:r>
          </w:p>
        </w:tc>
        <w:tc>
          <w:tcPr>
            <w:tcW w:w="13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903 1 16 90000 00 0000 140</w:t>
            </w:r>
          </w:p>
        </w:tc>
        <w:tc>
          <w:tcPr>
            <w:tcW w:w="13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1,0</w:t>
            </w:r>
          </w:p>
        </w:tc>
        <w:tc>
          <w:tcPr>
            <w:tcW w:w="13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15 125,6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15 012,1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AB6937" w:rsidRPr="00AB6937" w:rsidTr="00AB6937">
        <w:trPr>
          <w:trHeight w:val="615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14 897,6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14 784,1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11 686,4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11 686,4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11 173,7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11 173,7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903 2 02 15001 10 0000 151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11 173,7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11 173,7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512,7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512,7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903 2 02 15002 10 0000 151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512,7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512,7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2 872,7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2 760,4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000 2 02 29999 00 0000 151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2 872,7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2 760,4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903 2 02 29999 10 0000 151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2 872,7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2 760,4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96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338,5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337,3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903 2 02 35118 10 0000 151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252,9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251,7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000 2 02 30024 00 0000 151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903 2 02 30024 10 0000 151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85,6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85,6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000 2 07 00000 00 0000 180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000 2 07 05000 10  0000 180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70"/>
        </w:trPr>
        <w:tc>
          <w:tcPr>
            <w:tcW w:w="106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903 2 07 05030 10 0000 180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228,0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228,0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106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16 731,9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16 750,5</w:t>
            </w:r>
          </w:p>
        </w:tc>
        <w:tc>
          <w:tcPr>
            <w:tcW w:w="13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AB6937" w:rsidRDefault="00AB6937" w:rsidP="00AB69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7"/>
        <w:gridCol w:w="1173"/>
        <w:gridCol w:w="1206"/>
        <w:gridCol w:w="1140"/>
        <w:gridCol w:w="1140"/>
      </w:tblGrid>
      <w:tr w:rsidR="00AB6937" w:rsidRPr="00AB6937" w:rsidTr="00AB6937">
        <w:trPr>
          <w:trHeight w:val="240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bookmarkStart w:id="5" w:name="RANGE!A1:F54"/>
            <w:bookmarkEnd w:id="5"/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gridSpan w:val="3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Приложение № 2 к  решению Думы Березняковского сельского поселения Нижнеилимского района "Об утверждении отчета об исполнении бюджета  Березняковского муниципального образования за 2017 год" </w:t>
            </w:r>
            <w:r w:rsidRPr="00AB6937">
              <w:rPr>
                <w:sz w:val="18"/>
                <w:szCs w:val="18"/>
              </w:rPr>
              <w:br/>
              <w:t>от "  27   "   апреля   2018 г. № 49</w:t>
            </w:r>
          </w:p>
        </w:tc>
      </w:tr>
      <w:tr w:rsidR="00AB6937" w:rsidRPr="00AB6937" w:rsidTr="00AB6937">
        <w:trPr>
          <w:trHeight w:val="525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2010"/>
        </w:trPr>
        <w:tc>
          <w:tcPr>
            <w:tcW w:w="12480" w:type="dxa"/>
            <w:gridSpan w:val="5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ОТЧЁТ ОБ ИСПОЛНЕНИИ БЮДЖЕТА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БЕРЕЗНЯКОВСКОГО МУНИЦИПАЛЬНОГО ОБРАЗОВАНИЯ </w:t>
            </w:r>
            <w:r w:rsidRPr="00AB6937">
              <w:rPr>
                <w:b/>
                <w:bCs/>
                <w:sz w:val="18"/>
                <w:szCs w:val="18"/>
              </w:rPr>
              <w:br/>
              <w:t>ЗА 2017 ГОД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ПО РАЗДЕЛАМ И ПОДРАЗДЕЛАМ КЛАССИФИКАЦИИ </w:t>
            </w:r>
            <w:r w:rsidRPr="00AB6937">
              <w:rPr>
                <w:b/>
                <w:bCs/>
                <w:sz w:val="18"/>
                <w:szCs w:val="18"/>
              </w:rPr>
              <w:br/>
              <w:t>РАСХОДОВ БЮДЖЕТОВ РОССИЙСКОЙ ФЕДЕРАЦИИ</w:t>
            </w:r>
          </w:p>
        </w:tc>
      </w:tr>
      <w:tr w:rsidR="00AB6937" w:rsidRPr="00AB6937" w:rsidTr="00AB6937">
        <w:trPr>
          <w:trHeight w:val="270"/>
        </w:trPr>
        <w:tc>
          <w:tcPr>
            <w:tcW w:w="70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тыс. руб.</w:t>
            </w:r>
          </w:p>
        </w:tc>
      </w:tr>
      <w:tr w:rsidR="00AB6937" w:rsidRPr="00AB6937" w:rsidTr="00AB6937">
        <w:trPr>
          <w:trHeight w:val="780"/>
        </w:trPr>
        <w:tc>
          <w:tcPr>
            <w:tcW w:w="70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B6937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План на 2017 год</w:t>
            </w:r>
          </w:p>
        </w:tc>
        <w:tc>
          <w:tcPr>
            <w:tcW w:w="13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Исполнение за 2017  год</w:t>
            </w:r>
          </w:p>
        </w:tc>
        <w:tc>
          <w:tcPr>
            <w:tcW w:w="13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B6937" w:rsidRPr="00AB6937" w:rsidTr="00AB6937">
        <w:trPr>
          <w:trHeight w:val="503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7 538,0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7 404,7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66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01.02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1 077,7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1 076,7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825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01.03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437,8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437,5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4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01.04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5 045,5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4 968,6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57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01.06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719,8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674,7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94</w:t>
            </w:r>
          </w:p>
        </w:tc>
      </w:tr>
      <w:tr w:rsidR="00AB6937" w:rsidRPr="00AB6937" w:rsidTr="00AB6937">
        <w:trPr>
          <w:trHeight w:val="36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01.07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235,5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235,5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15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01.11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375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01.13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03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02.00</w:t>
            </w:r>
          </w:p>
        </w:tc>
        <w:tc>
          <w:tcPr>
            <w:tcW w:w="1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03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02.03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252,9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251,7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03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1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1 385,3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932,2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AB6937" w:rsidRPr="00AB6937" w:rsidTr="00AB6937">
        <w:trPr>
          <w:trHeight w:val="36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04.01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84,9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84,9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9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04.09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1 300,4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847,3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503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1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2 619,8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2 499,0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30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05.02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2 611,0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2 490,2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36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05.03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8,8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8,8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03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1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4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Обучение на курсах  повышения квалификации, переподготовка специалистов, участие в семинарах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07.05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03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08.00</w:t>
            </w:r>
          </w:p>
        </w:tc>
        <w:tc>
          <w:tcPr>
            <w:tcW w:w="1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7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08.01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5 536,6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5 523,5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1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30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11.01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6,0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495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1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3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70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13.01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0,2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0,2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03"/>
        </w:trPr>
        <w:tc>
          <w:tcPr>
            <w:tcW w:w="70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8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17 381,3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16 647,8</w:t>
            </w:r>
          </w:p>
        </w:tc>
        <w:tc>
          <w:tcPr>
            <w:tcW w:w="13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96</w:t>
            </w:r>
          </w:p>
        </w:tc>
      </w:tr>
    </w:tbl>
    <w:p w:rsidR="00AB6937" w:rsidRDefault="00AB6937" w:rsidP="00AB69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960"/>
        <w:gridCol w:w="811"/>
        <w:gridCol w:w="1961"/>
        <w:gridCol w:w="497"/>
        <w:gridCol w:w="1740"/>
        <w:gridCol w:w="962"/>
        <w:gridCol w:w="962"/>
        <w:gridCol w:w="962"/>
      </w:tblGrid>
      <w:tr w:rsidR="00AB6937" w:rsidRPr="00AB6937" w:rsidTr="00AB6937">
        <w:trPr>
          <w:trHeight w:val="2385"/>
        </w:trPr>
        <w:tc>
          <w:tcPr>
            <w:tcW w:w="8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bookmarkStart w:id="6" w:name="RANGE!A1:I172"/>
            <w:bookmarkEnd w:id="6"/>
          </w:p>
        </w:tc>
        <w:tc>
          <w:tcPr>
            <w:tcW w:w="32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3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Приложение № 3 к решению Думы  Березняковского сельского поселения Нижнеилимского района "Об утверждении отчета об исполнении бюджета  Березняковского муниципального образования за 2017 год" </w:t>
            </w:r>
            <w:r w:rsidRPr="00AB6937">
              <w:rPr>
                <w:sz w:val="18"/>
                <w:szCs w:val="18"/>
              </w:rPr>
              <w:br/>
              <w:t>от  "      27    "  апреля     2018 г. № 49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1950"/>
        </w:trPr>
        <w:tc>
          <w:tcPr>
            <w:tcW w:w="16600" w:type="dxa"/>
            <w:gridSpan w:val="9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ОТЧЁТ ОБ ИСПОЛНЕНИИ БЮДЖЕТА </w:t>
            </w:r>
            <w:r w:rsidRPr="00AB6937">
              <w:rPr>
                <w:b/>
                <w:bCs/>
                <w:sz w:val="18"/>
                <w:szCs w:val="18"/>
              </w:rPr>
              <w:br/>
              <w:t>БЕРЕЗНЯКОВСКОГО МУНИЦИПАЛЬНОГО ОБРАЗОВАНИЯ ЗА 2017 ГОД</w:t>
            </w:r>
            <w:r w:rsidRPr="00AB6937">
              <w:rPr>
                <w:b/>
                <w:bCs/>
                <w:sz w:val="18"/>
                <w:szCs w:val="18"/>
              </w:rPr>
              <w:br/>
              <w:t>ПО РАЗДЕЛАМ, ПОДРАЗДЕЛАМ, ЦЕЛЕВЫМ СТАТЬЯМ И  ГРУППАМ(ГРУППАМ И ПОДГРУППАМ) ВИДОВ РАСХОДОВ КЛАССИФИКАЦИИ РАСХОДОВ БЮДЖЕТОВ РФ</w:t>
            </w:r>
          </w:p>
        </w:tc>
      </w:tr>
      <w:tr w:rsidR="00AB6937" w:rsidRPr="00AB6937" w:rsidTr="00AB6937">
        <w:trPr>
          <w:trHeight w:val="270"/>
        </w:trPr>
        <w:tc>
          <w:tcPr>
            <w:tcW w:w="8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тыс. руб.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22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322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 КЦСР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 КВР</w:t>
            </w:r>
          </w:p>
        </w:tc>
        <w:tc>
          <w:tcPr>
            <w:tcW w:w="15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План на 2017 год</w:t>
            </w:r>
          </w:p>
        </w:tc>
        <w:tc>
          <w:tcPr>
            <w:tcW w:w="15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Исполнение за  2017 год</w:t>
            </w:r>
          </w:p>
        </w:tc>
        <w:tc>
          <w:tcPr>
            <w:tcW w:w="15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17 381,3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16 647,8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2110000000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0102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2118100000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2118101000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bookmarkStart w:id="7" w:name="RANGE!A19:H20"/>
            <w:bookmarkStart w:id="8" w:name="RANGE!A19"/>
            <w:bookmarkEnd w:id="7"/>
            <w:r w:rsidRPr="00AB6937">
              <w:rPr>
                <w:sz w:val="18"/>
                <w:szCs w:val="18"/>
              </w:rPr>
              <w:t>0102</w:t>
            </w:r>
            <w:bookmarkEnd w:id="8"/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2118101000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829,6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828,6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2118101000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248,1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248,1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Думы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2128200000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2128203000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853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2128600000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председателя Думы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2128601000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2128601000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336,1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336,1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2128601000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101,5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101,5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5 045,5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4 968,6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5 045,5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4 968,6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5 045,5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4 968,6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5 045,5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4 968,6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4 080,5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4 080,5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3 046,8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3 046,8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1 033,7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1 033,7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590,6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541,2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560,6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516,2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231,6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81,9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66,1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172,1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162,0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B6937">
              <w:rPr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2138203000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852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853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2138221000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115,3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115,3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2138221000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540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115,3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115,3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719,8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719,8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2120000000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Думы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2128200000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2128221000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2128221000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540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2138221000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0106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2138221000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540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2210000000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2218400000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2218415000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0107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2218415000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880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2218416000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160,6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160,6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0107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2218416000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880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160,6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160,6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2220000000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2228400000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Выполнение функций органами местного самоуправления в целях решения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0111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2228407000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2228407000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870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2230000000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2238400000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2238403000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2238403000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852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7,4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78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2238409000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78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2238409000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853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90А0000000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Обеспечение реализации полномочий агентства по обеспечению деятельности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мировых судей Иркутской области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6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90А0073150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80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90А0073150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0203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7030200000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7030251180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7030251180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188,1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188,1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7030251180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56,8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55,6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7030251180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области" на 2014-2020 годы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6130000000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6130100000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Основное мероприятие «Государственное регулирование цен (тарифов) и контроля за соблюдением порядка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ценообразования на территории Иркутской области»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0401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6130173110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6130173110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3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6130173110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6130173110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Решение вопросов в области национальной экономики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2428400000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2428402000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945,4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610,4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2428402000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945,4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610,4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204,0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204,0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2428404000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Развитие и укрепление материально-технической базы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2428404000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Развитие и укрепление материально-технической базы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32,9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2528400000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2528403000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2528403000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414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99,0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99,0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25284S0000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Расходы местных бюджетов, в целях </w:t>
            </w:r>
            <w:proofErr w:type="spellStart"/>
            <w:r w:rsidRPr="00AB6937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AB6937">
              <w:rPr>
                <w:b/>
                <w:bCs/>
                <w:sz w:val="18"/>
                <w:szCs w:val="18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2 379,2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25284S2200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Софинансирование на реализацию первоочередных мероприятий по модернизации объектов теплоэнергетики и подготовке к отопительному сезону объектов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коммунальной инфраструктуры, находящихся в муниципальной собственности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2 379,2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204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0502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25284S2200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Софинансирование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243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2 500,0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2 379,2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49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1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2530000000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2538400000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2538402000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0503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2538402000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Расходы, связанные с выполнением функций, обеспечением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Культурно-досуговый центр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0705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42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Культурно-досуговый центр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88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2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4 117,9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4 117,9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5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111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3 189,8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3 189,8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0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2818301000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119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928,1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928,1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7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769,0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768,5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8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2818302000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769,0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768,5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3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AB6937" w:rsidRPr="00AB6937" w:rsidTr="00AB6937">
        <w:trPr>
          <w:trHeight w:val="94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56,9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45,8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AB6937" w:rsidRPr="00AB6937" w:rsidTr="00AB6937">
        <w:trPr>
          <w:trHeight w:val="88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851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4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853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81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2818304000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Развитие и укрепление материально-технической базы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132,6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132,6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55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2818304000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Развитие и укрепление материально-технической базы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132,6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132,6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27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2818305000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7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2818305000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02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2818306000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103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2818306000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831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115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2818306000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852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8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28183S0000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Расходы местных бюджетов, в целях </w:t>
            </w:r>
            <w:proofErr w:type="spellStart"/>
            <w:r w:rsidRPr="00AB6937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AB6937">
              <w:rPr>
                <w:b/>
                <w:bCs/>
                <w:sz w:val="18"/>
                <w:szCs w:val="18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392,3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392,3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4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28183S2370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392,3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392,3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7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28183S2370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392,3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392,3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40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2700000000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78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108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2718400000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Выполнение функций органами местного самоуправления в целях решения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100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1101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2718403000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103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2718403000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25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3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2240000000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3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2248900000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Повышение финансовой устойчивости бюджетов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20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2248913000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765"/>
        </w:trPr>
        <w:tc>
          <w:tcPr>
            <w:tcW w:w="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1301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2248913000</w:t>
            </w:r>
          </w:p>
        </w:tc>
        <w:tc>
          <w:tcPr>
            <w:tcW w:w="32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730</w:t>
            </w:r>
          </w:p>
        </w:tc>
        <w:tc>
          <w:tcPr>
            <w:tcW w:w="2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AB6937" w:rsidRDefault="00AB6937" w:rsidP="00AB69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396"/>
        <w:gridCol w:w="507"/>
        <w:gridCol w:w="1847"/>
        <w:gridCol w:w="661"/>
        <w:gridCol w:w="1467"/>
        <w:gridCol w:w="435"/>
        <w:gridCol w:w="1313"/>
        <w:gridCol w:w="797"/>
        <w:gridCol w:w="797"/>
        <w:gridCol w:w="797"/>
      </w:tblGrid>
      <w:tr w:rsidR="00AB6937" w:rsidRPr="00AB6937" w:rsidTr="00AB6937">
        <w:trPr>
          <w:trHeight w:val="2535"/>
        </w:trPr>
        <w:tc>
          <w:tcPr>
            <w:tcW w:w="7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bookmarkStart w:id="9" w:name="RANGE!A1:K176"/>
            <w:bookmarkEnd w:id="9"/>
          </w:p>
        </w:tc>
        <w:tc>
          <w:tcPr>
            <w:tcW w:w="28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0" w:type="dxa"/>
            <w:gridSpan w:val="3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Приложение № 4 к решению Думы   Березняковского сельского поселения Нижнеилимского района "Об утверждении отчета об исполнении бюджета  Березняковского муниципального образования за 2017 год" </w:t>
            </w:r>
            <w:r w:rsidRPr="00AB6937">
              <w:rPr>
                <w:sz w:val="18"/>
                <w:szCs w:val="18"/>
              </w:rPr>
              <w:br/>
              <w:t>от "     27     "    апреля   2018 г. № 49</w:t>
            </w:r>
          </w:p>
        </w:tc>
      </w:tr>
      <w:tr w:rsidR="00AB6937" w:rsidRPr="00AB6937" w:rsidTr="00AB6937">
        <w:trPr>
          <w:trHeight w:val="780"/>
        </w:trPr>
        <w:tc>
          <w:tcPr>
            <w:tcW w:w="20220" w:type="dxa"/>
            <w:gridSpan w:val="11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ОТЧЁТ ОБ ИСПОЛНЕНИИ БЮДЖЕТА ПО ВЕДОМСТВЕННОЙ СТРУКТУРЕ РАСХОДОВ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БЕРЕЗНЯКОВСКОГО МУНИЦИПАЛЬНОГО ОБРАЗОВАНИЯ ЗА 2017 ГОД </w:t>
            </w:r>
          </w:p>
        </w:tc>
      </w:tr>
      <w:tr w:rsidR="00AB6937" w:rsidRPr="00AB6937" w:rsidTr="00AB6937">
        <w:trPr>
          <w:trHeight w:val="255"/>
        </w:trPr>
        <w:tc>
          <w:tcPr>
            <w:tcW w:w="7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270"/>
        </w:trPr>
        <w:tc>
          <w:tcPr>
            <w:tcW w:w="3520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255"/>
        </w:trPr>
        <w:tc>
          <w:tcPr>
            <w:tcW w:w="7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тыс. руб.</w:t>
            </w:r>
          </w:p>
        </w:tc>
      </w:tr>
      <w:tr w:rsidR="00AB6937" w:rsidRPr="00AB6937" w:rsidTr="00AB6937">
        <w:trPr>
          <w:trHeight w:val="510"/>
        </w:trPr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КВСР</w:t>
            </w:r>
          </w:p>
        </w:tc>
        <w:tc>
          <w:tcPr>
            <w:tcW w:w="282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 КВСР</w:t>
            </w:r>
          </w:p>
        </w:tc>
        <w:tc>
          <w:tcPr>
            <w:tcW w:w="8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2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29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 КЦСР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6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 КВР</w:t>
            </w:r>
          </w:p>
        </w:tc>
        <w:tc>
          <w:tcPr>
            <w:tcW w:w="15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План на 2017  год</w:t>
            </w:r>
          </w:p>
        </w:tc>
        <w:tc>
          <w:tcPr>
            <w:tcW w:w="15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Исполнение за 2017 год</w:t>
            </w:r>
          </w:p>
        </w:tc>
        <w:tc>
          <w:tcPr>
            <w:tcW w:w="15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B6937" w:rsidRPr="00AB6937" w:rsidTr="00AB6937">
        <w:trPr>
          <w:trHeight w:val="255"/>
        </w:trPr>
        <w:tc>
          <w:tcPr>
            <w:tcW w:w="7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8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17 381,3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16 647,8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16 890,0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16 156,8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2110000000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0" w:name="RANGE!A18:H19"/>
            <w:bookmarkStart w:id="11" w:name="RANGE!A18"/>
            <w:bookmarkEnd w:id="10"/>
            <w:r w:rsidRPr="00AB6937">
              <w:rPr>
                <w:b/>
                <w:bCs/>
                <w:sz w:val="18"/>
                <w:szCs w:val="18"/>
              </w:rPr>
              <w:t>903</w:t>
            </w:r>
            <w:bookmarkEnd w:id="11"/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2118100000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RANGE!F18"/>
            <w:r w:rsidRPr="00AB6937">
              <w:rPr>
                <w:b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  <w:bookmarkEnd w:id="12"/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2118101000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1 077,7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1 076,7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2118101000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829,6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828,6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2118101000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</w:t>
            </w:r>
            <w:r w:rsidRPr="00AB6937">
              <w:rPr>
                <w:sz w:val="18"/>
                <w:szCs w:val="18"/>
              </w:rPr>
              <w:lastRenderedPageBreak/>
              <w:t>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248,1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248,1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5 045,5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4 968,6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5 045,5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4 968,6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5 045,5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4 968,6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5 045,5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4 968,6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4 080,5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4 080,5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3 046,8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3 046,8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1 033,7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1 033,7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590,6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541,2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560,6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516,2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231,6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81,9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66,1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172,1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162,0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852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853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AB6937" w:rsidRPr="00AB6937" w:rsidTr="00AB6937">
        <w:trPr>
          <w:trHeight w:val="22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2138221000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115,3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115,3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8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2138221000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540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115,3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115,3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22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2138221000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18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2138221000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540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666,3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621,2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2210000000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2218400000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235,5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2218415000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Администрация Березняковского сельского поселения </w:t>
            </w:r>
            <w:r w:rsidRPr="00AB6937">
              <w:rPr>
                <w:sz w:val="18"/>
                <w:szCs w:val="18"/>
              </w:rPr>
              <w:lastRenderedPageBreak/>
              <w:t>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0107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2218415000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880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2218416000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160,6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160,6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0107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2218416000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880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160,6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160,6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2220000000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2228400000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2228407000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6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2228407000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870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Администрация Березняковского сельского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Другие расходы в целях решения вопросов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2230000000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2238400000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2238403000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2238403000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852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7,4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8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2238409000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2238409000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853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90А0000000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1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90А0073150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7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90А0073150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AB6937">
              <w:rPr>
                <w:sz w:val="18"/>
                <w:szCs w:val="18"/>
              </w:rPr>
              <w:lastRenderedPageBreak/>
              <w:t>ответственности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0,7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8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5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7030200000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7030251180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7030251180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188,1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188,1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7030251180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56,8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55,6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7030251180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области" на 2014-2020 годы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6130000000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6130100000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6130173110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6130173110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6130173110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6130173110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Решение вопросов в области национальной экономики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2428400000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2428402000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945,4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610,4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2428402000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945,4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610,4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204,0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204,0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2428404000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Развитие и укрепление материально-технической базы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2428404000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Развитие и укрепление материально-технической базы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32,9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Администрация Березняковского сельского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2528400000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2528403000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2528403000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414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99,0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98,9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25284S0000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Расходы местных бюджетов, в целях </w:t>
            </w:r>
            <w:proofErr w:type="spellStart"/>
            <w:r w:rsidRPr="00AB6937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AB6937">
              <w:rPr>
                <w:b/>
                <w:bCs/>
                <w:sz w:val="18"/>
                <w:szCs w:val="18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2 379,3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18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25284S2200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Софинансирование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2 379,3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18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0502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25284S2200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Софинансирование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243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2 500,0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2 379,3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2530000000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2538400000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2538402000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2538402000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2138203000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Культурно-досуговый центр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0705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Культурно-досуговый центр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4 117,9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4 117,9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Администрация Березняковского сельского поселения </w:t>
            </w:r>
            <w:r w:rsidRPr="00AB6937">
              <w:rPr>
                <w:sz w:val="18"/>
                <w:szCs w:val="18"/>
              </w:rPr>
              <w:lastRenderedPageBreak/>
              <w:t>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111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3 189,8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3 189,8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119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928,1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928,1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769,0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768,5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2818302000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Содержание имущества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769,0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768,5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68,6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242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56,9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45,8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851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5,8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Администрация Березняковского сельского </w:t>
            </w:r>
            <w:r w:rsidRPr="00AB6937">
              <w:rPr>
                <w:sz w:val="18"/>
                <w:szCs w:val="18"/>
              </w:rPr>
              <w:lastRenderedPageBreak/>
              <w:t>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Расходы, связанные с выполнением функций, </w:t>
            </w:r>
            <w:r w:rsidRPr="00AB6937">
              <w:rPr>
                <w:sz w:val="18"/>
                <w:szCs w:val="18"/>
              </w:rPr>
              <w:lastRenderedPageBreak/>
              <w:t>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853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2818304000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Развитие и укрепление материально-технической базы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132,6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132,6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2818304000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Развитие и укрепление материально-технической базы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132,6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132,6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2818305000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2818305000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2818306000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31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2818306000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831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 w:rsidRPr="00AB6937">
              <w:rPr>
                <w:sz w:val="18"/>
                <w:szCs w:val="18"/>
              </w:rPr>
              <w:lastRenderedPageBreak/>
              <w:t>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1,0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6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2818306000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852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13,6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13,6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28183S0000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Расходы местных бюджетов, в целях </w:t>
            </w:r>
            <w:proofErr w:type="spellStart"/>
            <w:r w:rsidRPr="00AB6937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AB6937">
              <w:rPr>
                <w:b/>
                <w:bCs/>
                <w:sz w:val="18"/>
                <w:szCs w:val="18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392,3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392,3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28183S2370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392,3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392,3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Культура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28183S2370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392,3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392,3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2700000000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Администрация Березняковского сельского поселения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1101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Проведение мероприятий в области физической 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культуры и спорта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2718400000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2718403000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2718403000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244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Другие расходы в целях решения вопросов местного значения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2240000000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2248900000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Повышение финансовой устойчивости бюджетов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2248913000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Администрация Березняковского сельского поселения </w:t>
            </w:r>
            <w:r w:rsidRPr="00AB6937">
              <w:rPr>
                <w:sz w:val="18"/>
                <w:szCs w:val="18"/>
              </w:rPr>
              <w:lastRenderedPageBreak/>
              <w:t>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1301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2248913000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730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0,2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0,2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7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491,3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491,0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Думы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437,8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2128200000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2128203000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853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0,3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2128600000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председателя Думы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125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2128601000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2128601000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121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336,0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336,0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135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2128601000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перед физическими лицами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129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101,5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101,5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AB6937">
              <w:rPr>
                <w:b/>
                <w:bCs/>
                <w:sz w:val="18"/>
                <w:szCs w:val="18"/>
              </w:rPr>
              <w:lastRenderedPageBreak/>
              <w:t>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2120000000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Думы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2128200000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490"/>
        </w:trPr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2128221000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490"/>
        </w:trPr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930</w:t>
            </w:r>
          </w:p>
        </w:tc>
        <w:tc>
          <w:tcPr>
            <w:tcW w:w="2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86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0106</w:t>
            </w:r>
          </w:p>
        </w:tc>
        <w:tc>
          <w:tcPr>
            <w:tcW w:w="38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2128221000</w:t>
            </w:r>
          </w:p>
        </w:tc>
        <w:tc>
          <w:tcPr>
            <w:tcW w:w="29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540</w:t>
            </w:r>
          </w:p>
        </w:tc>
        <w:tc>
          <w:tcPr>
            <w:tcW w:w="26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53,5</w:t>
            </w:r>
          </w:p>
        </w:tc>
        <w:tc>
          <w:tcPr>
            <w:tcW w:w="15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53,5</w:t>
            </w:r>
          </w:p>
        </w:tc>
        <w:tc>
          <w:tcPr>
            <w:tcW w:w="15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AB6937" w:rsidRDefault="00AB6937" w:rsidP="00AB69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3"/>
        <w:gridCol w:w="1067"/>
        <w:gridCol w:w="2057"/>
        <w:gridCol w:w="1491"/>
        <w:gridCol w:w="1538"/>
      </w:tblGrid>
      <w:tr w:rsidR="00AB6937" w:rsidRPr="00AB6937" w:rsidTr="00AB6937">
        <w:trPr>
          <w:trHeight w:val="2370"/>
        </w:trPr>
        <w:tc>
          <w:tcPr>
            <w:tcW w:w="542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Приложение № 5 к  решению Думы   Березняковского сельского поселения Нижнеилимского района "Об утверждении отчета об исполнении бюджета  Березняковского муниципального образования за 2017 год" </w:t>
            </w:r>
            <w:r w:rsidRPr="00AB6937">
              <w:rPr>
                <w:sz w:val="18"/>
                <w:szCs w:val="18"/>
              </w:rPr>
              <w:br/>
              <w:t>от "     27   "   апреля        2018 г. № 49</w:t>
            </w:r>
          </w:p>
        </w:tc>
      </w:tr>
      <w:tr w:rsidR="00AB6937" w:rsidRPr="00AB6937" w:rsidTr="00AB6937">
        <w:trPr>
          <w:trHeight w:val="300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1740"/>
        </w:trPr>
        <w:tc>
          <w:tcPr>
            <w:tcW w:w="13020" w:type="dxa"/>
            <w:gridSpan w:val="5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 xml:space="preserve">ОТЧЕТ ОБ ИСПОЛНЕНИИ ПО ИСТОЧНИКАМ ВНУТРЕННЕГО ФИНАНСИРОВАНИЯ ДЕФИЦИТА БЮДЖЕТА БЕРЕЗНЯКОВСКОГО МУНИЦИПАЛЬНОГО ОБРАЗОВАНИЯ ПО КОДАМ КЛАССИФИКАЦИИ ИСТОЧНИКОВ ФИНАНСИРОВАНИЯ ДЕФИЦИТОВ БЮДЖЕТА 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ЗА 2017  ГОД </w:t>
            </w:r>
          </w:p>
        </w:tc>
      </w:tr>
      <w:tr w:rsidR="00AB6937" w:rsidRPr="00AB6937" w:rsidTr="00AB6937">
        <w:trPr>
          <w:trHeight w:val="435"/>
        </w:trPr>
        <w:tc>
          <w:tcPr>
            <w:tcW w:w="542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proofErr w:type="spellStart"/>
            <w:r w:rsidRPr="00AB6937">
              <w:rPr>
                <w:sz w:val="18"/>
                <w:szCs w:val="18"/>
              </w:rPr>
              <w:t>тыс.руб</w:t>
            </w:r>
            <w:proofErr w:type="spellEnd"/>
            <w:r w:rsidRPr="00AB6937">
              <w:rPr>
                <w:sz w:val="18"/>
                <w:szCs w:val="18"/>
              </w:rPr>
              <w:t>.</w:t>
            </w:r>
          </w:p>
        </w:tc>
      </w:tr>
      <w:tr w:rsidR="00AB6937" w:rsidRPr="00AB6937" w:rsidTr="00AB6937">
        <w:trPr>
          <w:trHeight w:val="1035"/>
        </w:trPr>
        <w:tc>
          <w:tcPr>
            <w:tcW w:w="542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Главный</w:t>
            </w:r>
            <w:r w:rsidRPr="00AB6937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AB6937">
              <w:rPr>
                <w:b/>
                <w:bCs/>
                <w:sz w:val="18"/>
                <w:szCs w:val="18"/>
              </w:rPr>
              <w:t>админист</w:t>
            </w:r>
            <w:proofErr w:type="spellEnd"/>
            <w:r w:rsidRPr="00AB6937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AB6937">
              <w:rPr>
                <w:b/>
                <w:bCs/>
                <w:sz w:val="18"/>
                <w:szCs w:val="18"/>
              </w:rPr>
              <w:t>ратор</w:t>
            </w:r>
            <w:proofErr w:type="spellEnd"/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код источников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План на 2017 год</w:t>
            </w:r>
          </w:p>
        </w:tc>
        <w:tc>
          <w:tcPr>
            <w:tcW w:w="19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Исполнение за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 2017  год </w:t>
            </w:r>
          </w:p>
        </w:tc>
      </w:tr>
      <w:tr w:rsidR="00AB6937" w:rsidRPr="00AB6937" w:rsidTr="00AB6937">
        <w:trPr>
          <w:trHeight w:val="780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649,4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-102,7</w:t>
            </w:r>
          </w:p>
        </w:tc>
      </w:tr>
      <w:tr w:rsidR="00AB6937" w:rsidRPr="00AB6937" w:rsidTr="00AB6937">
        <w:trPr>
          <w:trHeight w:val="825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6937" w:rsidRPr="00AB6937" w:rsidTr="00AB6937">
        <w:trPr>
          <w:trHeight w:val="705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01 02 00 00 10 0000 710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65,8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</w:tr>
      <w:tr w:rsidR="00AB6937" w:rsidRPr="00AB6937" w:rsidTr="00AB6937">
        <w:trPr>
          <w:trHeight w:val="765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01 02 00 00 10 0000 810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</w:tr>
      <w:tr w:rsidR="00AB6937" w:rsidRPr="00AB6937" w:rsidTr="00AB6937">
        <w:trPr>
          <w:trHeight w:val="930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-54,0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-54,0</w:t>
            </w:r>
          </w:p>
        </w:tc>
      </w:tr>
      <w:tr w:rsidR="00AB6937" w:rsidRPr="00AB6937" w:rsidTr="00AB6937">
        <w:trPr>
          <w:trHeight w:val="975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 сельских поселений в валюте </w:t>
            </w:r>
            <w:proofErr w:type="spellStart"/>
            <w:r w:rsidRPr="00AB6937">
              <w:rPr>
                <w:sz w:val="18"/>
                <w:szCs w:val="18"/>
              </w:rPr>
              <w:t>Росийской</w:t>
            </w:r>
            <w:proofErr w:type="spellEnd"/>
            <w:r w:rsidRPr="00AB6937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01 03 01 00 10 0000 710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</w:tr>
      <w:tr w:rsidR="00AB6937" w:rsidRPr="00AB6937" w:rsidTr="00AB6937">
        <w:trPr>
          <w:trHeight w:val="900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Погашение кредитов от других бюджетов бюджетной системы Российской Федерации бюджетам сельских поселений в валюте </w:t>
            </w:r>
            <w:proofErr w:type="spellStart"/>
            <w:r w:rsidRPr="00AB6937">
              <w:rPr>
                <w:sz w:val="18"/>
                <w:szCs w:val="18"/>
              </w:rPr>
              <w:t>Росийской</w:t>
            </w:r>
            <w:proofErr w:type="spellEnd"/>
            <w:r w:rsidRPr="00AB6937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903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01 03 01 00 10 0000 810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-54,0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-54,0</w:t>
            </w:r>
          </w:p>
        </w:tc>
      </w:tr>
      <w:tr w:rsidR="00AB6937" w:rsidRPr="00AB6937" w:rsidTr="00AB6937">
        <w:trPr>
          <w:trHeight w:val="930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637,6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-48,7</w:t>
            </w:r>
          </w:p>
        </w:tc>
      </w:tr>
      <w:tr w:rsidR="00AB6937" w:rsidRPr="00AB6937" w:rsidTr="00AB6937">
        <w:trPr>
          <w:trHeight w:val="600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01 05 02 01 10 0000 510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-16 797,7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-16 750,5</w:t>
            </w:r>
          </w:p>
        </w:tc>
      </w:tr>
      <w:tr w:rsidR="00AB6937" w:rsidRPr="00AB6937" w:rsidTr="00AB6937">
        <w:trPr>
          <w:trHeight w:val="600"/>
        </w:trPr>
        <w:tc>
          <w:tcPr>
            <w:tcW w:w="542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000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01 05 02 01 10 0000 610</w:t>
            </w: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17 435,3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16 701,8</w:t>
            </w:r>
          </w:p>
        </w:tc>
      </w:tr>
      <w:tr w:rsidR="00AB6937" w:rsidRPr="00AB6937" w:rsidTr="00AB6937">
        <w:trPr>
          <w:trHeight w:val="255"/>
        </w:trPr>
        <w:tc>
          <w:tcPr>
            <w:tcW w:w="542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255"/>
        </w:trPr>
        <w:tc>
          <w:tcPr>
            <w:tcW w:w="542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доходы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16 731,90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16 750,50</w:t>
            </w:r>
          </w:p>
        </w:tc>
      </w:tr>
      <w:tr w:rsidR="00AB6937" w:rsidRPr="00AB6937" w:rsidTr="00AB6937">
        <w:trPr>
          <w:trHeight w:val="255"/>
        </w:trPr>
        <w:tc>
          <w:tcPr>
            <w:tcW w:w="542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расходы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17 381,30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16 647,80</w:t>
            </w:r>
          </w:p>
        </w:tc>
      </w:tr>
      <w:tr w:rsidR="00AB6937" w:rsidRPr="00AB6937" w:rsidTr="00AB6937">
        <w:trPr>
          <w:trHeight w:val="255"/>
        </w:trPr>
        <w:tc>
          <w:tcPr>
            <w:tcW w:w="542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25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-649,4</w:t>
            </w:r>
          </w:p>
        </w:tc>
        <w:tc>
          <w:tcPr>
            <w:tcW w:w="19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102,7</w:t>
            </w:r>
          </w:p>
        </w:tc>
      </w:tr>
    </w:tbl>
    <w:p w:rsidR="00AB6937" w:rsidRDefault="00AB6937" w:rsidP="00AB69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6"/>
        <w:gridCol w:w="1470"/>
        <w:gridCol w:w="1470"/>
        <w:gridCol w:w="1470"/>
        <w:gridCol w:w="1470"/>
      </w:tblGrid>
      <w:tr w:rsidR="00AB6937" w:rsidRPr="00AB6937" w:rsidTr="00AB6937">
        <w:trPr>
          <w:trHeight w:val="2355"/>
        </w:trPr>
        <w:tc>
          <w:tcPr>
            <w:tcW w:w="5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3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Приложение № 6 к решению Думы   Березняковского сельского поселения Нижнеилимского района "Об утверждении отчета об исполнении бюджета  Березняковского муниципального образования за 2017 год" </w:t>
            </w:r>
            <w:r w:rsidRPr="00AB6937">
              <w:rPr>
                <w:sz w:val="18"/>
                <w:szCs w:val="18"/>
              </w:rPr>
              <w:br/>
              <w:t>от "   27   " апреля       2018 г. №  49</w:t>
            </w:r>
          </w:p>
        </w:tc>
      </w:tr>
      <w:tr w:rsidR="00AB6937" w:rsidRPr="00AB6937" w:rsidTr="00AB6937">
        <w:trPr>
          <w:trHeight w:val="402"/>
        </w:trPr>
        <w:tc>
          <w:tcPr>
            <w:tcW w:w="58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1602"/>
        </w:trPr>
        <w:tc>
          <w:tcPr>
            <w:tcW w:w="13220" w:type="dxa"/>
            <w:gridSpan w:val="5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ОТЧЕТ ОБ ИСПОЛНЕНИИ 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ПРОГРАММЫ МУНИЦИПАЛЬНЫХ ВНУТРЕННИХ ЗАИМСТВОВАНИЙ </w:t>
            </w:r>
            <w:r w:rsidRPr="00AB6937">
              <w:rPr>
                <w:b/>
                <w:bCs/>
                <w:sz w:val="18"/>
                <w:szCs w:val="18"/>
              </w:rPr>
              <w:br/>
              <w:t>БЕРЕЗНЯКОВСКОГО МУНИЦИПАЛЬНОГО ОБРАЗОВАНИЯ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 ЗА  2017 ГОД</w:t>
            </w:r>
          </w:p>
        </w:tc>
      </w:tr>
      <w:tr w:rsidR="00AB6937" w:rsidRPr="00AB6937" w:rsidTr="00AB6937">
        <w:trPr>
          <w:trHeight w:val="402"/>
        </w:trPr>
        <w:tc>
          <w:tcPr>
            <w:tcW w:w="58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360"/>
        </w:trPr>
        <w:tc>
          <w:tcPr>
            <w:tcW w:w="586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(тыс. рублей)</w:t>
            </w:r>
          </w:p>
        </w:tc>
      </w:tr>
      <w:tr w:rsidR="00AB6937" w:rsidRPr="00AB6937" w:rsidTr="00AB6937">
        <w:trPr>
          <w:trHeight w:val="1200"/>
        </w:trPr>
        <w:tc>
          <w:tcPr>
            <w:tcW w:w="5860" w:type="dxa"/>
            <w:vMerge w:val="restart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3680" w:type="dxa"/>
            <w:gridSpan w:val="2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Объем привлечения </w:t>
            </w:r>
            <w:r w:rsidRPr="00AB6937">
              <w:rPr>
                <w:b/>
                <w:bCs/>
                <w:sz w:val="18"/>
                <w:szCs w:val="18"/>
              </w:rPr>
              <w:br/>
              <w:t>в 2017 году</w:t>
            </w:r>
          </w:p>
        </w:tc>
        <w:tc>
          <w:tcPr>
            <w:tcW w:w="3680" w:type="dxa"/>
            <w:gridSpan w:val="2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Объем погашения </w:t>
            </w:r>
            <w:r w:rsidRPr="00AB6937">
              <w:rPr>
                <w:b/>
                <w:bCs/>
                <w:sz w:val="18"/>
                <w:szCs w:val="18"/>
              </w:rPr>
              <w:br/>
              <w:t>в 2017 году</w:t>
            </w:r>
          </w:p>
        </w:tc>
      </w:tr>
      <w:tr w:rsidR="00AB6937" w:rsidRPr="00AB6937" w:rsidTr="00AB6937">
        <w:trPr>
          <w:trHeight w:val="1200"/>
        </w:trPr>
        <w:tc>
          <w:tcPr>
            <w:tcW w:w="5860" w:type="dxa"/>
            <w:vMerge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План </w:t>
            </w:r>
            <w:r w:rsidRPr="00AB6937">
              <w:rPr>
                <w:b/>
                <w:bCs/>
                <w:sz w:val="18"/>
                <w:szCs w:val="18"/>
              </w:rPr>
              <w:br/>
              <w:t>на 2017 год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Исполнение 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за 2017 год 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План </w:t>
            </w:r>
            <w:r w:rsidRPr="00AB6937">
              <w:rPr>
                <w:b/>
                <w:bCs/>
                <w:sz w:val="18"/>
                <w:szCs w:val="18"/>
              </w:rPr>
              <w:br/>
              <w:t>на 2017 год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Исполнение 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за 2017 год </w:t>
            </w:r>
          </w:p>
        </w:tc>
      </w:tr>
      <w:tr w:rsidR="00AB6937" w:rsidRPr="00AB6937" w:rsidTr="00AB6937">
        <w:trPr>
          <w:trHeight w:val="1099"/>
        </w:trPr>
        <w:tc>
          <w:tcPr>
            <w:tcW w:w="5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54,0</w:t>
            </w:r>
          </w:p>
        </w:tc>
      </w:tr>
      <w:tr w:rsidR="00AB6937" w:rsidRPr="00AB6937" w:rsidTr="00AB6937">
        <w:trPr>
          <w:trHeight w:val="945"/>
        </w:trPr>
        <w:tc>
          <w:tcPr>
            <w:tcW w:w="5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</w:tr>
      <w:tr w:rsidR="00AB6937" w:rsidRPr="00AB6937" w:rsidTr="00AB6937">
        <w:trPr>
          <w:trHeight w:val="1099"/>
        </w:trPr>
        <w:tc>
          <w:tcPr>
            <w:tcW w:w="5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2. Кредиты кредитных организаций в валюте Российской Федерации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65,8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</w:tr>
      <w:tr w:rsidR="00AB6937" w:rsidRPr="00AB6937" w:rsidTr="00AB6937">
        <w:trPr>
          <w:trHeight w:val="1099"/>
        </w:trPr>
        <w:tc>
          <w:tcPr>
            <w:tcW w:w="5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54,0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54,0</w:t>
            </w:r>
          </w:p>
        </w:tc>
      </w:tr>
    </w:tbl>
    <w:p w:rsidR="00AB6937" w:rsidRDefault="00AB6937" w:rsidP="00AB69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3890"/>
        <w:gridCol w:w="2311"/>
        <w:gridCol w:w="1418"/>
        <w:gridCol w:w="1404"/>
      </w:tblGrid>
      <w:tr w:rsidR="00AB6937" w:rsidRPr="00AB6937" w:rsidTr="00AB6937">
        <w:trPr>
          <w:trHeight w:val="2295"/>
        </w:trPr>
        <w:tc>
          <w:tcPr>
            <w:tcW w:w="18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bookmarkStart w:id="13" w:name="RANGE!A1:E10"/>
            <w:bookmarkEnd w:id="13"/>
          </w:p>
        </w:tc>
        <w:tc>
          <w:tcPr>
            <w:tcW w:w="52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Приложение № 7 к решению Думы   Березняковского сельского поселения Нижнеилимского района "Об утверждении отчета об исполнении бюджета  Березняковского муниципального образования за 2017 год" </w:t>
            </w:r>
            <w:r w:rsidRPr="00AB6937">
              <w:rPr>
                <w:sz w:val="18"/>
                <w:szCs w:val="18"/>
              </w:rPr>
              <w:br/>
              <w:t>от "   27   "  апреля       2018 г. № 49</w:t>
            </w:r>
          </w:p>
        </w:tc>
      </w:tr>
      <w:tr w:rsidR="00AB6937" w:rsidRPr="00AB6937" w:rsidTr="00AB6937">
        <w:trPr>
          <w:trHeight w:val="375"/>
        </w:trPr>
        <w:tc>
          <w:tcPr>
            <w:tcW w:w="18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1575"/>
        </w:trPr>
        <w:tc>
          <w:tcPr>
            <w:tcW w:w="13900" w:type="dxa"/>
            <w:gridSpan w:val="5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ОТЧЕТ ОБ ИСПОЛНЕНИИ РЕЗЕРВНОГО ФОНДА 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БЕРЕЗНЯКОВСКОГО МУНИЦИПАЛЬНОГО ОБРАЗОВАНИЯ 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ЗА 2017  ГОД </w:t>
            </w:r>
          </w:p>
        </w:tc>
      </w:tr>
      <w:tr w:rsidR="00AB6937" w:rsidRPr="00AB6937" w:rsidTr="00AB6937">
        <w:trPr>
          <w:trHeight w:val="300"/>
        </w:trPr>
        <w:tc>
          <w:tcPr>
            <w:tcW w:w="188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255"/>
        </w:trPr>
        <w:tc>
          <w:tcPr>
            <w:tcW w:w="188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gridSpan w:val="2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(тыс. рублей)</w:t>
            </w:r>
          </w:p>
        </w:tc>
      </w:tr>
      <w:tr w:rsidR="00AB6937" w:rsidRPr="00AB6937" w:rsidTr="00AB6937">
        <w:trPr>
          <w:trHeight w:val="1530"/>
        </w:trPr>
        <w:tc>
          <w:tcPr>
            <w:tcW w:w="1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Реквизиты постановлений администрации Березняковского муниципального образования</w:t>
            </w:r>
          </w:p>
        </w:tc>
        <w:tc>
          <w:tcPr>
            <w:tcW w:w="52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Направление средств</w:t>
            </w:r>
          </w:p>
        </w:tc>
        <w:tc>
          <w:tcPr>
            <w:tcW w:w="30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186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План </w:t>
            </w:r>
            <w:r w:rsidRPr="00AB6937">
              <w:rPr>
                <w:b/>
                <w:bCs/>
                <w:sz w:val="18"/>
                <w:szCs w:val="18"/>
              </w:rPr>
              <w:br/>
              <w:t>на 2017 год</w:t>
            </w:r>
          </w:p>
        </w:tc>
        <w:tc>
          <w:tcPr>
            <w:tcW w:w="18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Исполнение 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за 2017  год </w:t>
            </w:r>
          </w:p>
        </w:tc>
      </w:tr>
      <w:tr w:rsidR="00AB6937" w:rsidRPr="00AB6937" w:rsidTr="00AB6937">
        <w:trPr>
          <w:trHeight w:val="405"/>
        </w:trPr>
        <w:tc>
          <w:tcPr>
            <w:tcW w:w="1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2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Бюджетные ассигнования на 2017 год</w:t>
            </w:r>
          </w:p>
        </w:tc>
        <w:tc>
          <w:tcPr>
            <w:tcW w:w="1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6937" w:rsidRPr="00AB6937" w:rsidTr="00AB6937">
        <w:trPr>
          <w:trHeight w:val="615"/>
        </w:trPr>
        <w:tc>
          <w:tcPr>
            <w:tcW w:w="1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</w:t>
            </w:r>
          </w:p>
        </w:tc>
        <w:tc>
          <w:tcPr>
            <w:tcW w:w="52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</w:t>
            </w:r>
          </w:p>
        </w:tc>
        <w:tc>
          <w:tcPr>
            <w:tcW w:w="30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</w:t>
            </w:r>
          </w:p>
        </w:tc>
        <w:tc>
          <w:tcPr>
            <w:tcW w:w="186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</w:tr>
      <w:tr w:rsidR="00AB6937" w:rsidRPr="00AB6937" w:rsidTr="00AB6937">
        <w:trPr>
          <w:trHeight w:val="495"/>
        </w:trPr>
        <w:tc>
          <w:tcPr>
            <w:tcW w:w="188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2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B6937" w:rsidRPr="00AB6937" w:rsidTr="00AB6937">
        <w:trPr>
          <w:trHeight w:val="480"/>
        </w:trPr>
        <w:tc>
          <w:tcPr>
            <w:tcW w:w="188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2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Нераспределенный остаток средств резервного фонда</w:t>
            </w:r>
          </w:p>
        </w:tc>
        <w:tc>
          <w:tcPr>
            <w:tcW w:w="186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8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6937" w:rsidRDefault="00AB6937" w:rsidP="00AB69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53"/>
        <w:gridCol w:w="5102"/>
        <w:gridCol w:w="1243"/>
        <w:gridCol w:w="1243"/>
        <w:gridCol w:w="1243"/>
      </w:tblGrid>
      <w:tr w:rsidR="00AB6937" w:rsidRPr="00AB6937" w:rsidTr="00AB6937">
        <w:trPr>
          <w:trHeight w:val="2505"/>
        </w:trPr>
        <w:tc>
          <w:tcPr>
            <w:tcW w:w="11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bookmarkStart w:id="14" w:name="RANGE!A1:F127"/>
            <w:bookmarkEnd w:id="14"/>
          </w:p>
        </w:tc>
        <w:tc>
          <w:tcPr>
            <w:tcW w:w="9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  <w:gridSpan w:val="3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Справочная № 1 к решению Думы Березняковского сельского поселения Нижнеилимского района "Об утверждении отчета об исполнении бюджета  Березняковского муниципального образования за 2017  год" </w:t>
            </w:r>
            <w:r w:rsidRPr="00AB6937">
              <w:rPr>
                <w:sz w:val="18"/>
                <w:szCs w:val="18"/>
              </w:rPr>
              <w:br/>
              <w:t>от  "    27    "   апреля   2018 г. № 49</w:t>
            </w:r>
          </w:p>
        </w:tc>
      </w:tr>
      <w:tr w:rsidR="00AB6937" w:rsidRPr="00AB6937" w:rsidTr="00AB6937">
        <w:trPr>
          <w:trHeight w:val="255"/>
        </w:trPr>
        <w:tc>
          <w:tcPr>
            <w:tcW w:w="11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1290"/>
        </w:trPr>
        <w:tc>
          <w:tcPr>
            <w:tcW w:w="13640" w:type="dxa"/>
            <w:gridSpan w:val="6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РАСЧЁТ ПО ФУНКЦИОНАЛЬНОЙ СТРУКТУРЕ РАСХОДОВ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БЮДЖЕТА БЕРЕЗНЯКОВСКОГО МУНИЦИПАЛЬНОГО ОБРАЗОВАНИЯ </w:t>
            </w:r>
            <w:r w:rsidRPr="00AB6937">
              <w:rPr>
                <w:b/>
                <w:bCs/>
                <w:sz w:val="18"/>
                <w:szCs w:val="18"/>
              </w:rPr>
              <w:br/>
              <w:t xml:space="preserve">ЗА 2017 ГОД </w:t>
            </w:r>
          </w:p>
        </w:tc>
      </w:tr>
      <w:tr w:rsidR="00AB6937" w:rsidRPr="00AB6937" w:rsidTr="00AB6937">
        <w:trPr>
          <w:trHeight w:val="240"/>
        </w:trPr>
        <w:tc>
          <w:tcPr>
            <w:tcW w:w="11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proofErr w:type="spellStart"/>
            <w:r w:rsidRPr="00AB6937">
              <w:rPr>
                <w:sz w:val="18"/>
                <w:szCs w:val="18"/>
              </w:rPr>
              <w:t>тыс.руб</w:t>
            </w:r>
            <w:proofErr w:type="spellEnd"/>
          </w:p>
        </w:tc>
      </w:tr>
      <w:tr w:rsidR="00AB6937" w:rsidRPr="00AB6937" w:rsidTr="00AB6937">
        <w:trPr>
          <w:trHeight w:val="900"/>
        </w:trPr>
        <w:tc>
          <w:tcPr>
            <w:tcW w:w="11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КФРС</w:t>
            </w:r>
          </w:p>
        </w:tc>
        <w:tc>
          <w:tcPr>
            <w:tcW w:w="94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B6937">
              <w:rPr>
                <w:b/>
                <w:bCs/>
                <w:sz w:val="18"/>
                <w:szCs w:val="18"/>
              </w:rPr>
              <w:t>Доп</w:t>
            </w:r>
            <w:proofErr w:type="spellEnd"/>
            <w:r w:rsidRPr="00AB6937">
              <w:rPr>
                <w:b/>
                <w:bCs/>
                <w:sz w:val="18"/>
                <w:szCs w:val="18"/>
              </w:rPr>
              <w:t xml:space="preserve"> ФК</w:t>
            </w:r>
          </w:p>
        </w:tc>
        <w:tc>
          <w:tcPr>
            <w:tcW w:w="68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План на</w:t>
            </w:r>
            <w:r w:rsidRPr="00AB6937">
              <w:rPr>
                <w:b/>
                <w:bCs/>
                <w:sz w:val="18"/>
                <w:szCs w:val="18"/>
              </w:rPr>
              <w:br/>
              <w:t>2017 год</w:t>
            </w:r>
          </w:p>
        </w:tc>
        <w:tc>
          <w:tcPr>
            <w:tcW w:w="16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Исполнение</w:t>
            </w:r>
            <w:r w:rsidRPr="00AB6937">
              <w:rPr>
                <w:b/>
                <w:bCs/>
                <w:sz w:val="18"/>
                <w:szCs w:val="18"/>
              </w:rPr>
              <w:br/>
              <w:t>за  2017 год</w:t>
            </w:r>
          </w:p>
        </w:tc>
        <w:tc>
          <w:tcPr>
            <w:tcW w:w="16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%</w:t>
            </w:r>
            <w:r w:rsidRPr="00AB6937">
              <w:rPr>
                <w:b/>
                <w:bCs/>
                <w:sz w:val="18"/>
                <w:szCs w:val="18"/>
              </w:rPr>
              <w:br/>
              <w:t>исполнения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40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17 381,3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16 647,8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AB6937" w:rsidRPr="00AB6937" w:rsidTr="00AB6937">
        <w:trPr>
          <w:trHeight w:val="465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7 538,0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7 404,7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6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1 077,7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1 076,7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0102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829,6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828,6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6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0102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248,1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248,1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437,8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437,5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336,0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336,0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101,5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101,5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45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пени, штрафы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0,3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9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5 045,5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4 968,6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3 046,8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3 046,8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1 033,7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1 033,7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51,2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528,5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484,0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92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22504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текущие ремонты (зданий, сооружений)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32,2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32,2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22506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31,3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26,3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84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22609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14,9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52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22619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информационные услуги (за </w:t>
            </w:r>
            <w:proofErr w:type="spellStart"/>
            <w:r w:rsidRPr="00AB6937">
              <w:rPr>
                <w:sz w:val="18"/>
                <w:szCs w:val="18"/>
              </w:rPr>
              <w:t>искл</w:t>
            </w:r>
            <w:proofErr w:type="spellEnd"/>
            <w:r w:rsidRPr="00AB6937">
              <w:rPr>
                <w:sz w:val="18"/>
                <w:szCs w:val="18"/>
              </w:rPr>
              <w:t xml:space="preserve"> АЦК)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25102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57,6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57,6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25103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Организация в границах поселений электро-,тепло-,газо- и водоснабжения </w:t>
            </w:r>
            <w:proofErr w:type="spellStart"/>
            <w:r w:rsidRPr="00AB6937">
              <w:rPr>
                <w:sz w:val="18"/>
                <w:szCs w:val="18"/>
              </w:rPr>
              <w:t>населения,водоотведения,снабжения</w:t>
            </w:r>
            <w:proofErr w:type="spellEnd"/>
            <w:r w:rsidRPr="00AB6937">
              <w:rPr>
                <w:sz w:val="18"/>
                <w:szCs w:val="18"/>
              </w:rPr>
              <w:t xml:space="preserve"> населения топливом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57,6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57,6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29004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пени, штрафы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44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34002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ГСМ (для автотранспортных средств)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95,0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95,0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34005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автомобильные запасные части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6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34007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proofErr w:type="spellStart"/>
            <w:r w:rsidRPr="00AB6937">
              <w:rPr>
                <w:sz w:val="18"/>
                <w:szCs w:val="18"/>
              </w:rPr>
              <w:t>хоз.и</w:t>
            </w:r>
            <w:proofErr w:type="spellEnd"/>
            <w:r w:rsidRPr="00AB6937">
              <w:rPr>
                <w:sz w:val="18"/>
                <w:szCs w:val="18"/>
              </w:rPr>
              <w:t xml:space="preserve"> канц. товары, </w:t>
            </w:r>
            <w:proofErr w:type="spellStart"/>
            <w:r w:rsidRPr="00AB6937">
              <w:rPr>
                <w:sz w:val="18"/>
                <w:szCs w:val="18"/>
              </w:rPr>
              <w:t>строит.материалы</w:t>
            </w:r>
            <w:proofErr w:type="spellEnd"/>
            <w:r w:rsidRPr="00AB6937">
              <w:rPr>
                <w:sz w:val="18"/>
                <w:szCs w:val="18"/>
              </w:rPr>
              <w:t>, мягкий и твердый инвентарь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36,0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72</w:t>
            </w:r>
          </w:p>
        </w:tc>
      </w:tr>
      <w:tr w:rsidR="00AB6937" w:rsidRPr="00AB6937" w:rsidTr="00AB6937">
        <w:trPr>
          <w:trHeight w:val="36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0104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34008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иные расходные материалы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9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719,8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674,7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94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0106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25101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Формирование, утверждение, исполнение бюджета поселения и контроль за исполнением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666,3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621,2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93</w:t>
            </w:r>
          </w:p>
        </w:tc>
      </w:tr>
      <w:tr w:rsidR="00AB6937" w:rsidRPr="00AB6937" w:rsidTr="00AB6937">
        <w:trPr>
          <w:trHeight w:val="6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0106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25106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53,5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53,5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235,5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235,5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0107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29003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235,5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235,5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0111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29003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11,7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11,7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29004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7,4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7,4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29011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членский взнос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0113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34007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proofErr w:type="spellStart"/>
            <w:r w:rsidRPr="00AB6937">
              <w:rPr>
                <w:sz w:val="18"/>
                <w:szCs w:val="18"/>
              </w:rPr>
              <w:t>хоз.и</w:t>
            </w:r>
            <w:proofErr w:type="spellEnd"/>
            <w:r w:rsidRPr="00AB6937">
              <w:rPr>
                <w:sz w:val="18"/>
                <w:szCs w:val="18"/>
              </w:rPr>
              <w:t xml:space="preserve"> канц. товары, </w:t>
            </w:r>
            <w:proofErr w:type="spellStart"/>
            <w:r w:rsidRPr="00AB6937">
              <w:rPr>
                <w:sz w:val="18"/>
                <w:szCs w:val="18"/>
              </w:rPr>
              <w:t>строит.материалы</w:t>
            </w:r>
            <w:proofErr w:type="spellEnd"/>
            <w:r w:rsidRPr="00AB6937">
              <w:rPr>
                <w:sz w:val="18"/>
                <w:szCs w:val="18"/>
              </w:rPr>
              <w:t>, мягкий и твердый инвентарь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0,7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0,7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251,7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252,9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251,7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188,1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188,1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56,8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55,6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98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0203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1 385,3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932,2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84,9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84,9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62,1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0401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34007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proofErr w:type="spellStart"/>
            <w:r w:rsidRPr="00AB6937">
              <w:rPr>
                <w:sz w:val="18"/>
                <w:szCs w:val="18"/>
              </w:rPr>
              <w:t>хоз.и</w:t>
            </w:r>
            <w:proofErr w:type="spellEnd"/>
            <w:r w:rsidRPr="00AB6937">
              <w:rPr>
                <w:sz w:val="18"/>
                <w:szCs w:val="18"/>
              </w:rPr>
              <w:t xml:space="preserve"> канц. товары, </w:t>
            </w:r>
            <w:proofErr w:type="spellStart"/>
            <w:r w:rsidRPr="00AB6937">
              <w:rPr>
                <w:sz w:val="18"/>
                <w:szCs w:val="18"/>
              </w:rPr>
              <w:t>строит.материалы</w:t>
            </w:r>
            <w:proofErr w:type="spellEnd"/>
            <w:r w:rsidRPr="00AB6937">
              <w:rPr>
                <w:sz w:val="18"/>
                <w:szCs w:val="18"/>
              </w:rPr>
              <w:t>, мягкий и твердый инвентарь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1 300,4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847,3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65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600,0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510,5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85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22506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325,4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99,9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</w:t>
            </w:r>
          </w:p>
        </w:tc>
      </w:tr>
      <w:tr w:rsidR="00AB6937" w:rsidRPr="00AB6937" w:rsidTr="00AB6937">
        <w:trPr>
          <w:trHeight w:val="9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22604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научно-исследовательские, опытно-конструкторские, опытно-технологические, геологоразведочные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95,0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95,0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22605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монтажные работы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22609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6,7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17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31006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31009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объекты, относящиеся к основным средствам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30,4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30,4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31012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Медицинское оборудования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0409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34008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иные расходные материалы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105,0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104,8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2 619,8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2 499,0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2 611,0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2 490,2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0502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22504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текущие ремонты (зданий, сооружений)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2 500,0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2 379,3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95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0502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22614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земельно-имущественные расходы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12,0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0502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22607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услуги, оказываемые экспертными организациями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99,0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98,9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8,8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8,8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0503</w:t>
            </w:r>
          </w:p>
        </w:tc>
        <w:tc>
          <w:tcPr>
            <w:tcW w:w="94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22506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0705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22606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5 536,6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5 523,5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5 536,6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5 523,5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3 189,8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3 189,8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27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21300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928,1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928,1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38,9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78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22300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673,6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673,1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22504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текущие ремонты (зданий, сооружений)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487,7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487,7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22608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подписка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22619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 xml:space="preserve">информационные услуги (за </w:t>
            </w:r>
            <w:proofErr w:type="spellStart"/>
            <w:r w:rsidRPr="00AB6937">
              <w:rPr>
                <w:sz w:val="18"/>
                <w:szCs w:val="18"/>
              </w:rPr>
              <w:t>искл</w:t>
            </w:r>
            <w:proofErr w:type="spellEnd"/>
            <w:r w:rsidRPr="00AB6937">
              <w:rPr>
                <w:sz w:val="18"/>
                <w:szCs w:val="18"/>
              </w:rPr>
              <w:t xml:space="preserve"> АЦК)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6,9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29002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приобретение подарочной и поздравительной продукции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29007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госпошлина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14,1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96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29008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доп. расходы по исполнительным листам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29009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пени, штрафы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0,5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29013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5,8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31005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Приобретение и изготовление мебели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52,6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52,6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31009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Прочие объекты, относящиеся к основным средствам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80,0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0801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34007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proofErr w:type="spellStart"/>
            <w:r w:rsidRPr="00AB6937">
              <w:rPr>
                <w:sz w:val="18"/>
                <w:szCs w:val="18"/>
              </w:rPr>
              <w:t>хоз.и</w:t>
            </w:r>
            <w:proofErr w:type="spellEnd"/>
            <w:r w:rsidRPr="00AB6937">
              <w:rPr>
                <w:sz w:val="18"/>
                <w:szCs w:val="18"/>
              </w:rPr>
              <w:t xml:space="preserve"> канц. товары, </w:t>
            </w:r>
            <w:proofErr w:type="spellStart"/>
            <w:r w:rsidRPr="00AB6937">
              <w:rPr>
                <w:sz w:val="18"/>
                <w:szCs w:val="18"/>
              </w:rPr>
              <w:t>строит.материалы</w:t>
            </w:r>
            <w:proofErr w:type="spellEnd"/>
            <w:r w:rsidRPr="00AB6937">
              <w:rPr>
                <w:sz w:val="18"/>
                <w:szCs w:val="18"/>
              </w:rPr>
              <w:t>, мягкий и твердый инвентарь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1105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22614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земельно-имущественные расходы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18,0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6,0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33</w:t>
            </w:r>
          </w:p>
        </w:tc>
      </w:tr>
      <w:tr w:rsidR="00AB6937" w:rsidRPr="00AB6937" w:rsidTr="00AB6937">
        <w:trPr>
          <w:trHeight w:val="6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1300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6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600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6937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  <w:tr w:rsidR="00AB6937" w:rsidRPr="00AB6937" w:rsidTr="00AB6937">
        <w:trPr>
          <w:trHeight w:val="300"/>
        </w:trPr>
        <w:tc>
          <w:tcPr>
            <w:tcW w:w="110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1301</w:t>
            </w:r>
          </w:p>
        </w:tc>
        <w:tc>
          <w:tcPr>
            <w:tcW w:w="940" w:type="dxa"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23100</w:t>
            </w:r>
          </w:p>
        </w:tc>
        <w:tc>
          <w:tcPr>
            <w:tcW w:w="68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0,2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0,2</w:t>
            </w:r>
          </w:p>
        </w:tc>
        <w:tc>
          <w:tcPr>
            <w:tcW w:w="1600" w:type="dxa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100</w:t>
            </w:r>
          </w:p>
        </w:tc>
      </w:tr>
    </w:tbl>
    <w:p w:rsidR="00AB6937" w:rsidRDefault="00AB6937" w:rsidP="00AB6937">
      <w:pPr>
        <w:jc w:val="center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600"/>
        <w:gridCol w:w="579"/>
        <w:gridCol w:w="559"/>
        <w:gridCol w:w="542"/>
        <w:gridCol w:w="528"/>
        <w:gridCol w:w="808"/>
        <w:gridCol w:w="776"/>
        <w:gridCol w:w="222"/>
        <w:gridCol w:w="2757"/>
      </w:tblGrid>
      <w:tr w:rsidR="00AB6937" w:rsidRPr="00AB6937" w:rsidTr="00AB6937">
        <w:trPr>
          <w:trHeight w:val="1365"/>
        </w:trPr>
        <w:tc>
          <w:tcPr>
            <w:tcW w:w="10485" w:type="dxa"/>
            <w:gridSpan w:val="10"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ОТЧЕТ</w:t>
            </w:r>
            <w:r w:rsidRPr="00AB6937">
              <w:rPr>
                <w:b/>
                <w:bCs/>
                <w:sz w:val="18"/>
                <w:szCs w:val="18"/>
              </w:rPr>
              <w:br/>
              <w:t>об использовании бюджетных ассигнований муниципального дорожного фонда</w:t>
            </w:r>
            <w:r w:rsidRPr="00AB6937">
              <w:rPr>
                <w:b/>
                <w:bCs/>
                <w:sz w:val="18"/>
                <w:szCs w:val="18"/>
              </w:rPr>
              <w:br/>
              <w:t>Березняковского муниципального образования</w:t>
            </w:r>
            <w:r w:rsidRPr="00AB6937">
              <w:rPr>
                <w:b/>
                <w:bCs/>
                <w:sz w:val="18"/>
                <w:szCs w:val="18"/>
              </w:rPr>
              <w:br/>
              <w:t>за 2017 год</w:t>
            </w:r>
          </w:p>
        </w:tc>
      </w:tr>
      <w:tr w:rsidR="00AB6937" w:rsidRPr="00AB6937" w:rsidTr="00AB6937">
        <w:trPr>
          <w:trHeight w:val="31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315"/>
        </w:trPr>
        <w:tc>
          <w:tcPr>
            <w:tcW w:w="3114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руб.</w:t>
            </w:r>
          </w:p>
        </w:tc>
      </w:tr>
      <w:tr w:rsidR="00AB6937" w:rsidRPr="00AB6937" w:rsidTr="00AB6937">
        <w:trPr>
          <w:trHeight w:val="30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392" w:type="dxa"/>
            <w:gridSpan w:val="7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B6937" w:rsidRPr="00AB6937" w:rsidTr="00AB6937">
        <w:trPr>
          <w:trHeight w:val="24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1</w:t>
            </w:r>
          </w:p>
        </w:tc>
        <w:tc>
          <w:tcPr>
            <w:tcW w:w="4392" w:type="dxa"/>
            <w:gridSpan w:val="7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</w:t>
            </w:r>
          </w:p>
        </w:tc>
      </w:tr>
      <w:tr w:rsidR="00AB6937" w:rsidRPr="00AB6937" w:rsidTr="00AB6937">
        <w:trPr>
          <w:trHeight w:val="73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Остаток  средств муниципального дорожного  фонда </w:t>
            </w:r>
            <w:r w:rsidRPr="00AB6937">
              <w:rPr>
                <w:b/>
                <w:bCs/>
                <w:sz w:val="18"/>
                <w:szCs w:val="18"/>
              </w:rPr>
              <w:br/>
              <w:t>на 1 января 2017 года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596 068,66</w:t>
            </w:r>
          </w:p>
        </w:tc>
      </w:tr>
      <w:tr w:rsidR="00AB6937" w:rsidRPr="00AB6937" w:rsidTr="00AB6937">
        <w:trPr>
          <w:trHeight w:val="97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Объем бюджетных  ассигнований  муниципального дорожного  фонда ,  установленный  решением Думы муниципального образования о бюджете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1 300 399,25</w:t>
            </w:r>
          </w:p>
        </w:tc>
      </w:tr>
      <w:tr w:rsidR="00AB6937" w:rsidRPr="00AB6937" w:rsidTr="00AB6937">
        <w:trPr>
          <w:trHeight w:val="72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Доходы муниципального дорожного  фонда муниципального   образования  за 2017 года, всего: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756 580,10</w:t>
            </w:r>
          </w:p>
        </w:tc>
      </w:tr>
      <w:tr w:rsidR="00AB6937" w:rsidRPr="00AB6937" w:rsidTr="00AB6937">
        <w:trPr>
          <w:trHeight w:val="25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 том числе: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</w:tr>
      <w:tr w:rsidR="00AB6937" w:rsidRPr="00AB6937" w:rsidTr="00AB6937">
        <w:trPr>
          <w:trHeight w:val="67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Федерации, в т. ч.: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756 580,10</w:t>
            </w:r>
          </w:p>
        </w:tc>
      </w:tr>
      <w:tr w:rsidR="00AB6937" w:rsidRPr="00AB6937" w:rsidTr="00AB6937">
        <w:trPr>
          <w:trHeight w:val="30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2979" w:type="dxa"/>
            <w:gridSpan w:val="2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310 878,27</w:t>
            </w:r>
          </w:p>
        </w:tc>
      </w:tr>
      <w:tr w:rsidR="00AB6937" w:rsidRPr="00AB6937" w:rsidTr="00AB6937">
        <w:trPr>
          <w:trHeight w:val="66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инжекторных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>) двигателей</w:t>
            </w:r>
          </w:p>
        </w:tc>
        <w:tc>
          <w:tcPr>
            <w:tcW w:w="2979" w:type="dxa"/>
            <w:gridSpan w:val="2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3 155,98</w:t>
            </w:r>
          </w:p>
        </w:tc>
      </w:tr>
      <w:tr w:rsidR="00AB6937" w:rsidRPr="00AB6937" w:rsidTr="00AB6937">
        <w:trPr>
          <w:trHeight w:val="30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2979" w:type="dxa"/>
            <w:gridSpan w:val="2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502 755,61</w:t>
            </w:r>
          </w:p>
        </w:tc>
      </w:tr>
      <w:tr w:rsidR="00AB6937" w:rsidRPr="00AB6937" w:rsidTr="00AB6937">
        <w:trPr>
          <w:trHeight w:val="30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2979" w:type="dxa"/>
            <w:gridSpan w:val="2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-60 209,76</w:t>
            </w:r>
          </w:p>
        </w:tc>
      </w:tr>
      <w:tr w:rsidR="00AB6937" w:rsidRPr="00AB6937" w:rsidTr="00AB6937">
        <w:trPr>
          <w:trHeight w:val="81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Фактическое использование средств муниципального дорожного  фонда за 2017 года, всего:    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847 326,01</w:t>
            </w:r>
          </w:p>
        </w:tc>
      </w:tr>
      <w:tr w:rsidR="00AB6937" w:rsidRPr="00AB6937" w:rsidTr="00AB6937">
        <w:trPr>
          <w:trHeight w:val="25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в том числе: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</w:tr>
      <w:tr w:rsidR="00AB6937" w:rsidRPr="00AB6937" w:rsidTr="00AB6937">
        <w:trPr>
          <w:trHeight w:val="84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м/к от 30.12.16 № 599 ООО "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Иркутскэнергосбыт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 xml:space="preserve">" на сумму 477 448,30 рублей (уличное освещение )        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477 448,30</w:t>
            </w:r>
          </w:p>
        </w:tc>
      </w:tr>
      <w:tr w:rsidR="00AB6937" w:rsidRPr="00AB6937" w:rsidTr="00AB6937">
        <w:trPr>
          <w:trHeight w:val="84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м/к от 24.08.16 № 599 ООО "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Иркутскэнергосбыт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 xml:space="preserve">" на сумму 33 036,46 рублей (уличное освещение)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33 036,46</w:t>
            </w:r>
          </w:p>
        </w:tc>
      </w:tr>
      <w:tr w:rsidR="00AB6937" w:rsidRPr="00AB6937" w:rsidTr="00AB6937">
        <w:trPr>
          <w:trHeight w:val="84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 xml:space="preserve">договор № 10/08.2017 от 10.02.17 на сумму 99 942,00  рублей (работы по ремонту 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автомоб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 xml:space="preserve"> дороги)                  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99 942,00</w:t>
            </w:r>
          </w:p>
        </w:tc>
      </w:tr>
      <w:tr w:rsidR="00AB6937" w:rsidRPr="00AB6937" w:rsidTr="00AB6937">
        <w:trPr>
          <w:trHeight w:val="84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 xml:space="preserve">договор №410 от 10.10.17 на сумму 87 500,00 рублей  (светодиодные светильники)                                           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87 500,00</w:t>
            </w:r>
          </w:p>
        </w:tc>
      </w:tr>
      <w:tr w:rsidR="00AB6937" w:rsidRPr="00AB6937" w:rsidTr="00AB6937">
        <w:trPr>
          <w:trHeight w:val="97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 xml:space="preserve">договор б/н от 18.12.17 на сумму 99 500,00 рублей (проект организации  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дорож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 xml:space="preserve">. движения и схемы дорожной разметки)                                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95 000,00</w:t>
            </w:r>
          </w:p>
        </w:tc>
      </w:tr>
      <w:tr w:rsidR="00AB6937" w:rsidRPr="00AB6937" w:rsidTr="00AB6937">
        <w:trPr>
          <w:trHeight w:val="84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 xml:space="preserve">договор 47 от 05.12.17 на сумму 14 805,00 рублей (лампы ДРЛ 250)       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14 805,00</w:t>
            </w:r>
          </w:p>
        </w:tc>
      </w:tr>
      <w:tr w:rsidR="00AB6937" w:rsidRPr="00AB6937" w:rsidTr="00AB6937">
        <w:trPr>
          <w:trHeight w:val="76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 xml:space="preserve">договор 241/17-СЭС от 18.12.17 на сумму 550,00 рублей (за технолог. 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присоед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 xml:space="preserve">. к 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электр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 xml:space="preserve">. Сетям)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550,00</w:t>
            </w:r>
          </w:p>
        </w:tc>
      </w:tr>
      <w:tr w:rsidR="00AB6937" w:rsidRPr="00AB6937" w:rsidTr="00AB6937">
        <w:trPr>
          <w:trHeight w:val="84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 xml:space="preserve">договор 242/17-СЭС от 18.12.17 на сумму 6 193,05 рублей (за технолог. 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присоед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 xml:space="preserve">. к </w:t>
            </w:r>
            <w:proofErr w:type="spellStart"/>
            <w:r w:rsidRPr="00AB6937">
              <w:rPr>
                <w:i/>
                <w:iCs/>
                <w:sz w:val="18"/>
                <w:szCs w:val="18"/>
              </w:rPr>
              <w:t>электр</w:t>
            </w:r>
            <w:proofErr w:type="spellEnd"/>
            <w:r w:rsidRPr="00AB6937">
              <w:rPr>
                <w:i/>
                <w:iCs/>
                <w:sz w:val="18"/>
                <w:szCs w:val="18"/>
              </w:rPr>
              <w:t>. сетям )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6 193,05</w:t>
            </w:r>
          </w:p>
        </w:tc>
      </w:tr>
      <w:tr w:rsidR="00AB6937" w:rsidRPr="00AB6937" w:rsidTr="00AB6937">
        <w:trPr>
          <w:trHeight w:val="76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 xml:space="preserve">договор 096-17 от 07.12.17 на сумму 32 851,20 (за счетчик эл/энергии трехфазный РиМ-489.14)                                                                                  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i/>
                <w:iCs/>
                <w:sz w:val="18"/>
                <w:szCs w:val="18"/>
              </w:rPr>
            </w:pPr>
            <w:r w:rsidRPr="00AB6937">
              <w:rPr>
                <w:i/>
                <w:iCs/>
                <w:sz w:val="18"/>
                <w:szCs w:val="18"/>
              </w:rPr>
              <w:t>32 851,20</w:t>
            </w:r>
          </w:p>
        </w:tc>
      </w:tr>
      <w:tr w:rsidR="00AB6937" w:rsidRPr="00AB6937" w:rsidTr="00AB6937">
        <w:trPr>
          <w:trHeight w:val="840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Бюджетные ассигнования муниципального дорожного  фонда, не использованные в 2017 году (стр.2 – стр. 4)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453 073,24</w:t>
            </w:r>
          </w:p>
        </w:tc>
      </w:tr>
      <w:tr w:rsidR="00AB6937" w:rsidRPr="00AB6937" w:rsidTr="00AB6937">
        <w:trPr>
          <w:trHeight w:val="615"/>
        </w:trPr>
        <w:tc>
          <w:tcPr>
            <w:tcW w:w="3114" w:type="dxa"/>
            <w:noWrap/>
            <w:hideMark/>
          </w:tcPr>
          <w:p w:rsidR="00AB6937" w:rsidRPr="00AB6937" w:rsidRDefault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2" w:type="dxa"/>
            <w:gridSpan w:val="7"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 xml:space="preserve">Остаток  средств муниципального дорожного  фонда  на 01.01.2018 года (стр.1+ стр.3 – стр.4)           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937">
              <w:rPr>
                <w:b/>
                <w:bCs/>
                <w:sz w:val="18"/>
                <w:szCs w:val="18"/>
              </w:rPr>
              <w:t>505 322,75</w:t>
            </w:r>
          </w:p>
        </w:tc>
      </w:tr>
      <w:tr w:rsidR="00AB6937" w:rsidRPr="00AB6937" w:rsidTr="00AB6937">
        <w:trPr>
          <w:trHeight w:val="315"/>
        </w:trPr>
        <w:tc>
          <w:tcPr>
            <w:tcW w:w="3114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315"/>
        </w:trPr>
        <w:tc>
          <w:tcPr>
            <w:tcW w:w="3114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315"/>
        </w:trPr>
        <w:tc>
          <w:tcPr>
            <w:tcW w:w="3114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300"/>
        </w:trPr>
        <w:tc>
          <w:tcPr>
            <w:tcW w:w="5922" w:type="dxa"/>
            <w:gridSpan w:val="6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Глава Березняковского муниципального образования</w:t>
            </w: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А.П. Ефимова</w:t>
            </w:r>
          </w:p>
        </w:tc>
      </w:tr>
      <w:tr w:rsidR="00AB6937" w:rsidRPr="00AB6937" w:rsidTr="00AB6937">
        <w:trPr>
          <w:trHeight w:val="315"/>
        </w:trPr>
        <w:tc>
          <w:tcPr>
            <w:tcW w:w="3114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AB6937" w:rsidRPr="00AB6937" w:rsidRDefault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255"/>
        </w:trPr>
        <w:tc>
          <w:tcPr>
            <w:tcW w:w="3714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proofErr w:type="spellStart"/>
            <w:r w:rsidRPr="00AB6937">
              <w:rPr>
                <w:sz w:val="18"/>
                <w:szCs w:val="18"/>
              </w:rPr>
              <w:t>Исп</w:t>
            </w:r>
            <w:proofErr w:type="spellEnd"/>
            <w:r w:rsidRPr="00AB6937">
              <w:rPr>
                <w:sz w:val="18"/>
                <w:szCs w:val="18"/>
              </w:rPr>
              <w:t>.:К.С. Копосова</w:t>
            </w:r>
          </w:p>
        </w:tc>
        <w:tc>
          <w:tcPr>
            <w:tcW w:w="57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  <w:tr w:rsidR="00AB6937" w:rsidRPr="00AB6937" w:rsidTr="00AB6937">
        <w:trPr>
          <w:trHeight w:val="315"/>
        </w:trPr>
        <w:tc>
          <w:tcPr>
            <w:tcW w:w="3714" w:type="dxa"/>
            <w:gridSpan w:val="2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  <w:r w:rsidRPr="00AB6937">
              <w:rPr>
                <w:sz w:val="18"/>
                <w:szCs w:val="18"/>
              </w:rPr>
              <w:t>3-09-51</w:t>
            </w:r>
          </w:p>
        </w:tc>
        <w:tc>
          <w:tcPr>
            <w:tcW w:w="57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noWrap/>
            <w:hideMark/>
          </w:tcPr>
          <w:p w:rsidR="00AB6937" w:rsidRPr="00AB6937" w:rsidRDefault="00AB6937" w:rsidP="00AB69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6937" w:rsidRDefault="00AB6937" w:rsidP="00AB6937">
      <w:pPr>
        <w:jc w:val="center"/>
      </w:pPr>
    </w:p>
    <w:p w:rsidR="00AB6937" w:rsidRDefault="00AB6937" w:rsidP="00AB6937">
      <w:pPr>
        <w:jc w:val="center"/>
      </w:pPr>
    </w:p>
    <w:p w:rsidR="00AB6937" w:rsidRDefault="00AB6937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p w:rsidR="00551A2B" w:rsidRDefault="00551A2B" w:rsidP="00AB6937">
      <w:pPr>
        <w:jc w:val="center"/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551A2B" w:rsidRPr="001439C4" w:rsidTr="00CA36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Наш адрес:665696</w:t>
            </w:r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пос.Березняки</w:t>
            </w:r>
            <w:proofErr w:type="spellEnd"/>
            <w:proofErr w:type="gramEnd"/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Учредители:</w:t>
            </w:r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Администрация,</w:t>
            </w:r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газета «Вестник»</w:t>
            </w:r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распространяется бесплатно</w:t>
            </w:r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газета выходит 1 раз в месяц</w:t>
            </w:r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тираж 125</w:t>
            </w:r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редактор</w:t>
            </w:r>
          </w:p>
          <w:p w:rsidR="00551A2B" w:rsidRPr="001439C4" w:rsidRDefault="00551A2B" w:rsidP="00CA365B">
            <w:pPr>
              <w:tabs>
                <w:tab w:val="left" w:pos="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9C4">
              <w:rPr>
                <w:rFonts w:ascii="Times New Roman" w:eastAsia="Times New Roman" w:hAnsi="Times New Roman" w:cs="Times New Roman"/>
                <w:sz w:val="16"/>
                <w:szCs w:val="16"/>
              </w:rPr>
              <w:t>А.П. Ефимова</w:t>
            </w:r>
          </w:p>
        </w:tc>
      </w:tr>
    </w:tbl>
    <w:p w:rsidR="00551A2B" w:rsidRDefault="00551A2B" w:rsidP="00AB6937">
      <w:pPr>
        <w:jc w:val="center"/>
      </w:pPr>
    </w:p>
    <w:sectPr w:rsidR="00551A2B" w:rsidSect="00AB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F0C"/>
    <w:multiLevelType w:val="hybridMultilevel"/>
    <w:tmpl w:val="CD3C14DC"/>
    <w:lvl w:ilvl="0" w:tplc="F1B2C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606AA3"/>
    <w:multiLevelType w:val="hybridMultilevel"/>
    <w:tmpl w:val="02F0F612"/>
    <w:lvl w:ilvl="0" w:tplc="7EC48366">
      <w:start w:val="1"/>
      <w:numFmt w:val="bullet"/>
      <w:lvlText w:val=""/>
      <w:lvlJc w:val="left"/>
      <w:pPr>
        <w:tabs>
          <w:tab w:val="num" w:pos="1146"/>
        </w:tabs>
        <w:ind w:left="2416" w:hanging="1156"/>
      </w:pPr>
      <w:rPr>
        <w:rFonts w:ascii="Symbol" w:hAnsi="Symbol" w:hint="default"/>
      </w:rPr>
    </w:lvl>
    <w:lvl w:ilvl="1" w:tplc="A1780E7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A35149"/>
    <w:multiLevelType w:val="hybridMultilevel"/>
    <w:tmpl w:val="45DA190E"/>
    <w:lvl w:ilvl="0" w:tplc="083AE8C0">
      <w:start w:val="1"/>
      <w:numFmt w:val="bullet"/>
      <w:lvlText w:val="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391127A"/>
    <w:multiLevelType w:val="hybridMultilevel"/>
    <w:tmpl w:val="2B1C306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42C3B73"/>
    <w:multiLevelType w:val="hybridMultilevel"/>
    <w:tmpl w:val="97C62086"/>
    <w:lvl w:ilvl="0" w:tplc="24C2AE9E">
      <w:start w:val="1"/>
      <w:numFmt w:val="bullet"/>
      <w:lvlText w:val=""/>
      <w:lvlJc w:val="left"/>
      <w:pPr>
        <w:tabs>
          <w:tab w:val="num" w:pos="709"/>
        </w:tabs>
        <w:ind w:left="0" w:firstLine="709"/>
      </w:pPr>
      <w:rPr>
        <w:rFonts w:ascii="Wingdings" w:hAnsi="Wingdings" w:hint="default"/>
      </w:rPr>
    </w:lvl>
    <w:lvl w:ilvl="1" w:tplc="23AAA2EA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502435D"/>
    <w:multiLevelType w:val="hybridMultilevel"/>
    <w:tmpl w:val="01489910"/>
    <w:lvl w:ilvl="0" w:tplc="7EC48366">
      <w:start w:val="1"/>
      <w:numFmt w:val="bullet"/>
      <w:lvlText w:val=""/>
      <w:lvlJc w:val="left"/>
      <w:pPr>
        <w:tabs>
          <w:tab w:val="num" w:pos="966"/>
        </w:tabs>
        <w:ind w:left="2236" w:hanging="11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39696F"/>
    <w:multiLevelType w:val="hybridMultilevel"/>
    <w:tmpl w:val="6FB01C72"/>
    <w:lvl w:ilvl="0" w:tplc="6F76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45EC5"/>
    <w:multiLevelType w:val="hybridMultilevel"/>
    <w:tmpl w:val="F4503B16"/>
    <w:lvl w:ilvl="0" w:tplc="1A44FCA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09A238ED"/>
    <w:multiLevelType w:val="hybridMultilevel"/>
    <w:tmpl w:val="97B0B3C6"/>
    <w:lvl w:ilvl="0" w:tplc="2648D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22457D"/>
    <w:multiLevelType w:val="hybridMultilevel"/>
    <w:tmpl w:val="EA5680A6"/>
    <w:lvl w:ilvl="0" w:tplc="3A8A0EDC">
      <w:start w:val="1"/>
      <w:numFmt w:val="bullet"/>
      <w:lvlText w:val=""/>
      <w:lvlJc w:val="left"/>
      <w:pPr>
        <w:tabs>
          <w:tab w:val="num" w:pos="1694"/>
        </w:tabs>
        <w:ind w:left="838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16F971EE"/>
    <w:multiLevelType w:val="hybridMultilevel"/>
    <w:tmpl w:val="109802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93697"/>
    <w:multiLevelType w:val="hybridMultilevel"/>
    <w:tmpl w:val="F10266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BF5F21"/>
    <w:multiLevelType w:val="hybridMultilevel"/>
    <w:tmpl w:val="7D1AB8D8"/>
    <w:lvl w:ilvl="0" w:tplc="3A8A0EDC">
      <w:start w:val="1"/>
      <w:numFmt w:val="bullet"/>
      <w:lvlText w:val=""/>
      <w:lvlJc w:val="left"/>
      <w:pPr>
        <w:tabs>
          <w:tab w:val="num" w:pos="1472"/>
        </w:tabs>
        <w:ind w:left="616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4B2DDD"/>
    <w:multiLevelType w:val="hybridMultilevel"/>
    <w:tmpl w:val="8836E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9103C"/>
    <w:multiLevelType w:val="hybridMultilevel"/>
    <w:tmpl w:val="08E0EF70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35CC0AAD"/>
    <w:multiLevelType w:val="hybridMultilevel"/>
    <w:tmpl w:val="74AC4F30"/>
    <w:lvl w:ilvl="0" w:tplc="3A8A0EDC">
      <w:start w:val="1"/>
      <w:numFmt w:val="bullet"/>
      <w:lvlText w:val=""/>
      <w:lvlJc w:val="left"/>
      <w:pPr>
        <w:tabs>
          <w:tab w:val="num" w:pos="1625"/>
        </w:tabs>
        <w:ind w:left="769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83187"/>
    <w:multiLevelType w:val="hybridMultilevel"/>
    <w:tmpl w:val="DF3811A0"/>
    <w:lvl w:ilvl="0" w:tplc="778A4EC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B5439BB"/>
    <w:multiLevelType w:val="hybridMultilevel"/>
    <w:tmpl w:val="11567D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914DE6"/>
    <w:multiLevelType w:val="hybridMultilevel"/>
    <w:tmpl w:val="E0EA1C18"/>
    <w:lvl w:ilvl="0" w:tplc="1A44FCAA">
      <w:start w:val="1"/>
      <w:numFmt w:val="bullet"/>
      <w:lvlText w:val=""/>
      <w:lvlJc w:val="left"/>
      <w:pPr>
        <w:tabs>
          <w:tab w:val="num" w:pos="1134"/>
        </w:tabs>
        <w:ind w:left="17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0A9454C"/>
    <w:multiLevelType w:val="hybridMultilevel"/>
    <w:tmpl w:val="92C66452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9628E0"/>
    <w:multiLevelType w:val="hybridMultilevel"/>
    <w:tmpl w:val="C6F090F8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52038B"/>
    <w:multiLevelType w:val="hybridMultilevel"/>
    <w:tmpl w:val="104ECE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520DD2"/>
    <w:multiLevelType w:val="hybridMultilevel"/>
    <w:tmpl w:val="3FFC2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E3B4B"/>
    <w:multiLevelType w:val="hybridMultilevel"/>
    <w:tmpl w:val="C1FEA68A"/>
    <w:lvl w:ilvl="0" w:tplc="CAD4B32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i/>
      </w:rPr>
    </w:lvl>
    <w:lvl w:ilvl="1" w:tplc="3A8A0EDC">
      <w:start w:val="1"/>
      <w:numFmt w:val="bullet"/>
      <w:lvlText w:val=""/>
      <w:lvlJc w:val="left"/>
      <w:pPr>
        <w:tabs>
          <w:tab w:val="num" w:pos="1369"/>
        </w:tabs>
        <w:ind w:left="513" w:firstLine="567"/>
      </w:pPr>
      <w:rPr>
        <w:rFonts w:ascii="Symbol" w:hAnsi="Symbol" w:cs="Times New Roman"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D6781"/>
    <w:multiLevelType w:val="hybridMultilevel"/>
    <w:tmpl w:val="B8505F32"/>
    <w:lvl w:ilvl="0" w:tplc="0419000D">
      <w:start w:val="1"/>
      <w:numFmt w:val="bullet"/>
      <w:lvlText w:val=""/>
      <w:lvlJc w:val="left"/>
      <w:pPr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FC0AC4"/>
    <w:multiLevelType w:val="hybridMultilevel"/>
    <w:tmpl w:val="69382826"/>
    <w:lvl w:ilvl="0" w:tplc="8F9E0230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C59DB"/>
    <w:multiLevelType w:val="hybridMultilevel"/>
    <w:tmpl w:val="B9E05B7C"/>
    <w:lvl w:ilvl="0" w:tplc="DB620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356EC0"/>
    <w:multiLevelType w:val="hybridMultilevel"/>
    <w:tmpl w:val="308CD0C4"/>
    <w:lvl w:ilvl="0" w:tplc="BB227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DF3EF2"/>
    <w:multiLevelType w:val="hybridMultilevel"/>
    <w:tmpl w:val="404275C2"/>
    <w:lvl w:ilvl="0" w:tplc="BB2276C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5E537079"/>
    <w:multiLevelType w:val="hybridMultilevel"/>
    <w:tmpl w:val="75B639AC"/>
    <w:lvl w:ilvl="0" w:tplc="F1B2C96E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CE5C03"/>
    <w:multiLevelType w:val="hybridMultilevel"/>
    <w:tmpl w:val="3B34AC4E"/>
    <w:lvl w:ilvl="0" w:tplc="CC36B60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964D33"/>
    <w:multiLevelType w:val="hybridMultilevel"/>
    <w:tmpl w:val="EA6E23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47036C"/>
    <w:multiLevelType w:val="hybridMultilevel"/>
    <w:tmpl w:val="C9C8A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53573"/>
    <w:multiLevelType w:val="hybridMultilevel"/>
    <w:tmpl w:val="867CC01C"/>
    <w:lvl w:ilvl="0" w:tplc="A1780E78">
      <w:start w:val="1"/>
      <w:numFmt w:val="bullet"/>
      <w:lvlText w:val="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12C13"/>
    <w:multiLevelType w:val="hybridMultilevel"/>
    <w:tmpl w:val="0608CC78"/>
    <w:lvl w:ilvl="0" w:tplc="3A8A0EDC">
      <w:start w:val="1"/>
      <w:numFmt w:val="bullet"/>
      <w:lvlText w:val=""/>
      <w:lvlJc w:val="left"/>
      <w:pPr>
        <w:tabs>
          <w:tab w:val="num" w:pos="2001"/>
        </w:tabs>
        <w:ind w:left="1145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E3318E"/>
    <w:multiLevelType w:val="hybridMultilevel"/>
    <w:tmpl w:val="98C2F064"/>
    <w:lvl w:ilvl="0" w:tplc="A1780E78">
      <w:start w:val="1"/>
      <w:numFmt w:val="bullet"/>
      <w:lvlText w:val="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36" w15:restartNumberingAfterBreak="0">
    <w:nsid w:val="7094352E"/>
    <w:multiLevelType w:val="hybridMultilevel"/>
    <w:tmpl w:val="D6EEF5B8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 w15:restartNumberingAfterBreak="0">
    <w:nsid w:val="75FC14C2"/>
    <w:multiLevelType w:val="hybridMultilevel"/>
    <w:tmpl w:val="526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97EB0"/>
    <w:multiLevelType w:val="hybridMultilevel"/>
    <w:tmpl w:val="F63AA4C6"/>
    <w:lvl w:ilvl="0" w:tplc="A1780E7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CF0800"/>
    <w:multiLevelType w:val="hybridMultilevel"/>
    <w:tmpl w:val="169E2012"/>
    <w:lvl w:ilvl="0" w:tplc="1BF2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0" w15:restartNumberingAfterBreak="0">
    <w:nsid w:val="77F004EA"/>
    <w:multiLevelType w:val="hybridMultilevel"/>
    <w:tmpl w:val="5B540CB2"/>
    <w:lvl w:ilvl="0" w:tplc="BB2276C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 w15:restartNumberingAfterBreak="0">
    <w:nsid w:val="78B47496"/>
    <w:multiLevelType w:val="hybridMultilevel"/>
    <w:tmpl w:val="95C8A792"/>
    <w:lvl w:ilvl="0" w:tplc="FD485F20">
      <w:start w:val="1"/>
      <w:numFmt w:val="bullet"/>
      <w:lvlText w:val=""/>
      <w:lvlJc w:val="left"/>
      <w:pPr>
        <w:tabs>
          <w:tab w:val="num" w:pos="1751"/>
        </w:tabs>
        <w:ind w:left="90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93E2272"/>
    <w:multiLevelType w:val="hybridMultilevel"/>
    <w:tmpl w:val="3FEEDB30"/>
    <w:lvl w:ilvl="0" w:tplc="083AE8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C1FCF"/>
    <w:multiLevelType w:val="hybridMultilevel"/>
    <w:tmpl w:val="FD1A85DE"/>
    <w:lvl w:ilvl="0" w:tplc="BB227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ED7F32"/>
    <w:multiLevelType w:val="hybridMultilevel"/>
    <w:tmpl w:val="FBC2DB9C"/>
    <w:lvl w:ilvl="0" w:tplc="1A44FCAA">
      <w:start w:val="1"/>
      <w:numFmt w:val="bullet"/>
      <w:lvlText w:val=""/>
      <w:lvlJc w:val="left"/>
      <w:pPr>
        <w:tabs>
          <w:tab w:val="num" w:pos="1134"/>
        </w:tabs>
        <w:ind w:left="17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1"/>
  </w:num>
  <w:num w:numId="4">
    <w:abstractNumId w:val="30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8"/>
  </w:num>
  <w:num w:numId="12">
    <w:abstractNumId w:val="44"/>
  </w:num>
  <w:num w:numId="13">
    <w:abstractNumId w:val="41"/>
  </w:num>
  <w:num w:numId="14">
    <w:abstractNumId w:val="29"/>
  </w:num>
  <w:num w:numId="15">
    <w:abstractNumId w:val="25"/>
  </w:num>
  <w:num w:numId="16">
    <w:abstractNumId w:val="24"/>
  </w:num>
  <w:num w:numId="17">
    <w:abstractNumId w:val="11"/>
  </w:num>
  <w:num w:numId="18">
    <w:abstractNumId w:val="32"/>
  </w:num>
  <w:num w:numId="19">
    <w:abstractNumId w:val="14"/>
  </w:num>
  <w:num w:numId="20">
    <w:abstractNumId w:val="17"/>
  </w:num>
  <w:num w:numId="21">
    <w:abstractNumId w:val="26"/>
  </w:num>
  <w:num w:numId="22">
    <w:abstractNumId w:val="22"/>
  </w:num>
  <w:num w:numId="23">
    <w:abstractNumId w:val="2"/>
  </w:num>
  <w:num w:numId="24">
    <w:abstractNumId w:val="23"/>
  </w:num>
  <w:num w:numId="25">
    <w:abstractNumId w:val="5"/>
  </w:num>
  <w:num w:numId="26">
    <w:abstractNumId w:val="1"/>
  </w:num>
  <w:num w:numId="27">
    <w:abstractNumId w:val="42"/>
  </w:num>
  <w:num w:numId="28">
    <w:abstractNumId w:val="12"/>
  </w:num>
  <w:num w:numId="29">
    <w:abstractNumId w:val="38"/>
  </w:num>
  <w:num w:numId="30">
    <w:abstractNumId w:val="33"/>
  </w:num>
  <w:num w:numId="31">
    <w:abstractNumId w:val="9"/>
  </w:num>
  <w:num w:numId="32">
    <w:abstractNumId w:val="15"/>
  </w:num>
  <w:num w:numId="33">
    <w:abstractNumId w:val="35"/>
  </w:num>
  <w:num w:numId="34">
    <w:abstractNumId w:val="34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0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6"/>
  </w:num>
  <w:num w:numId="41">
    <w:abstractNumId w:val="40"/>
  </w:num>
  <w:num w:numId="42">
    <w:abstractNumId w:val="10"/>
  </w:num>
  <w:num w:numId="43">
    <w:abstractNumId w:val="8"/>
  </w:num>
  <w:num w:numId="44">
    <w:abstractNumId w:val="43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7"/>
    <w:rsid w:val="00551A2B"/>
    <w:rsid w:val="00AB6937"/>
    <w:rsid w:val="00AD3589"/>
    <w:rsid w:val="00B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7CE"/>
  <w15:chartTrackingRefBased/>
  <w15:docId w15:val="{E575599E-9140-4420-813D-21E52DC6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69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B693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9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B6937"/>
    <w:rPr>
      <w:rFonts w:ascii="Arial" w:eastAsia="Times New Roman" w:hAnsi="Arial" w:cs="Times New Roman"/>
      <w:lang w:val="x-none" w:eastAsia="x-none"/>
    </w:rPr>
  </w:style>
  <w:style w:type="numbering" w:customStyle="1" w:styleId="1">
    <w:name w:val="Нет списка1"/>
    <w:next w:val="a2"/>
    <w:semiHidden/>
    <w:rsid w:val="00AB6937"/>
  </w:style>
  <w:style w:type="table" w:styleId="a3">
    <w:name w:val="Table Grid"/>
    <w:basedOn w:val="a1"/>
    <w:rsid w:val="00AB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6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B6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6937"/>
  </w:style>
  <w:style w:type="paragraph" w:styleId="a7">
    <w:name w:val="Body Text Indent"/>
    <w:basedOn w:val="a"/>
    <w:link w:val="a8"/>
    <w:rsid w:val="00AB6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6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basedOn w:val="a"/>
    <w:next w:val="aa"/>
    <w:qFormat/>
    <w:rsid w:val="00AB6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AB6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AB69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7"/>
    <w:link w:val="24"/>
    <w:rsid w:val="00AB6937"/>
    <w:pPr>
      <w:spacing w:after="120"/>
      <w:ind w:left="283" w:firstLine="210"/>
      <w:jc w:val="left"/>
    </w:pPr>
    <w:rPr>
      <w:b w:val="0"/>
      <w:sz w:val="24"/>
      <w:szCs w:val="24"/>
    </w:rPr>
  </w:style>
  <w:style w:type="character" w:customStyle="1" w:styleId="24">
    <w:name w:val="Красная строка 2 Знак"/>
    <w:basedOn w:val="a8"/>
    <w:link w:val="23"/>
    <w:rsid w:val="00AB6937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c">
    <w:name w:val="Body Text"/>
    <w:basedOn w:val="a"/>
    <w:link w:val="ad"/>
    <w:rsid w:val="00AB69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B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B6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"/>
    <w:basedOn w:val="a"/>
    <w:rsid w:val="00AB6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AB6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5">
    <w:name w:val="Body Text 2"/>
    <w:basedOn w:val="a"/>
    <w:link w:val="26"/>
    <w:rsid w:val="00AB6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B6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link w:val="af2"/>
    <w:rsid w:val="00AB6937"/>
    <w:rPr>
      <w:rFonts w:ascii="Courier New" w:hAnsi="Courier New"/>
    </w:rPr>
  </w:style>
  <w:style w:type="paragraph" w:styleId="af2">
    <w:name w:val="Plain Text"/>
    <w:basedOn w:val="a"/>
    <w:link w:val="af1"/>
    <w:rsid w:val="00AB6937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uiPriority w:val="99"/>
    <w:semiHidden/>
    <w:rsid w:val="00AB6937"/>
    <w:rPr>
      <w:rFonts w:ascii="Consolas" w:hAnsi="Consolas" w:cs="Consolas"/>
      <w:sz w:val="21"/>
      <w:szCs w:val="21"/>
    </w:rPr>
  </w:style>
  <w:style w:type="character" w:customStyle="1" w:styleId="af3">
    <w:name w:val="Нижний колонтитул Знак"/>
    <w:link w:val="af4"/>
    <w:rsid w:val="00AB6937"/>
    <w:rPr>
      <w:sz w:val="24"/>
      <w:szCs w:val="24"/>
    </w:rPr>
  </w:style>
  <w:style w:type="paragraph" w:styleId="af4">
    <w:name w:val="footer"/>
    <w:basedOn w:val="a"/>
    <w:link w:val="af3"/>
    <w:rsid w:val="00AB693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AB6937"/>
  </w:style>
  <w:style w:type="paragraph" w:customStyle="1" w:styleId="ConsPlusNonformat">
    <w:name w:val="ConsPlusNonformat"/>
    <w:rsid w:val="00AB6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AB693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Текст выноски Знак"/>
    <w:link w:val="af7"/>
    <w:rsid w:val="00AB693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AB693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B6937"/>
    <w:rPr>
      <w:rFonts w:ascii="Segoe UI" w:hAnsi="Segoe UI" w:cs="Segoe UI"/>
      <w:sz w:val="18"/>
      <w:szCs w:val="18"/>
    </w:rPr>
  </w:style>
  <w:style w:type="character" w:customStyle="1" w:styleId="8">
    <w:name w:val="Знак Знак8"/>
    <w:rsid w:val="00AB6937"/>
    <w:rPr>
      <w:rFonts w:ascii="Courier New" w:hAnsi="Courier New"/>
      <w:lang w:val="ru-RU" w:eastAsia="ru-RU" w:bidi="ar-SA"/>
    </w:rPr>
  </w:style>
  <w:style w:type="character" w:customStyle="1" w:styleId="3">
    <w:name w:val="Основной текст 3 Знак"/>
    <w:link w:val="30"/>
    <w:rsid w:val="00AB6937"/>
    <w:rPr>
      <w:sz w:val="16"/>
      <w:szCs w:val="16"/>
    </w:rPr>
  </w:style>
  <w:style w:type="paragraph" w:styleId="30">
    <w:name w:val="Body Text 3"/>
    <w:basedOn w:val="a"/>
    <w:link w:val="3"/>
    <w:rsid w:val="00AB6937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AB6937"/>
    <w:rPr>
      <w:sz w:val="16"/>
      <w:szCs w:val="16"/>
    </w:rPr>
  </w:style>
  <w:style w:type="paragraph" w:customStyle="1" w:styleId="ConsNormal">
    <w:name w:val="ConsNormal"/>
    <w:rsid w:val="00AB69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69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sz w:val="24"/>
      <w:szCs w:val="24"/>
      <w:lang w:eastAsia="ru-RU"/>
    </w:rPr>
  </w:style>
  <w:style w:type="paragraph" w:customStyle="1" w:styleId="Default">
    <w:name w:val="Default"/>
    <w:rsid w:val="00AB6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"/>
    <w:link w:val="af8"/>
    <w:uiPriority w:val="10"/>
    <w:qFormat/>
    <w:rsid w:val="00AB69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a"/>
    <w:uiPriority w:val="10"/>
    <w:rsid w:val="00AB6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9">
    <w:name w:val="Hyperlink"/>
    <w:basedOn w:val="a0"/>
    <w:uiPriority w:val="99"/>
    <w:semiHidden/>
    <w:unhideWhenUsed/>
    <w:rsid w:val="00AB6937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AB6937"/>
    <w:rPr>
      <w:color w:val="800080"/>
      <w:u w:val="single"/>
    </w:rPr>
  </w:style>
  <w:style w:type="paragraph" w:customStyle="1" w:styleId="msonormal0">
    <w:name w:val="msonormal"/>
    <w:basedOn w:val="a"/>
    <w:rsid w:val="00AB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6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7">
    <w:name w:val="xl67"/>
    <w:basedOn w:val="a"/>
    <w:rsid w:val="00AB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68">
    <w:name w:val="xl68"/>
    <w:basedOn w:val="a"/>
    <w:rsid w:val="00AB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693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B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B69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B6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B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6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5">
    <w:name w:val="xl75"/>
    <w:basedOn w:val="a"/>
    <w:rsid w:val="00AB693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7">
    <w:name w:val="xl77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B6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B693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94">
    <w:name w:val="xl94"/>
    <w:basedOn w:val="a"/>
    <w:rsid w:val="00AB69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B69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AB6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B693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B6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B6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6">
    <w:name w:val="xl76"/>
    <w:basedOn w:val="a"/>
    <w:rsid w:val="00AB6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62</Pages>
  <Words>19185</Words>
  <Characters>109359</Characters>
  <Application>Microsoft Office Word</Application>
  <DocSecurity>0</DocSecurity>
  <Lines>911</Lines>
  <Paragraphs>256</Paragraphs>
  <ScaleCrop>false</ScaleCrop>
  <Company/>
  <LinksUpToDate>false</LinksUpToDate>
  <CharactersWithSpaces>128288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4</cp:revision>
  <dcterms:created xsi:type="dcterms:W3CDTF">2018-05-14T07:37:00Z</dcterms:created>
  <dcterms:modified xsi:type="dcterms:W3CDTF">2018-05-14T08:24:00Z</dcterms:modified>
</cp:coreProperties>
</file>