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BA6DAC" w:rsidRDefault="00BA6DAC" w:rsidP="00BA6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BA6DAC" w:rsidRDefault="00BA6DAC" w:rsidP="00BA6DAC">
      <w:pPr>
        <w:pStyle w:val="ad"/>
        <w:shd w:val="clear" w:color="auto" w:fill="FFFFFF"/>
        <w:jc w:val="right"/>
        <w:rPr>
          <w:b/>
        </w:rPr>
      </w:pPr>
      <w:r>
        <w:rPr>
          <w:b/>
        </w:rPr>
        <w:t>Приложение № 14</w:t>
      </w:r>
    </w:p>
    <w:p w:rsidR="00BA6DAC" w:rsidRDefault="00BA6DAC" w:rsidP="00BA6DAC">
      <w:pPr>
        <w:pStyle w:val="ad"/>
        <w:shd w:val="clear" w:color="auto" w:fill="FFFFFF"/>
        <w:ind w:left="4500"/>
        <w:jc w:val="right"/>
      </w:pPr>
      <w:r>
        <w:t>К приказу директора МУК «КИЦ БСП»</w:t>
      </w:r>
    </w:p>
    <w:p w:rsidR="00BA6DAC" w:rsidRPr="00BA6DAC" w:rsidRDefault="00BA6DAC" w:rsidP="00BA6DAC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BA6DAC">
        <w:rPr>
          <w:rStyle w:val="ae"/>
          <w:rFonts w:ascii="Times New Roman" w:hAnsi="Times New Roman" w:cs="Times New Roman"/>
        </w:rPr>
        <w:t xml:space="preserve">    </w:t>
      </w:r>
      <w:r w:rsidRPr="00BA6DAC">
        <w:rPr>
          <w:rStyle w:val="ae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270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D30851">
        <w:rPr>
          <w:rFonts w:ascii="Times New Roman" w:eastAsia="Calibri" w:hAnsi="Times New Roman" w:cs="Times New Roman"/>
          <w:b/>
          <w:bCs/>
          <w:sz w:val="28"/>
          <w:szCs w:val="24"/>
        </w:rPr>
        <w:t>д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етско</w:t>
      </w:r>
      <w:r w:rsidR="002E6500">
        <w:rPr>
          <w:rFonts w:ascii="Times New Roman" w:eastAsia="Calibri" w:hAnsi="Times New Roman" w:cs="Times New Roman"/>
          <w:b/>
          <w:bCs/>
          <w:sz w:val="28"/>
          <w:szCs w:val="24"/>
        </w:rPr>
        <w:t>м</w:t>
      </w:r>
      <w:r w:rsidR="0099560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FB4849">
        <w:rPr>
          <w:rFonts w:ascii="Times New Roman" w:eastAsia="Calibri" w:hAnsi="Times New Roman" w:cs="Times New Roman"/>
          <w:b/>
          <w:bCs/>
          <w:sz w:val="28"/>
          <w:szCs w:val="24"/>
        </w:rPr>
        <w:t>клубе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2E6500">
        <w:rPr>
          <w:rFonts w:ascii="Times New Roman" w:eastAsia="Calibri" w:hAnsi="Times New Roman" w:cs="Times New Roman"/>
          <w:b/>
          <w:bCs/>
          <w:sz w:val="28"/>
          <w:szCs w:val="24"/>
        </w:rPr>
        <w:t>Хочу все знать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270215" w:rsidRDefault="00CF34D1" w:rsidP="002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AE4E27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662EFC" w:rsidRDefault="00662EFC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CF34D1" w:rsidRPr="00662EFC">
        <w:rPr>
          <w:rFonts w:ascii="Times New Roman" w:hAnsi="Times New Roman" w:cs="Times New Roman"/>
          <w:sz w:val="24"/>
        </w:rPr>
        <w:t xml:space="preserve"> Детск</w:t>
      </w:r>
      <w:r w:rsidR="002E6500">
        <w:rPr>
          <w:rFonts w:ascii="Times New Roman" w:hAnsi="Times New Roman" w:cs="Times New Roman"/>
          <w:sz w:val="24"/>
        </w:rPr>
        <w:t>ий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 w:rsidR="00FB4849" w:rsidRPr="00662EFC">
        <w:rPr>
          <w:rFonts w:ascii="Times New Roman" w:hAnsi="Times New Roman" w:cs="Times New Roman"/>
          <w:sz w:val="24"/>
        </w:rPr>
        <w:t>клуб</w:t>
      </w:r>
      <w:r w:rsidR="00995603" w:rsidRPr="00662EFC">
        <w:rPr>
          <w:rFonts w:ascii="Times New Roman" w:hAnsi="Times New Roman" w:cs="Times New Roman"/>
          <w:sz w:val="24"/>
        </w:rPr>
        <w:t xml:space="preserve"> </w:t>
      </w:r>
      <w:r w:rsidR="00CF34D1" w:rsidRPr="00662EFC">
        <w:rPr>
          <w:rFonts w:ascii="Times New Roman" w:hAnsi="Times New Roman" w:cs="Times New Roman"/>
          <w:sz w:val="24"/>
        </w:rPr>
        <w:t>«</w:t>
      </w:r>
      <w:r w:rsidR="002E6500">
        <w:rPr>
          <w:rFonts w:ascii="Times New Roman" w:hAnsi="Times New Roman" w:cs="Times New Roman"/>
          <w:sz w:val="24"/>
        </w:rPr>
        <w:t>Хочу все знать</w:t>
      </w:r>
      <w:r w:rsidR="00CF34D1" w:rsidRPr="00662EFC">
        <w:rPr>
          <w:rFonts w:ascii="Times New Roman" w:hAnsi="Times New Roman" w:cs="Times New Roman"/>
          <w:sz w:val="24"/>
        </w:rPr>
        <w:t xml:space="preserve">» </w:t>
      </w:r>
      <w:r w:rsidR="00AE4E27">
        <w:rPr>
          <w:rFonts w:ascii="Times New Roman" w:hAnsi="Times New Roman" w:cs="Times New Roman"/>
          <w:sz w:val="24"/>
        </w:rPr>
        <w:t xml:space="preserve">СДК п. Березняки </w:t>
      </w:r>
      <w:r>
        <w:rPr>
          <w:rFonts w:ascii="Times New Roman" w:hAnsi="Times New Roman" w:cs="Times New Roman"/>
          <w:sz w:val="24"/>
        </w:rPr>
        <w:t>(далее Клуб) –</w:t>
      </w:r>
      <w:r w:rsidR="00CF34D1" w:rsidRPr="00662EFC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 детей</w:t>
      </w:r>
      <w:r w:rsidR="00AE4E27">
        <w:rPr>
          <w:rFonts w:ascii="Times New Roman" w:hAnsi="Times New Roman" w:cs="Times New Roman"/>
          <w:sz w:val="24"/>
        </w:rPr>
        <w:t>, на общности интересов</w:t>
      </w:r>
      <w:r w:rsidRPr="00662EFC">
        <w:rPr>
          <w:rFonts w:ascii="Times New Roman" w:hAnsi="Times New Roman" w:cs="Times New Roman"/>
          <w:sz w:val="24"/>
        </w:rPr>
        <w:t>.</w:t>
      </w:r>
      <w:r w:rsidR="00CF34D1" w:rsidRPr="00662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2EFC">
        <w:rPr>
          <w:rFonts w:ascii="Times New Roman" w:hAnsi="Times New Roman" w:cs="Times New Roman"/>
          <w:sz w:val="24"/>
          <w:lang w:eastAsia="ru-RU"/>
        </w:rPr>
        <w:t>создан с ц</w:t>
      </w:r>
      <w:r>
        <w:rPr>
          <w:rFonts w:ascii="Times New Roman" w:hAnsi="Times New Roman" w:cs="Times New Roman"/>
          <w:sz w:val="24"/>
          <w:lang w:eastAsia="ru-RU"/>
        </w:rPr>
        <w:t xml:space="preserve">елью развития интеллектуальных, </w:t>
      </w:r>
      <w:r w:rsidRPr="00662EFC">
        <w:rPr>
          <w:rFonts w:ascii="Times New Roman" w:hAnsi="Times New Roman" w:cs="Times New Roman"/>
          <w:sz w:val="24"/>
          <w:lang w:eastAsia="ru-RU"/>
        </w:rPr>
        <w:t xml:space="preserve">творческих и психологических способностей детей школьного возраста, </w:t>
      </w:r>
      <w:r w:rsidR="00CF34D1" w:rsidRPr="00662EFC">
        <w:rPr>
          <w:rFonts w:ascii="Times New Roman" w:hAnsi="Times New Roman" w:cs="Times New Roman"/>
          <w:sz w:val="24"/>
        </w:rPr>
        <w:t>свободное от  учёбы время.</w:t>
      </w:r>
    </w:p>
    <w:p w:rsidR="00662EFC" w:rsidRDefault="00CF34D1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существует на базе МУК «Культурно – информационный центр Березняковского сельского поселения Нижнеилимского района </w:t>
      </w:r>
      <w:r w:rsidR="009C728A">
        <w:rPr>
          <w:rFonts w:ascii="Times New Roman" w:hAnsi="Times New Roman" w:cs="Times New Roman"/>
          <w:sz w:val="24"/>
        </w:rPr>
        <w:t>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270215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</w:t>
      </w:r>
      <w:r w:rsidR="00995603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</w:t>
      </w:r>
      <w:r w:rsidR="00995603">
        <w:rPr>
          <w:rFonts w:ascii="Times New Roman" w:hAnsi="Times New Roman" w:cs="Times New Roman"/>
          <w:b/>
          <w:sz w:val="24"/>
        </w:rPr>
        <w:t xml:space="preserve"> </w:t>
      </w:r>
      <w:r w:rsidR="00FB510E">
        <w:rPr>
          <w:rFonts w:ascii="Times New Roman" w:hAnsi="Times New Roman" w:cs="Times New Roman"/>
          <w:b/>
          <w:sz w:val="24"/>
        </w:rPr>
        <w:t>КЛУБА</w:t>
      </w:r>
    </w:p>
    <w:p w:rsidR="00CF34D1" w:rsidRPr="00662EFC" w:rsidRDefault="00CF34D1" w:rsidP="00662EFC">
      <w:pPr>
        <w:pStyle w:val="a3"/>
        <w:rPr>
          <w:rFonts w:ascii="Times New Roman" w:hAnsi="Times New Roman" w:cs="Times New Roman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662EFC" w:rsidRPr="00662EFC">
        <w:rPr>
          <w:rFonts w:ascii="Times New Roman" w:hAnsi="Times New Roman" w:cs="Times New Roman"/>
          <w:sz w:val="24"/>
        </w:rPr>
        <w:t>способствовать формированию и развитию самостоятельной творческой социально-активной личности</w:t>
      </w:r>
      <w:r w:rsidR="00662EFC" w:rsidRPr="00F178F4">
        <w:rPr>
          <w:rFonts w:ascii="Times New Roman" w:hAnsi="Times New Roman" w:cs="Times New Roman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ф</w:t>
      </w:r>
      <w:r w:rsidR="00662EFC" w:rsidRPr="00FF4BFE">
        <w:rPr>
          <w:rFonts w:ascii="Times New Roman" w:hAnsi="Times New Roman" w:cs="Times New Roman"/>
          <w:sz w:val="24"/>
          <w:szCs w:val="24"/>
        </w:rPr>
        <w:t>ормирование у детей и подростков гражданской позиции, основанной на уважении прав человека, иных ценностей, закрепленных в Конституции Российской Федерации;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с</w:t>
      </w:r>
      <w:r w:rsidR="00662EFC" w:rsidRPr="00FF4BFE">
        <w:rPr>
          <w:rFonts w:ascii="Times New Roman" w:hAnsi="Times New Roman" w:cs="Times New Roman"/>
          <w:sz w:val="24"/>
          <w:szCs w:val="24"/>
        </w:rPr>
        <w:t>оздание социально-культурной среды для развития тво</w:t>
      </w:r>
      <w:r w:rsidRPr="00FF4BFE">
        <w:rPr>
          <w:rFonts w:ascii="Times New Roman" w:hAnsi="Times New Roman" w:cs="Times New Roman"/>
          <w:sz w:val="24"/>
          <w:szCs w:val="24"/>
        </w:rPr>
        <w:t xml:space="preserve">рческого потенциала для детей и </w:t>
      </w:r>
      <w:r w:rsidR="00662EFC" w:rsidRPr="00FF4BFE">
        <w:rPr>
          <w:rFonts w:ascii="Times New Roman" w:hAnsi="Times New Roman" w:cs="Times New Roman"/>
          <w:sz w:val="24"/>
          <w:szCs w:val="24"/>
        </w:rPr>
        <w:t xml:space="preserve">расширения разнообразных форм </w:t>
      </w:r>
      <w:proofErr w:type="spellStart"/>
      <w:r w:rsidR="00662EFC" w:rsidRPr="00FF4B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62EFC" w:rsidRPr="00FF4BFE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деятельности.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о</w:t>
      </w:r>
      <w:r w:rsidR="00662EFC" w:rsidRPr="00FF4BFE">
        <w:rPr>
          <w:rFonts w:ascii="Times New Roman" w:hAnsi="Times New Roman" w:cs="Times New Roman"/>
          <w:sz w:val="24"/>
          <w:szCs w:val="24"/>
        </w:rPr>
        <w:t>существление индивидуальной и групповой работы по подготовке детей и подростков ориентироваться в любой социальной ситуации, преодолевать возни</w:t>
      </w:r>
      <w:r w:rsidRPr="00FF4BFE">
        <w:rPr>
          <w:rFonts w:ascii="Times New Roman" w:hAnsi="Times New Roman" w:cs="Times New Roman"/>
          <w:sz w:val="24"/>
          <w:szCs w:val="24"/>
        </w:rPr>
        <w:t>кающие препятствия;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р</w:t>
      </w:r>
      <w:r w:rsidR="00662EFC" w:rsidRPr="00FF4BFE">
        <w:rPr>
          <w:rFonts w:ascii="Times New Roman" w:hAnsi="Times New Roman" w:cs="Times New Roman"/>
          <w:sz w:val="24"/>
          <w:szCs w:val="24"/>
        </w:rPr>
        <w:t>абота по формированию здорового образ</w:t>
      </w:r>
      <w:r w:rsidRPr="00FF4BFE">
        <w:rPr>
          <w:rFonts w:ascii="Times New Roman" w:hAnsi="Times New Roman" w:cs="Times New Roman"/>
          <w:sz w:val="24"/>
          <w:szCs w:val="24"/>
        </w:rPr>
        <w:t>а жизни подрастающего поколения;</w:t>
      </w:r>
    </w:p>
    <w:p w:rsidR="00CF34D1" w:rsidRPr="00FF4BFE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lastRenderedPageBreak/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просветительск</w:t>
      </w:r>
      <w:r w:rsidR="00662EFC" w:rsidRPr="00FF4BFE">
        <w:rPr>
          <w:rFonts w:ascii="Times New Roman" w:hAnsi="Times New Roman" w:cs="Times New Roman"/>
          <w:sz w:val="24"/>
          <w:szCs w:val="24"/>
        </w:rPr>
        <w:t>ой</w:t>
      </w:r>
      <w:r w:rsidRPr="00FF4BF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CF34D1" w:rsidRPr="00F23E45" w:rsidRDefault="00FF4BFE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CF34D1" w:rsidRPr="00F23E45">
        <w:rPr>
          <w:rFonts w:ascii="Times New Roman" w:hAnsi="Times New Roman" w:cs="Times New Roman"/>
          <w:b/>
          <w:sz w:val="24"/>
        </w:rPr>
        <w:t xml:space="preserve"> ОРГАНИЗАЦИЯ ДЕЯТЕЛЬНОСТИ</w:t>
      </w:r>
    </w:p>
    <w:p w:rsidR="00CF34D1" w:rsidRPr="00CF34D1" w:rsidRDefault="00FF4BF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FF4BFE" w:rsidRPr="00FF4BFE" w:rsidRDefault="00FF4BF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F4BFE">
        <w:rPr>
          <w:rFonts w:ascii="Times New Roman" w:hAnsi="Times New Roman" w:cs="Times New Roman"/>
        </w:rPr>
        <w:t xml:space="preserve"> </w:t>
      </w:r>
      <w:r w:rsidRPr="00FF4BFE">
        <w:rPr>
          <w:rFonts w:ascii="Times New Roman" w:hAnsi="Times New Roman" w:cs="Times New Roman"/>
          <w:sz w:val="24"/>
        </w:rPr>
        <w:t>Основными видами деятельности клуба являются: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информационная;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культурно-массовая;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социально-профилактическая;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организация отдыха и развлечений;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образовательная.</w:t>
      </w:r>
    </w:p>
    <w:p w:rsidR="00CF34D1" w:rsidRPr="00CF34D1" w:rsidRDefault="007B4D5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 w:rsidR="00FF4BF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директором Учреждения, не менее 2 раз в </w:t>
      </w:r>
      <w:r w:rsidR="00AE4E27">
        <w:rPr>
          <w:rFonts w:ascii="Times New Roman" w:hAnsi="Times New Roman" w:cs="Times New Roman"/>
          <w:sz w:val="24"/>
        </w:rPr>
        <w:t>месяц.</w:t>
      </w:r>
    </w:p>
    <w:p w:rsidR="00CF34D1" w:rsidRPr="00CF34D1" w:rsidRDefault="00AE4E27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</w:t>
      </w:r>
      <w:r w:rsidR="00FF4BFE">
        <w:rPr>
          <w:rFonts w:ascii="Times New Roman" w:hAnsi="Times New Roman" w:cs="Times New Roman"/>
          <w:sz w:val="24"/>
        </w:rPr>
        <w:t>Клуба на год</w:t>
      </w:r>
      <w:r w:rsidR="00CF34D1"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изучение образовательных потребностей;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развитие образовательной среды детского клуба;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разработка и реализация авторских программ;</w:t>
      </w:r>
    </w:p>
    <w:p w:rsidR="00CF34D1" w:rsidRPr="00CF34D1" w:rsidRDefault="009E5227" w:rsidP="00FF4BFE">
      <w:pPr>
        <w:pStyle w:val="a3"/>
        <w:rPr>
          <w:rFonts w:ascii="Times New Roman" w:hAnsi="Times New Roman" w:cs="Times New Roman"/>
          <w:sz w:val="24"/>
        </w:rPr>
      </w:pPr>
      <w:r>
        <w:t>3</w:t>
      </w:r>
      <w:r w:rsidR="007B4D5E">
        <w:rPr>
          <w:rFonts w:ascii="Times New Roman" w:hAnsi="Times New Roman" w:cs="Times New Roman"/>
          <w:sz w:val="24"/>
        </w:rPr>
        <w:t>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9E5227">
        <w:rPr>
          <w:rFonts w:ascii="Times New Roman" w:hAnsi="Times New Roman" w:cs="Times New Roman"/>
          <w:sz w:val="24"/>
        </w:rPr>
        <w:t>Кл</w:t>
      </w:r>
      <w:r w:rsidR="00215AD2">
        <w:rPr>
          <w:rFonts w:ascii="Times New Roman" w:hAnsi="Times New Roman" w:cs="Times New Roman"/>
          <w:sz w:val="24"/>
        </w:rPr>
        <w:t>у</w:t>
      </w:r>
      <w:r w:rsidR="009E5227">
        <w:rPr>
          <w:rFonts w:ascii="Times New Roman" w:hAnsi="Times New Roman" w:cs="Times New Roman"/>
          <w:sz w:val="24"/>
        </w:rPr>
        <w:t>бом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9E5227">
        <w:rPr>
          <w:rFonts w:ascii="Times New Roman" w:hAnsi="Times New Roman" w:cs="Times New Roman"/>
          <w:sz w:val="24"/>
        </w:rPr>
        <w:t>тветственность за деятельность Клуба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215AD2" w:rsidRPr="00CF34D1" w:rsidRDefault="00CA5B4C" w:rsidP="00215A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215AD2">
        <w:rPr>
          <w:rFonts w:ascii="Times New Roman" w:hAnsi="Times New Roman" w:cs="Times New Roman"/>
          <w:sz w:val="24"/>
        </w:rPr>
        <w:t>.</w:t>
      </w:r>
      <w:r w:rsidR="00215AD2" w:rsidRPr="00215AD2">
        <w:rPr>
          <w:rFonts w:ascii="Times New Roman" w:hAnsi="Times New Roman" w:cs="Times New Roman"/>
          <w:sz w:val="24"/>
        </w:rPr>
        <w:t xml:space="preserve"> </w:t>
      </w:r>
      <w:r w:rsidR="00215AD2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215AD2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215AD2" w:rsidRPr="00CF34D1">
        <w:rPr>
          <w:rFonts w:ascii="Times New Roman" w:hAnsi="Times New Roman" w:cs="Times New Roman"/>
          <w:sz w:val="24"/>
        </w:rPr>
        <w:t>:</w:t>
      </w:r>
    </w:p>
    <w:p w:rsidR="007B4D5E" w:rsidRDefault="00215AD2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на </w:t>
      </w:r>
      <w:r w:rsidRPr="00CF34D1">
        <w:rPr>
          <w:sz w:val="24"/>
        </w:rPr>
        <w:t>проведение  занятий;</w:t>
      </w:r>
      <w:r w:rsidR="007B4D5E" w:rsidRPr="007B4D5E">
        <w:rPr>
          <w:sz w:val="24"/>
        </w:rPr>
        <w:t xml:space="preserve"> </w:t>
      </w:r>
    </w:p>
    <w:p w:rsidR="007B4D5E" w:rsidRPr="007B4D5E" w:rsidRDefault="00F60669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>на разработку</w:t>
      </w:r>
      <w:r w:rsidR="007B4D5E" w:rsidRPr="00FF4BFE">
        <w:rPr>
          <w:sz w:val="24"/>
        </w:rPr>
        <w:t xml:space="preserve"> программ;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организационные мероприятия по </w:t>
      </w:r>
      <w:r w:rsidR="00215AD2">
        <w:rPr>
          <w:rFonts w:ascii="Times New Roman" w:hAnsi="Times New Roman" w:cs="Times New Roman"/>
          <w:sz w:val="24"/>
        </w:rPr>
        <w:t>подготовке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работу по подбору </w:t>
      </w:r>
      <w:r w:rsidR="00215AD2">
        <w:rPr>
          <w:rFonts w:ascii="Times New Roman" w:hAnsi="Times New Roman" w:cs="Times New Roman"/>
          <w:sz w:val="24"/>
        </w:rPr>
        <w:t>тем занятий</w:t>
      </w:r>
      <w:r w:rsidR="00215AD2" w:rsidRPr="00CF34D1">
        <w:rPr>
          <w:rFonts w:ascii="Times New Roman" w:hAnsi="Times New Roman" w:cs="Times New Roman"/>
          <w:sz w:val="24"/>
        </w:rPr>
        <w:t xml:space="preserve">, созданию </w:t>
      </w:r>
      <w:r w:rsidR="00215AD2">
        <w:rPr>
          <w:rFonts w:ascii="Times New Roman" w:hAnsi="Times New Roman" w:cs="Times New Roman"/>
          <w:sz w:val="24"/>
        </w:rPr>
        <w:t>презентаций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215AD2" w:rsidRDefault="00F60669" w:rsidP="00CF34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хозяйственную деятельность</w:t>
      </w:r>
      <w:r w:rsidR="00215AD2">
        <w:rPr>
          <w:rFonts w:ascii="Times New Roman" w:hAnsi="Times New Roman" w:cs="Times New Roman"/>
          <w:sz w:val="24"/>
        </w:rPr>
        <w:t>.</w:t>
      </w:r>
    </w:p>
    <w:p w:rsidR="00CF34D1" w:rsidRPr="00CF34D1" w:rsidRDefault="00CA5B4C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4.7</w:t>
      </w:r>
      <w:r w:rsidR="00CF34D1"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FB510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Березняковского сельского поселения.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FB510E">
        <w:rPr>
          <w:rFonts w:ascii="Times New Roman" w:hAnsi="Times New Roman" w:cs="Times New Roman"/>
          <w:b/>
          <w:sz w:val="24"/>
        </w:rPr>
        <w:t>КЛУБА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участников, победителей конкурсов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C7" w:rsidRDefault="00FC02C7" w:rsidP="00CF34D1">
      <w:pPr>
        <w:spacing w:after="0" w:line="240" w:lineRule="auto"/>
      </w:pPr>
      <w:r>
        <w:separator/>
      </w:r>
    </w:p>
  </w:endnote>
  <w:endnote w:type="continuationSeparator" w:id="0">
    <w:p w:rsidR="00FC02C7" w:rsidRDefault="00FC02C7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996126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270215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C7" w:rsidRDefault="00FC02C7" w:rsidP="00CF34D1">
      <w:pPr>
        <w:spacing w:after="0" w:line="240" w:lineRule="auto"/>
      </w:pPr>
      <w:r>
        <w:separator/>
      </w:r>
    </w:p>
  </w:footnote>
  <w:footnote w:type="continuationSeparator" w:id="0">
    <w:p w:rsidR="00FC02C7" w:rsidRDefault="00FC02C7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D03"/>
    <w:multiLevelType w:val="hybridMultilevel"/>
    <w:tmpl w:val="C8888EA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56B"/>
    <w:multiLevelType w:val="singleLevel"/>
    <w:tmpl w:val="5540024C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</w:abstractNum>
  <w:abstractNum w:abstractNumId="6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672154"/>
    <w:multiLevelType w:val="hybridMultilevel"/>
    <w:tmpl w:val="786E7D3C"/>
    <w:lvl w:ilvl="0" w:tplc="554002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845A6A"/>
    <w:multiLevelType w:val="hybridMultilevel"/>
    <w:tmpl w:val="00F2AA32"/>
    <w:lvl w:ilvl="0" w:tplc="C1CEB46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80B94"/>
    <w:rsid w:val="001351F1"/>
    <w:rsid w:val="00215AD2"/>
    <w:rsid w:val="00270215"/>
    <w:rsid w:val="002E6500"/>
    <w:rsid w:val="0031231B"/>
    <w:rsid w:val="00425ED6"/>
    <w:rsid w:val="00432DD8"/>
    <w:rsid w:val="00662EFC"/>
    <w:rsid w:val="00667CBF"/>
    <w:rsid w:val="00732CA3"/>
    <w:rsid w:val="007B4D5E"/>
    <w:rsid w:val="008004B3"/>
    <w:rsid w:val="008A3A43"/>
    <w:rsid w:val="00995603"/>
    <w:rsid w:val="00996126"/>
    <w:rsid w:val="009C728A"/>
    <w:rsid w:val="009E5227"/>
    <w:rsid w:val="00AE4E27"/>
    <w:rsid w:val="00BA6DAC"/>
    <w:rsid w:val="00CA5B4C"/>
    <w:rsid w:val="00CF34D1"/>
    <w:rsid w:val="00D15F4B"/>
    <w:rsid w:val="00D30851"/>
    <w:rsid w:val="00EC2F0D"/>
    <w:rsid w:val="00F23E45"/>
    <w:rsid w:val="00F60669"/>
    <w:rsid w:val="00F80BBF"/>
    <w:rsid w:val="00FB4849"/>
    <w:rsid w:val="00FB510E"/>
    <w:rsid w:val="00FC02C7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99"/>
    <w:qFormat/>
    <w:rsid w:val="00662EFC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rsid w:val="00FF4BFE"/>
    <w:pPr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F4BFE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BA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A6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20</cp:revision>
  <cp:lastPrinted>2013-05-15T01:48:00Z</cp:lastPrinted>
  <dcterms:created xsi:type="dcterms:W3CDTF">2013-04-19T06:18:00Z</dcterms:created>
  <dcterms:modified xsi:type="dcterms:W3CDTF">2013-05-15T01:49:00Z</dcterms:modified>
</cp:coreProperties>
</file>