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E6">
        <w:rPr>
          <w:rFonts w:ascii="Times New Roman" w:hAnsi="Times New Roman" w:cs="Times New Roman"/>
          <w:b/>
          <w:sz w:val="24"/>
          <w:szCs w:val="24"/>
        </w:rPr>
        <w:t>Нижнеилимский муниципальный район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F42E6" w:rsidRPr="009F42E6" w:rsidRDefault="009F42E6" w:rsidP="009F42E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2E6">
        <w:rPr>
          <w:rFonts w:ascii="Times New Roman" w:hAnsi="Times New Roman" w:cs="Times New Roman"/>
          <w:b/>
          <w:sz w:val="36"/>
          <w:szCs w:val="36"/>
        </w:rPr>
        <w:t>БЕРЕЗНЯКОВСКОГО СЕЛЬСКОГО ПОСЕЛЕНИЯ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2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42E6" w:rsidRPr="009F42E6" w:rsidRDefault="009F42E6" w:rsidP="009F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42E6">
        <w:rPr>
          <w:rFonts w:ascii="Times New Roman" w:hAnsi="Times New Roman" w:cs="Times New Roman"/>
          <w:sz w:val="28"/>
          <w:szCs w:val="28"/>
        </w:rPr>
        <w:t>т</w:t>
      </w:r>
      <w:r w:rsidRPr="009F42E6">
        <w:rPr>
          <w:rFonts w:ascii="Times New Roman" w:hAnsi="Times New Roman" w:cs="Times New Roman"/>
          <w:b/>
          <w:sz w:val="28"/>
          <w:szCs w:val="28"/>
        </w:rPr>
        <w:t>__</w:t>
      </w:r>
      <w:r w:rsidR="004E4603">
        <w:rPr>
          <w:rFonts w:ascii="Times New Roman" w:hAnsi="Times New Roman" w:cs="Times New Roman"/>
          <w:sz w:val="28"/>
          <w:szCs w:val="28"/>
          <w:u w:val="single"/>
        </w:rPr>
        <w:t>26.10.2016</w:t>
      </w:r>
      <w:r w:rsidRPr="009F42E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9F42E6">
        <w:rPr>
          <w:rFonts w:ascii="Times New Roman" w:hAnsi="Times New Roman" w:cs="Times New Roman"/>
          <w:sz w:val="28"/>
          <w:szCs w:val="28"/>
        </w:rPr>
        <w:t>__ № _</w:t>
      </w:r>
      <w:r w:rsidR="004E4603">
        <w:rPr>
          <w:rFonts w:ascii="Times New Roman" w:hAnsi="Times New Roman" w:cs="Times New Roman"/>
          <w:sz w:val="28"/>
          <w:szCs w:val="28"/>
          <w:u w:val="single"/>
        </w:rPr>
        <w:t>226/1</w:t>
      </w:r>
      <w:r w:rsidRPr="009F42E6">
        <w:rPr>
          <w:rFonts w:ascii="Times New Roman" w:hAnsi="Times New Roman" w:cs="Times New Roman"/>
          <w:sz w:val="28"/>
          <w:szCs w:val="28"/>
        </w:rPr>
        <w:t>__</w:t>
      </w: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п. Березняки</w:t>
      </w:r>
    </w:p>
    <w:p w:rsidR="009F42E6" w:rsidRPr="009F42E6" w:rsidRDefault="009F42E6" w:rsidP="009F42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7F9" w:rsidRDefault="009F42E6" w:rsidP="009F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</w:t>
      </w:r>
    </w:p>
    <w:p w:rsidR="009F42E6" w:rsidRDefault="009F42E6" w:rsidP="009F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9F42E6" w:rsidRPr="009F42E6" w:rsidRDefault="009F42E6" w:rsidP="009F42E6">
      <w:pPr>
        <w:spacing w:after="0" w:line="240" w:lineRule="auto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Березняковского </w:t>
      </w:r>
      <w:r w:rsidR="008367F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F42E6">
        <w:rPr>
          <w:rStyle w:val="FontStyle11"/>
          <w:sz w:val="28"/>
          <w:szCs w:val="28"/>
        </w:rPr>
        <w:t>»</w:t>
      </w:r>
    </w:p>
    <w:p w:rsidR="009F42E6" w:rsidRPr="009F42E6" w:rsidRDefault="009F42E6" w:rsidP="009F4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7F9" w:rsidRPr="008367F9" w:rsidRDefault="008367F9" w:rsidP="008367F9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поручением заместителя Председателя Правительства Российской Федерации Д.Н.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Козака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28.07.2016г. №ДК-П9-4520, в целях приведение действующих правил землепользования и застройки Березняковского муниципального образования в соответствии с требованиями Градостроительного кодекса Российской Федерации в части установления конкретных значений параметров разрешенного строительства для основных видов разрешенного использования каждой территориальной зоны, администрация Березняковского муниципального образования</w:t>
      </w:r>
      <w:proofErr w:type="gramEnd"/>
    </w:p>
    <w:p w:rsidR="009F42E6" w:rsidRPr="009F42E6" w:rsidRDefault="009F42E6" w:rsidP="00836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42E6" w:rsidRPr="009F42E6" w:rsidRDefault="009F42E6" w:rsidP="009F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7F9" w:rsidRDefault="008367F9" w:rsidP="008367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правила землепользования и застройки Березняковского муниципального образования в части установления конкретных значений параметров разрешенного строительства для основных видов разрешенного использования каждой территориальной зоны.</w:t>
      </w:r>
    </w:p>
    <w:p w:rsidR="008367F9" w:rsidRDefault="008367F9" w:rsidP="008367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подготовке внесения изменений в правила землепользования и застройки Березняковского муниципального образования.</w:t>
      </w:r>
    </w:p>
    <w:p w:rsidR="008367F9" w:rsidRDefault="008367F9" w:rsidP="008367F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подготовке внесения изменений в правила землепользования и застройки Березняковского </w:t>
      </w:r>
      <w:r w:rsidR="0096330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93608" w:rsidRDefault="008367F9" w:rsidP="0059360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деятельности комиссии по подготовке внесения изменений в правила землепользования и застройки Березняковского м</w:t>
      </w:r>
      <w:r w:rsidR="00593608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proofErr w:type="gramStart"/>
      <w:r w:rsidR="00593608" w:rsidRPr="00593608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593608" w:rsidRPr="00593608">
        <w:rPr>
          <w:rFonts w:ascii="Times New Roman" w:hAnsi="Times New Roman"/>
          <w:sz w:val="28"/>
          <w:szCs w:val="28"/>
        </w:rPr>
        <w:t xml:space="preserve"> 2.</w:t>
      </w:r>
    </w:p>
    <w:p w:rsidR="00593608" w:rsidRDefault="00593608" w:rsidP="0059360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04C51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Вестнике Березняковского</w:t>
      </w:r>
      <w:r w:rsidRPr="0032445B">
        <w:rPr>
          <w:rFonts w:ascii="Times New Roman" w:hAnsi="Times New Roman"/>
          <w:sz w:val="28"/>
          <w:szCs w:val="28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hyperlink r:id="rId6" w:history="1">
        <w:r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C773F7">
          <w:rPr>
            <w:rStyle w:val="a6"/>
            <w:rFonts w:ascii="Times New Roman" w:hAnsi="Times New Roman"/>
            <w:sz w:val="28"/>
            <w:szCs w:val="28"/>
          </w:rPr>
          <w:t>.</w:t>
        </w:r>
        <w:r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a</w:t>
        </w:r>
        <w:r w:rsidRPr="00C773F7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bsp</w:t>
        </w:r>
        <w:proofErr w:type="spellEnd"/>
        <w:r w:rsidRPr="00C773F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C773F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8367F9" w:rsidRPr="00593608" w:rsidRDefault="00593608" w:rsidP="0059360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93608">
        <w:rPr>
          <w:rFonts w:ascii="Times New Roman" w:hAnsi="Times New Roman"/>
          <w:sz w:val="28"/>
          <w:szCs w:val="28"/>
        </w:rPr>
        <w:t>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593608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367F9" w:rsidRPr="00593608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367F9" w:rsidRDefault="008367F9" w:rsidP="00593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E6" w:rsidRPr="009F42E6" w:rsidRDefault="009F42E6" w:rsidP="008367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9F42E6" w:rsidRPr="00593608" w:rsidRDefault="009F42E6" w:rsidP="005936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</w:r>
      <w:r w:rsidRPr="009F42E6">
        <w:rPr>
          <w:rFonts w:ascii="Times New Roman" w:hAnsi="Times New Roman" w:cs="Times New Roman"/>
          <w:sz w:val="28"/>
          <w:szCs w:val="28"/>
        </w:rPr>
        <w:tab/>
        <w:t xml:space="preserve">              А.П. Ефимова</w:t>
      </w: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9F42E6" w:rsidRDefault="009F42E6" w:rsidP="009F4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E4603">
        <w:rPr>
          <w:rFonts w:ascii="Times New Roman" w:hAnsi="Times New Roman" w:cs="Times New Roman"/>
          <w:sz w:val="24"/>
          <w:szCs w:val="24"/>
          <w:u w:val="single"/>
        </w:rPr>
        <w:t>26.10</w:t>
      </w:r>
      <w:r>
        <w:rPr>
          <w:rFonts w:ascii="Times New Roman" w:hAnsi="Times New Roman" w:cs="Times New Roman"/>
          <w:sz w:val="24"/>
          <w:szCs w:val="24"/>
          <w:u w:val="single"/>
        </w:rPr>
        <w:t>.2016г.</w:t>
      </w:r>
      <w:r>
        <w:rPr>
          <w:rFonts w:ascii="Times New Roman" w:hAnsi="Times New Roman" w:cs="Times New Roman"/>
          <w:sz w:val="24"/>
          <w:szCs w:val="24"/>
        </w:rPr>
        <w:t xml:space="preserve"> № _</w:t>
      </w:r>
      <w:r w:rsidR="004E4603">
        <w:rPr>
          <w:rFonts w:ascii="Times New Roman" w:hAnsi="Times New Roman" w:cs="Times New Roman"/>
          <w:sz w:val="24"/>
          <w:szCs w:val="24"/>
          <w:u w:val="single"/>
        </w:rPr>
        <w:t>226/1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F42E6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2E6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Default="009F42E6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F42E6" w:rsidRDefault="00963303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03">
        <w:rPr>
          <w:rFonts w:ascii="Times New Roman" w:hAnsi="Times New Roman" w:cs="Times New Roman"/>
          <w:b/>
          <w:sz w:val="28"/>
          <w:szCs w:val="28"/>
        </w:rPr>
        <w:t>по подготовке внесения изменений в правила землепользования и застройки Березняковского муниципального образования</w:t>
      </w:r>
    </w:p>
    <w:p w:rsidR="00963303" w:rsidRPr="00963303" w:rsidRDefault="00963303" w:rsidP="009F4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Ефимова 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муниципального образования «Березняковское сельское поселение»;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 – заместитель председателя Думы Березняковского сельского поселения.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ведущий специалист администрации Березняковского сельского поселения;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ведущий специалист администрации Березняковского сельского поселения;</w:t>
      </w:r>
    </w:p>
    <w:p w:rsidR="00963303" w:rsidRDefault="00963303" w:rsidP="00963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Путилина В.П.</w:t>
      </w:r>
      <w:r w:rsidR="009F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 Березняковского сельского поселения;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</w:t>
      </w:r>
    </w:p>
    <w:p w:rsidR="009F42E6" w:rsidRDefault="009F42E6" w:rsidP="009F4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Милютина А.А. – ведущий специалист по муниципальному имуществу Березняковского сельского поселения.</w:t>
      </w:r>
    </w:p>
    <w:p w:rsidR="00244A06" w:rsidRDefault="00244A06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Default="00D10853" w:rsidP="009F42E6"/>
    <w:p w:rsidR="00D10853" w:rsidRPr="00D10853" w:rsidRDefault="00D10853" w:rsidP="00D108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D10853" w:rsidRPr="00D10853" w:rsidRDefault="00D10853" w:rsidP="00D108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D10853" w:rsidRPr="00D10853" w:rsidRDefault="006314B7" w:rsidP="00D108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</w:t>
      </w:r>
      <w:r w:rsidR="00D10853" w:rsidRPr="00D10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E4603" w:rsidRDefault="004E4603" w:rsidP="004E46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26.10.2016г.</w:t>
      </w:r>
      <w:r>
        <w:rPr>
          <w:rFonts w:ascii="Times New Roman" w:hAnsi="Times New Roman" w:cs="Times New Roman"/>
          <w:sz w:val="24"/>
          <w:szCs w:val="24"/>
        </w:rPr>
        <w:t xml:space="preserve"> № _</w:t>
      </w:r>
      <w:r>
        <w:rPr>
          <w:rFonts w:ascii="Times New Roman" w:hAnsi="Times New Roman" w:cs="Times New Roman"/>
          <w:sz w:val="24"/>
          <w:szCs w:val="24"/>
          <w:u w:val="single"/>
        </w:rPr>
        <w:t>226/1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E4603" w:rsidRDefault="004E4603" w:rsidP="004E4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853" w:rsidRDefault="00D10853" w:rsidP="00631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4B7" w:rsidRPr="00A11B32" w:rsidRDefault="006314B7" w:rsidP="006314B7">
      <w:pPr>
        <w:pStyle w:val="a7"/>
        <w:shd w:val="clear" w:color="auto" w:fill="FAFAFA"/>
        <w:spacing w:before="0" w:beforeAutospacing="0" w:after="0" w:afterAutospacing="0"/>
        <w:ind w:firstLine="709"/>
        <w:jc w:val="center"/>
        <w:rPr>
          <w:caps/>
          <w:color w:val="141414"/>
          <w:sz w:val="28"/>
          <w:szCs w:val="28"/>
        </w:rPr>
      </w:pPr>
      <w:r w:rsidRPr="006314B7">
        <w:rPr>
          <w:rStyle w:val="a8"/>
          <w:color w:val="141414"/>
          <w:sz w:val="28"/>
          <w:szCs w:val="28"/>
        </w:rPr>
        <w:t>ПОРЯДОК ДЕЯТЕЛЬНОСТИ</w:t>
      </w:r>
      <w:r w:rsidRPr="006314B7">
        <w:rPr>
          <w:rStyle w:val="apple-converted-space"/>
          <w:b/>
          <w:bCs/>
          <w:color w:val="141414"/>
          <w:sz w:val="28"/>
          <w:szCs w:val="28"/>
        </w:rPr>
        <w:t> </w:t>
      </w:r>
      <w:r w:rsidRPr="006314B7">
        <w:rPr>
          <w:color w:val="141414"/>
          <w:sz w:val="28"/>
          <w:szCs w:val="28"/>
        </w:rPr>
        <w:br/>
      </w:r>
      <w:r w:rsidRPr="00A11B32">
        <w:rPr>
          <w:rStyle w:val="a8"/>
          <w:caps/>
          <w:color w:val="141414"/>
          <w:sz w:val="28"/>
          <w:szCs w:val="28"/>
        </w:rPr>
        <w:t>комиссии по подготовке проекта правил землепользования и застройки</w:t>
      </w:r>
    </w:p>
    <w:p w:rsidR="006314B7" w:rsidRPr="00A11B32" w:rsidRDefault="006314B7" w:rsidP="006314B7">
      <w:pPr>
        <w:pStyle w:val="a7"/>
        <w:shd w:val="clear" w:color="auto" w:fill="FAFAFA"/>
        <w:spacing w:before="0" w:beforeAutospacing="0" w:after="0" w:afterAutospacing="0"/>
        <w:ind w:firstLine="709"/>
        <w:jc w:val="center"/>
        <w:rPr>
          <w:caps/>
          <w:color w:val="141414"/>
          <w:sz w:val="28"/>
          <w:szCs w:val="28"/>
        </w:rPr>
      </w:pPr>
    </w:p>
    <w:p w:rsidR="006314B7" w:rsidRDefault="006314B7" w:rsidP="006314B7">
      <w:pPr>
        <w:pStyle w:val="a7"/>
        <w:numPr>
          <w:ilvl w:val="0"/>
          <w:numId w:val="3"/>
        </w:numPr>
        <w:shd w:val="clear" w:color="auto" w:fill="FAFAFA"/>
        <w:spacing w:before="0" w:beforeAutospacing="0" w:after="0" w:afterAutospacing="0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t>Общие положения.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1.1. Комиссии по подготовке проекта правил землепользования и застройки </w:t>
      </w:r>
      <w:r>
        <w:rPr>
          <w:color w:val="141414"/>
          <w:sz w:val="28"/>
          <w:szCs w:val="28"/>
        </w:rPr>
        <w:t xml:space="preserve">Березняковского </w:t>
      </w:r>
      <w:r w:rsidRPr="006314B7">
        <w:rPr>
          <w:color w:val="141414"/>
          <w:sz w:val="28"/>
          <w:szCs w:val="28"/>
        </w:rPr>
        <w:t xml:space="preserve">муниципального образования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</w:t>
      </w:r>
      <w:r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федеральными законами от 18.06.2011 № 78-ФЗ «О землеустройстве» и от 21.12.2004 № 172-ФЗ «О переводе земель или земельных участков из одной категории в другую», иными законодательными актами Российской Федерации, уставом </w:t>
      </w:r>
      <w:r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, настоящим Порядком.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2. Основные функции Комиссии.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r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, в том числе обеспечение подготовки проекта правил землепользования из застройки и внесения изменений.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2.2. Рассмотрение предложений заинтересованных лиц по подготовке проекта землепользования из застройки.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2.3.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2.5. Обеспечение подготовки и предоставления главе администрации </w:t>
      </w:r>
      <w:r>
        <w:rPr>
          <w:color w:val="141414"/>
          <w:sz w:val="28"/>
          <w:szCs w:val="28"/>
        </w:rPr>
        <w:t>Березняковского</w:t>
      </w:r>
      <w:r w:rsidRPr="006314B7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>муниципального образования</w:t>
      </w:r>
      <w:r w:rsidRPr="006314B7">
        <w:rPr>
          <w:color w:val="141414"/>
          <w:sz w:val="28"/>
          <w:szCs w:val="28"/>
        </w:rPr>
        <w:t xml:space="preserve"> заключения о результатах публичных слушаний, рекомендаций о предоставлении специальных согласований и разрешений на отклонения от правил землепользования из застройки, </w:t>
      </w:r>
      <w:r w:rsidRPr="006314B7">
        <w:rPr>
          <w:color w:val="141414"/>
          <w:sz w:val="28"/>
          <w:szCs w:val="28"/>
        </w:rPr>
        <w:lastRenderedPageBreak/>
        <w:t>рекомендаций по досудебному урегулированию споров по вопросам землепользования и застройки.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3. Порядок формирования состава Комиссии.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3.1. Состав Комиссии, изменения, вносимые в ее персональный состав, утверждаются постановлением главы администрации </w:t>
      </w:r>
      <w:r>
        <w:rPr>
          <w:color w:val="141414"/>
          <w:sz w:val="28"/>
          <w:szCs w:val="28"/>
        </w:rPr>
        <w:t>Березняковского</w:t>
      </w:r>
      <w:r w:rsidRPr="006314B7">
        <w:rPr>
          <w:color w:val="141414"/>
          <w:sz w:val="28"/>
          <w:szCs w:val="28"/>
        </w:rPr>
        <w:t xml:space="preserve"> сельского поселения.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</w:t>
      </w:r>
      <w:r>
        <w:rPr>
          <w:color w:val="141414"/>
          <w:sz w:val="28"/>
          <w:szCs w:val="28"/>
        </w:rPr>
        <w:t xml:space="preserve"> Березняковского</w:t>
      </w:r>
      <w:r w:rsidRPr="006314B7">
        <w:rPr>
          <w:color w:val="141414"/>
          <w:sz w:val="28"/>
          <w:szCs w:val="28"/>
        </w:rPr>
        <w:t xml:space="preserve"> сельского поселения, представители ассоциаций, деловых кругов, профессиональных и общественных организаций.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3.3. Состав Комиссии, утвержденный постановлением главы администрации </w:t>
      </w:r>
      <w:r>
        <w:rPr>
          <w:color w:val="141414"/>
          <w:sz w:val="28"/>
          <w:szCs w:val="28"/>
        </w:rPr>
        <w:t>Березняковского</w:t>
      </w:r>
      <w:r w:rsidRPr="006314B7">
        <w:rPr>
          <w:color w:val="141414"/>
          <w:sz w:val="28"/>
          <w:szCs w:val="28"/>
        </w:rPr>
        <w:t xml:space="preserve"> сельского поселения, может быть дополнен должностными лицами, специалистами, участие которых будет обоснованным и целесообразным.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3.4. Секретарем Комиссии является служащий администрации </w:t>
      </w:r>
      <w:r>
        <w:rPr>
          <w:color w:val="141414"/>
          <w:sz w:val="28"/>
          <w:szCs w:val="28"/>
        </w:rPr>
        <w:t xml:space="preserve">Березняковского </w:t>
      </w:r>
      <w:r w:rsidRPr="006314B7">
        <w:rPr>
          <w:color w:val="141414"/>
          <w:sz w:val="28"/>
          <w:szCs w:val="28"/>
        </w:rPr>
        <w:t>сельского поселения, который входит в состав Комиссии, и уполномочен на выполнение таких функций председателем Комиссии.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3.5. В утвержденном составе Комиссия действует до введения в действие правил землепользования и застройки. После введения в действие правил землепользования и застройки Комиссии в новом составе преобразуется в комиссию по землепользованию и застройки.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4. Права и обязанности Комиссии.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4.1. Комиссия вправе: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запрашивать представление официальных заключений, иных материалов, относящихся к </w:t>
      </w:r>
      <w:proofErr w:type="gramStart"/>
      <w:r w:rsidRPr="006314B7">
        <w:rPr>
          <w:color w:val="141414"/>
          <w:sz w:val="28"/>
          <w:szCs w:val="28"/>
        </w:rPr>
        <w:t>рассматриваемым</w:t>
      </w:r>
      <w:proofErr w:type="gramEnd"/>
      <w:r w:rsidRPr="006314B7">
        <w:rPr>
          <w:color w:val="141414"/>
          <w:sz w:val="28"/>
          <w:szCs w:val="28"/>
        </w:rPr>
        <w:t xml:space="preserve"> Комиссией вопросов;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привлекать в необходимых случаях независимых экспертов и специалистов для анализа материалов и выработки рекомендаций и решений по </w:t>
      </w:r>
      <w:proofErr w:type="gramStart"/>
      <w:r w:rsidRPr="006314B7">
        <w:rPr>
          <w:color w:val="141414"/>
          <w:sz w:val="28"/>
          <w:szCs w:val="28"/>
        </w:rPr>
        <w:t>рассматриваемым</w:t>
      </w:r>
      <w:proofErr w:type="gramEnd"/>
      <w:r w:rsidRPr="006314B7">
        <w:rPr>
          <w:color w:val="141414"/>
          <w:sz w:val="28"/>
          <w:szCs w:val="28"/>
        </w:rPr>
        <w:t xml:space="preserve"> Комиссией вопросов;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вносить предложения по изменению персонального состава Комиссии;</w:t>
      </w:r>
    </w:p>
    <w:p w:rsidR="006314B7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вносить предложения о внесении изменений и дополнений в проект правил землепользования и застройки;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решать вопросы о соответствии тех или иных видов существующего или планируемого использования территории видами использования, определенными </w:t>
      </w:r>
      <w:r w:rsidRPr="006314B7">
        <w:rPr>
          <w:color w:val="141414"/>
          <w:sz w:val="28"/>
          <w:szCs w:val="28"/>
        </w:rPr>
        <w:lastRenderedPageBreak/>
        <w:t>правилами землепользования и застройки в качестве разрешенных для различных территориальных зон;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Федерации;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rStyle w:val="apple-converted-space"/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</w:r>
      <w:proofErr w:type="gramStart"/>
      <w:r w:rsidRPr="006314B7">
        <w:rPr>
          <w:color w:val="141414"/>
          <w:sz w:val="28"/>
          <w:szCs w:val="28"/>
        </w:rPr>
        <w:t>направлять сообщения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участков, имеющих общие границы с земельным участком, применительно к которому запрашивается данное разрешение и</w:t>
      </w:r>
      <w:proofErr w:type="gramEnd"/>
      <w:r w:rsidRPr="006314B7">
        <w:rPr>
          <w:color w:val="141414"/>
          <w:sz w:val="28"/>
          <w:szCs w:val="28"/>
        </w:rPr>
        <w:t xml:space="preserve">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r w:rsidRPr="006314B7">
        <w:rPr>
          <w:rStyle w:val="apple-converted-space"/>
          <w:color w:val="141414"/>
          <w:sz w:val="28"/>
          <w:szCs w:val="28"/>
        </w:rPr>
        <w:t> 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Комиссия обязана: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вести протоколы своих заседаний и публичных слушаний, предоставлять по запросам заинтересованных лиц копии протоколов;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;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</w:t>
      </w:r>
      <w:r w:rsidRPr="006314B7">
        <w:rPr>
          <w:color w:val="141414"/>
          <w:sz w:val="28"/>
          <w:szCs w:val="28"/>
        </w:rPr>
        <w:t>.</w:t>
      </w:r>
    </w:p>
    <w:p w:rsidR="006A3411" w:rsidRDefault="006314B7" w:rsidP="006A3411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 Порядок деятельности Комиссии.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5.1. Комиссия осуществляет свою деятельность в форме заседаний, том числе, проводимых в порядке публичных слушаний.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lastRenderedPageBreak/>
        <w:br/>
        <w:t>5.2. Периодичность заседаний, время и место их проведения определяется председателем Комиссии.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5.3. Заседания Комиссии ведет ее председатель.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5.4. Подготовку заседания Комиссии обеспечивает секретарь Комиссии.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5.7.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5.8. Публичные слушания проводятся Комиссией в порядке, о</w:t>
      </w:r>
      <w:r w:rsidR="006A3411">
        <w:rPr>
          <w:color w:val="141414"/>
          <w:sz w:val="28"/>
          <w:szCs w:val="28"/>
        </w:rPr>
        <w:t>пределенном У</w:t>
      </w:r>
      <w:r w:rsidRPr="006314B7">
        <w:rPr>
          <w:color w:val="141414"/>
          <w:sz w:val="28"/>
          <w:szCs w:val="28"/>
        </w:rPr>
        <w:t xml:space="preserve">ставом </w:t>
      </w:r>
      <w:r w:rsidR="006A3411">
        <w:rPr>
          <w:color w:val="141414"/>
          <w:sz w:val="28"/>
          <w:szCs w:val="28"/>
        </w:rPr>
        <w:t>Березняковского сельского поселения</w:t>
      </w:r>
      <w:r w:rsidRPr="006314B7">
        <w:rPr>
          <w:color w:val="141414"/>
          <w:sz w:val="28"/>
          <w:szCs w:val="28"/>
        </w:rPr>
        <w:t>, в соответствии с Градостроительным кодексом Российской Федерации.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5.10. </w:t>
      </w:r>
      <w:proofErr w:type="gramStart"/>
      <w:r w:rsidRPr="006314B7">
        <w:rPr>
          <w:color w:val="141414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образования.</w:t>
      </w:r>
      <w:proofErr w:type="gramEnd"/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5.11. </w:t>
      </w:r>
      <w:proofErr w:type="gramStart"/>
      <w:r w:rsidRPr="006314B7">
        <w:rPr>
          <w:color w:val="141414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образования.</w:t>
      </w:r>
      <w:proofErr w:type="gramEnd"/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5.12.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администрации </w:t>
      </w:r>
      <w:r w:rsidR="006A3411">
        <w:rPr>
          <w:color w:val="141414"/>
          <w:sz w:val="28"/>
          <w:szCs w:val="28"/>
        </w:rPr>
        <w:t xml:space="preserve">Березняковского </w:t>
      </w:r>
      <w:r w:rsidR="006A3411">
        <w:rPr>
          <w:color w:val="141414"/>
          <w:sz w:val="28"/>
          <w:szCs w:val="28"/>
        </w:rPr>
        <w:lastRenderedPageBreak/>
        <w:t>муниципального образования</w:t>
      </w:r>
      <w:r w:rsidRPr="006314B7">
        <w:rPr>
          <w:color w:val="141414"/>
          <w:sz w:val="28"/>
          <w:szCs w:val="28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6A3411" w:rsidRDefault="006314B7" w:rsidP="006A3411">
      <w:pPr>
        <w:pStyle w:val="a7"/>
        <w:shd w:val="clear" w:color="auto" w:fill="FAFAFA"/>
        <w:spacing w:before="0" w:beforeAutospacing="0" w:after="0" w:afterAutospacing="0"/>
        <w:ind w:firstLine="1069"/>
        <w:jc w:val="center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6. Финансовое и материально-техническое обеспечение деятельности Комиссии</w:t>
      </w:r>
      <w:r w:rsidR="006A3411">
        <w:rPr>
          <w:color w:val="141414"/>
          <w:sz w:val="28"/>
          <w:szCs w:val="28"/>
        </w:rPr>
        <w:t>.</w:t>
      </w:r>
    </w:p>
    <w:p w:rsidR="006A3411" w:rsidRDefault="006314B7" w:rsidP="006314B7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>6.1. Члены Комиссии осуществляют свою деятельность на безвозмездной основе.</w:t>
      </w:r>
    </w:p>
    <w:p w:rsidR="006A3411" w:rsidRDefault="006314B7" w:rsidP="006A3411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br/>
        <w:t xml:space="preserve">6.2. Материально-техническое и финансовое обеспечение деятельности Комиссии осуществляется за счет средств бюджета </w:t>
      </w:r>
      <w:r w:rsidR="006A3411">
        <w:rPr>
          <w:color w:val="141414"/>
          <w:sz w:val="28"/>
          <w:szCs w:val="28"/>
        </w:rPr>
        <w:t>Березняковского муниципального образования.</w:t>
      </w:r>
    </w:p>
    <w:p w:rsidR="006A3411" w:rsidRDefault="006A3411" w:rsidP="006A3411">
      <w:pPr>
        <w:pStyle w:val="a7"/>
        <w:shd w:val="clear" w:color="auto" w:fill="FAFAFA"/>
        <w:spacing w:before="0" w:beforeAutospacing="0" w:after="0" w:afterAutospacing="0"/>
        <w:ind w:firstLine="1069"/>
        <w:jc w:val="both"/>
        <w:rPr>
          <w:color w:val="141414"/>
          <w:sz w:val="28"/>
          <w:szCs w:val="28"/>
        </w:rPr>
      </w:pPr>
    </w:p>
    <w:p w:rsidR="006A3411" w:rsidRDefault="006314B7" w:rsidP="006A3411">
      <w:pPr>
        <w:pStyle w:val="a7"/>
        <w:numPr>
          <w:ilvl w:val="1"/>
          <w:numId w:val="1"/>
        </w:numPr>
        <w:shd w:val="clear" w:color="auto" w:fill="FAFAFA"/>
        <w:spacing w:before="0" w:beforeAutospacing="0" w:after="0" w:afterAutospacing="0"/>
        <w:ind w:left="0" w:firstLine="0"/>
        <w:jc w:val="both"/>
        <w:rPr>
          <w:color w:val="141414"/>
          <w:sz w:val="28"/>
          <w:szCs w:val="28"/>
        </w:rPr>
      </w:pPr>
      <w:r w:rsidRPr="006314B7">
        <w:rPr>
          <w:color w:val="141414"/>
          <w:sz w:val="28"/>
          <w:szCs w:val="28"/>
        </w:rPr>
        <w:t xml:space="preserve">Администрация </w:t>
      </w:r>
      <w:r w:rsidR="006A3411">
        <w:rPr>
          <w:color w:val="141414"/>
          <w:sz w:val="28"/>
          <w:szCs w:val="28"/>
        </w:rPr>
        <w:t xml:space="preserve">Березняковского муниципального образования </w:t>
      </w:r>
      <w:r w:rsidRPr="006314B7">
        <w:rPr>
          <w:color w:val="141414"/>
          <w:sz w:val="28"/>
          <w:szCs w:val="28"/>
        </w:rPr>
        <w:t xml:space="preserve"> предоставляет Комиссии необходимые помещения для проведения заседаний, публичных слушаний, хранения документов.</w:t>
      </w:r>
    </w:p>
    <w:p w:rsidR="006A3411" w:rsidRPr="006A3411" w:rsidRDefault="006A3411" w:rsidP="006A3411">
      <w:pPr>
        <w:pStyle w:val="a7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</w:p>
    <w:p w:rsidR="006314B7" w:rsidRPr="006A3411" w:rsidRDefault="006314B7" w:rsidP="006A3411">
      <w:pPr>
        <w:pStyle w:val="a7"/>
        <w:shd w:val="clear" w:color="auto" w:fill="FAFAFA"/>
        <w:spacing w:before="0" w:beforeAutospacing="0" w:after="0" w:afterAutospacing="0"/>
        <w:jc w:val="both"/>
        <w:rPr>
          <w:color w:val="141414"/>
          <w:sz w:val="28"/>
          <w:szCs w:val="28"/>
        </w:rPr>
      </w:pPr>
      <w:r w:rsidRPr="006A3411">
        <w:rPr>
          <w:color w:val="141414"/>
          <w:sz w:val="28"/>
          <w:szCs w:val="28"/>
        </w:rPr>
        <w:t xml:space="preserve">6.4. Документы храниться в администрации </w:t>
      </w:r>
      <w:r w:rsidR="006A3411">
        <w:rPr>
          <w:color w:val="141414"/>
          <w:sz w:val="28"/>
          <w:szCs w:val="28"/>
        </w:rPr>
        <w:t>Березняковского муниципального образования</w:t>
      </w:r>
      <w:r w:rsidRPr="006A3411">
        <w:rPr>
          <w:color w:val="141414"/>
          <w:sz w:val="28"/>
          <w:szCs w:val="28"/>
        </w:rPr>
        <w:t xml:space="preserve"> в соответствии с номенклатурой дел.</w:t>
      </w:r>
    </w:p>
    <w:p w:rsidR="00D10853" w:rsidRDefault="00D10853" w:rsidP="006314B7">
      <w:pPr>
        <w:spacing w:after="0" w:line="240" w:lineRule="auto"/>
        <w:ind w:firstLine="1069"/>
        <w:jc w:val="center"/>
      </w:pPr>
    </w:p>
    <w:sectPr w:rsidR="00D10853" w:rsidSect="009F42E6">
      <w:pgSz w:w="11906" w:h="16838" w:code="9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737"/>
    <w:multiLevelType w:val="multilevel"/>
    <w:tmpl w:val="4B86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522C219C"/>
    <w:multiLevelType w:val="hybridMultilevel"/>
    <w:tmpl w:val="080AD02E"/>
    <w:lvl w:ilvl="0" w:tplc="182C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2E6"/>
    <w:rsid w:val="00244A06"/>
    <w:rsid w:val="004E4603"/>
    <w:rsid w:val="00593608"/>
    <w:rsid w:val="006314B7"/>
    <w:rsid w:val="006A3411"/>
    <w:rsid w:val="008367F9"/>
    <w:rsid w:val="00963303"/>
    <w:rsid w:val="009F42E6"/>
    <w:rsid w:val="00A11B32"/>
    <w:rsid w:val="00C665E1"/>
    <w:rsid w:val="00D1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E6"/>
  </w:style>
  <w:style w:type="paragraph" w:styleId="1">
    <w:name w:val="heading 1"/>
    <w:basedOn w:val="a"/>
    <w:next w:val="a"/>
    <w:link w:val="10"/>
    <w:uiPriority w:val="9"/>
    <w:qFormat/>
    <w:rsid w:val="009F4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rsid w:val="009F42E6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rsid w:val="009F42E6"/>
    <w:rPr>
      <w:color w:val="106BBE"/>
    </w:rPr>
  </w:style>
  <w:style w:type="paragraph" w:customStyle="1" w:styleId="a4">
    <w:name w:val="Нормальный (таблица)"/>
    <w:basedOn w:val="a"/>
    <w:next w:val="a"/>
    <w:rsid w:val="009F42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F42E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93608"/>
    <w:rPr>
      <w:color w:val="0000FF" w:themeColor="hyperlink"/>
      <w:u w:val="single"/>
    </w:rPr>
  </w:style>
  <w:style w:type="character" w:customStyle="1" w:styleId="consplusnormal">
    <w:name w:val="consplusnormal"/>
    <w:basedOn w:val="a0"/>
    <w:rsid w:val="00D10853"/>
  </w:style>
  <w:style w:type="character" w:customStyle="1" w:styleId="apple-converted-space">
    <w:name w:val="apple-converted-space"/>
    <w:basedOn w:val="a0"/>
    <w:rsid w:val="00D10853"/>
  </w:style>
  <w:style w:type="character" w:customStyle="1" w:styleId="newsshowstyle">
    <w:name w:val="newsshowstyle"/>
    <w:basedOn w:val="a0"/>
    <w:rsid w:val="00D10853"/>
  </w:style>
  <w:style w:type="paragraph" w:customStyle="1" w:styleId="newsshowstyle1">
    <w:name w:val="newsshowstyle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3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314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-b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5C092-3F95-4722-A0E1-FED88FFB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2016-11-14T08:49:00Z</cp:lastPrinted>
  <dcterms:created xsi:type="dcterms:W3CDTF">2016-11-14T06:22:00Z</dcterms:created>
  <dcterms:modified xsi:type="dcterms:W3CDTF">2016-11-14T08:50:00Z</dcterms:modified>
</cp:coreProperties>
</file>