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6" w:rsidRDefault="00C44C36" w:rsidP="007B602C"/>
    <w:p w:rsidR="00C44C36" w:rsidRDefault="00C44C36" w:rsidP="00C44C36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C44C36" w:rsidRDefault="00C44C36" w:rsidP="00C44C36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44C36" w:rsidRDefault="00C44C36" w:rsidP="00C44C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44C36" w:rsidRPr="00F035D5" w:rsidRDefault="00C44C36" w:rsidP="00C44C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F035D5">
        <w:rPr>
          <w:b/>
          <w:sz w:val="28"/>
          <w:szCs w:val="28"/>
          <w:u w:val="single"/>
        </w:rPr>
        <w:t xml:space="preserve">  16.10.2015</w:t>
      </w:r>
      <w:r>
        <w:rPr>
          <w:b/>
          <w:sz w:val="28"/>
          <w:szCs w:val="28"/>
          <w:u w:val="single"/>
        </w:rPr>
        <w:t xml:space="preserve"> </w:t>
      </w:r>
      <w:r w:rsidRPr="00F035D5">
        <w:rPr>
          <w:b/>
          <w:sz w:val="28"/>
          <w:szCs w:val="28"/>
          <w:u w:val="single"/>
        </w:rPr>
        <w:t xml:space="preserve">года  № </w:t>
      </w:r>
      <w:r w:rsidR="00F035D5" w:rsidRPr="00F035D5">
        <w:rPr>
          <w:b/>
          <w:sz w:val="28"/>
          <w:szCs w:val="28"/>
          <w:u w:val="single"/>
        </w:rPr>
        <w:t>138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C44C36" w:rsidRDefault="00C44C36" w:rsidP="00C44C36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«Об утверждении  Устава  Березняковского</w:t>
      </w:r>
    </w:p>
    <w:p w:rsidR="00C44C36" w:rsidRDefault="00C44C36" w:rsidP="00C44C36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муниципального образова</w:t>
      </w:r>
      <w:r>
        <w:rPr>
          <w:bCs/>
          <w:color w:val="000000"/>
          <w:spacing w:val="6"/>
          <w:sz w:val="28"/>
          <w:szCs w:val="28"/>
        </w:rPr>
        <w:t>ния в новой редакции»</w:t>
      </w:r>
    </w:p>
    <w:p w:rsidR="00C44C36" w:rsidRDefault="00C44C36" w:rsidP="00C44C3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44C36" w:rsidRDefault="00C44C36" w:rsidP="00C44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приведения Устава Березняковского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Березняковского муниципального образования, Дума Березняковского муниципального образования </w:t>
      </w:r>
    </w:p>
    <w:p w:rsidR="00C44C36" w:rsidRDefault="00C44C36" w:rsidP="00C44C36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РЕШИЛА:</w:t>
      </w:r>
    </w:p>
    <w:p w:rsidR="00C44C36" w:rsidRDefault="00C44C36" w:rsidP="00C44C36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C44C36" w:rsidRDefault="00654B6F" w:rsidP="00654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Утвердить Устав Березняковского муниципального образования в новой редакции (прилагается).</w:t>
      </w:r>
    </w:p>
    <w:p w:rsidR="00C44C36" w:rsidRDefault="00C44C36" w:rsidP="00C44C36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Поручить главе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C44C36" w:rsidRDefault="00C44C36" w:rsidP="00C44C36">
      <w:pPr>
        <w:shd w:val="clear" w:color="auto" w:fill="FFFFFF"/>
        <w:tabs>
          <w:tab w:val="left" w:pos="629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Опубликовать в средствах массовой информации  настоящее решение с новой редакцией Устава Березняковского муниципального образования после государственной регистрации.</w:t>
      </w:r>
    </w:p>
    <w:p w:rsidR="00C44C36" w:rsidRDefault="00C44C36" w:rsidP="00C44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4.</w:t>
      </w:r>
      <w:r>
        <w:rPr>
          <w:color w:val="000000"/>
          <w:spacing w:val="3"/>
          <w:sz w:val="28"/>
          <w:szCs w:val="28"/>
        </w:rPr>
        <w:t xml:space="preserve"> Ответственность за исполнение настоящего решения возложить на Главу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C44C36" w:rsidRDefault="00C44C36" w:rsidP="00C44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44C36" w:rsidRDefault="00C44C36" w:rsidP="00C44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44C36" w:rsidRDefault="00C44C36" w:rsidP="00C44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C44C36" w:rsidRDefault="00C44C36" w:rsidP="00C44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C44C36" w:rsidRDefault="00C44C36" w:rsidP="00C44C36">
      <w:pPr>
        <w:ind w:firstLine="709"/>
        <w:rPr>
          <w:sz w:val="28"/>
          <w:szCs w:val="28"/>
        </w:rPr>
      </w:pPr>
    </w:p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02C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1F69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77981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5651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4C0A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4B6F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2C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6DA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2DF2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4C36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35D5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86B61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02C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7B602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basedOn w:val="a0"/>
    <w:semiHidden/>
    <w:unhideWhenUsed/>
    <w:rsid w:val="00C44C3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C44C3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4C3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2015-06-08T02:25:00Z</cp:lastPrinted>
  <dcterms:created xsi:type="dcterms:W3CDTF">2015-03-05T04:24:00Z</dcterms:created>
  <dcterms:modified xsi:type="dcterms:W3CDTF">2015-10-20T02:00:00Z</dcterms:modified>
</cp:coreProperties>
</file>